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EB05E" w14:textId="77777777" w:rsidR="00B76067" w:rsidRPr="00886AE7" w:rsidRDefault="00B76067" w:rsidP="00B76067">
      <w:pPr>
        <w:rPr>
          <w:rFonts w:cs="Arial"/>
        </w:rPr>
      </w:pPr>
      <w:bookmarkStart w:id="0" w:name="_GoBack"/>
      <w:bookmarkEnd w:id="0"/>
    </w:p>
    <w:p w14:paraId="47089273" w14:textId="77777777" w:rsidR="00B76067" w:rsidRPr="00886AE7" w:rsidRDefault="00B76067" w:rsidP="00B76067">
      <w:pPr>
        <w:rPr>
          <w:rFonts w:cs="Arial"/>
        </w:rPr>
      </w:pPr>
    </w:p>
    <w:p w14:paraId="4C63AC18" w14:textId="77777777" w:rsidR="00B76067" w:rsidRPr="00886AE7" w:rsidRDefault="00B76067" w:rsidP="00B76067">
      <w:pPr>
        <w:rPr>
          <w:rFonts w:cs="Arial"/>
        </w:rPr>
      </w:pPr>
    </w:p>
    <w:p w14:paraId="7502E3CD" w14:textId="77777777" w:rsidR="00B76067" w:rsidRPr="00886AE7" w:rsidRDefault="00B76067" w:rsidP="00B76067">
      <w:pPr>
        <w:rPr>
          <w:rFonts w:cs="Arial"/>
        </w:rPr>
      </w:pPr>
    </w:p>
    <w:p w14:paraId="02DD9066" w14:textId="77777777" w:rsidR="00B76067" w:rsidRPr="00886AE7" w:rsidRDefault="00B76067" w:rsidP="00B76067">
      <w:pPr>
        <w:rPr>
          <w:rFonts w:cs="Arial"/>
        </w:rPr>
      </w:pPr>
    </w:p>
    <w:p w14:paraId="5F1F8173" w14:textId="77777777" w:rsidR="00B76067" w:rsidRPr="00AE7D9D" w:rsidRDefault="00EA12BA" w:rsidP="00AE7D9D">
      <w:pPr>
        <w:pStyle w:val="Titel"/>
      </w:pPr>
      <w:r w:rsidRPr="00AE7D9D">
        <w:t>VYF-VVW Beleidsplan 2017-2020</w:t>
      </w:r>
    </w:p>
    <w:p w14:paraId="7B150E67" w14:textId="77777777" w:rsidR="00406259" w:rsidRPr="00AE7D9D" w:rsidRDefault="00AE7D9D" w:rsidP="00406259">
      <w:pPr>
        <w:pStyle w:val="Kop1"/>
        <w:rPr>
          <w:color w:val="auto"/>
        </w:rPr>
      </w:pPr>
      <w:r>
        <w:rPr>
          <w:rFonts w:cs="Arial"/>
        </w:rPr>
        <w:br w:type="page"/>
      </w:r>
      <w:r w:rsidR="00406259" w:rsidRPr="00AE7D9D">
        <w:lastRenderedPageBreak/>
        <w:t>Inleiding</w:t>
      </w:r>
    </w:p>
    <w:p w14:paraId="72945D62" w14:textId="77777777" w:rsidR="00406259" w:rsidRDefault="00406259" w:rsidP="00406259">
      <w:r w:rsidRPr="004C6765">
        <w:t xml:space="preserve">VYF-VVW staat aan het begin van een nieuwe beleidsperiode waarin we de watersport nog sterker op de kaart willen zetten. Door het nieuwe </w:t>
      </w:r>
      <w:r>
        <w:t xml:space="preserve">decreet van 10 juni 2016 </w:t>
      </w:r>
      <w:r w:rsidRPr="002C24C5">
        <w:t>houdende de erkenning en subsidiëring van de georganiseerde sportsector</w:t>
      </w:r>
      <w:r>
        <w:t xml:space="preserve"> zal VYF samen met VVW Recrea de unisportfederatie voor de sporttak zeilen vormen onder de naam VYF-VVW. De fusie zorgt voor schaalvergroting en op termijn zal dit leiden tot een nog efficiëntere dienstverlening naar de leden toe. De bedoeling is om het sportaanbod op dezelfde kwaliteitsvolle manier te blijven organiseren en ondersteunen. De eigenheid van de aangesloten sportclubs en leden blijft behouden, het belang van de sporter blijft voorop staan.</w:t>
      </w:r>
    </w:p>
    <w:p w14:paraId="294FD93D" w14:textId="77777777" w:rsidR="00406259" w:rsidRDefault="00406259" w:rsidP="00406259">
      <w:pPr>
        <w:rPr>
          <w:highlight w:val="green"/>
        </w:rPr>
      </w:pPr>
      <w:r>
        <w:t xml:space="preserve">We hebben er bewust voor gekozen om na het officieel in werking treden van de fusie, niet onmiddellijk alles aan te passen. Structureel zullen we vanaf 01 januari 2017 één geheel vormen maar inhoudelijk geven we onszelf de tijd om verder op elkaar af te stemmen en stap voor stap naar één geïntegreerd geheel toe te groeien.  </w:t>
      </w:r>
    </w:p>
    <w:p w14:paraId="08EF9C51" w14:textId="77777777" w:rsidR="00406259" w:rsidRPr="00FC66F5" w:rsidRDefault="00406259" w:rsidP="00406259">
      <w:pPr>
        <w:rPr>
          <w:rFonts w:cs="Arial"/>
        </w:rPr>
      </w:pPr>
      <w:r w:rsidRPr="00FC66F5">
        <w:rPr>
          <w:rFonts w:cs="Arial"/>
        </w:rPr>
        <w:t xml:space="preserve">Door een kwaliteitsvolle en efficiënte werking organiseert </w:t>
      </w:r>
      <w:r>
        <w:rPr>
          <w:rFonts w:cs="Arial"/>
        </w:rPr>
        <w:t>VYF-VVW</w:t>
      </w:r>
      <w:r w:rsidRPr="00FC66F5">
        <w:rPr>
          <w:rFonts w:cs="Arial"/>
        </w:rPr>
        <w:t xml:space="preserve"> vzw de zeil- en surfsport in Vlaanderen op een veilige en aangename manier.</w:t>
      </w:r>
    </w:p>
    <w:p w14:paraId="15575D52" w14:textId="77777777" w:rsidR="00406259" w:rsidRPr="00FC66F5" w:rsidRDefault="00406259" w:rsidP="00406259">
      <w:pPr>
        <w:rPr>
          <w:rFonts w:cs="Arial"/>
        </w:rPr>
      </w:pPr>
      <w:r w:rsidRPr="00FC66F5">
        <w:rPr>
          <w:rFonts w:cs="Arial"/>
        </w:rPr>
        <w:t xml:space="preserve">Hiertoe ondersteunt de federatie de werking van de aangesloten clubs, die op hun beurt zowel de competitieve als de recreatieve watersporters zullen opvangen, motiveren, initiëren en vervolmaken bij het beoefenen van hun sport. </w:t>
      </w:r>
    </w:p>
    <w:p w14:paraId="04A51D49" w14:textId="77777777" w:rsidR="00406259" w:rsidRPr="00FC66F5" w:rsidRDefault="00406259" w:rsidP="00406259">
      <w:pPr>
        <w:rPr>
          <w:rFonts w:cs="Arial"/>
        </w:rPr>
      </w:pPr>
      <w:r w:rsidRPr="00FC66F5">
        <w:rPr>
          <w:rFonts w:cs="Arial"/>
        </w:rPr>
        <w:t>VYF</w:t>
      </w:r>
      <w:r>
        <w:rPr>
          <w:rFonts w:cs="Arial"/>
        </w:rPr>
        <w:t>-VVW</w:t>
      </w:r>
      <w:r w:rsidRPr="00FC66F5">
        <w:rPr>
          <w:rFonts w:cs="Arial"/>
        </w:rPr>
        <w:t xml:space="preserve"> zal de aangesloten clubs ertoe aanzetten zich als democratische sportveren</w:t>
      </w:r>
      <w:r>
        <w:rPr>
          <w:rFonts w:cs="Arial"/>
        </w:rPr>
        <w:t>i</w:t>
      </w:r>
      <w:r w:rsidRPr="00FC66F5">
        <w:rPr>
          <w:rFonts w:cs="Arial"/>
        </w:rPr>
        <w:t>ging te p</w:t>
      </w:r>
      <w:r>
        <w:rPr>
          <w:rFonts w:cs="Arial"/>
        </w:rPr>
        <w:t>rofileren en waarden als sportiviteit, respect voor anderen</w:t>
      </w:r>
      <w:r w:rsidRPr="00FC66F5">
        <w:rPr>
          <w:rFonts w:cs="Arial"/>
        </w:rPr>
        <w:t>, socialisatie, communicatie, doorzetting en creativiteit daadwerkelijk na te streven en de watersport voor iedereen toegankelijk te maken. Beginnende zeilers en surfers moeten snel kunnen instappen in het wedstrijdcircuit.</w:t>
      </w:r>
    </w:p>
    <w:p w14:paraId="490E6929" w14:textId="77777777" w:rsidR="00406259" w:rsidRPr="00FC66F5" w:rsidRDefault="00406259" w:rsidP="00406259">
      <w:pPr>
        <w:rPr>
          <w:rFonts w:cs="Arial"/>
        </w:rPr>
      </w:pPr>
      <w:r w:rsidRPr="00FC66F5">
        <w:rPr>
          <w:rFonts w:cs="Arial"/>
        </w:rPr>
        <w:t xml:space="preserve">Als door </w:t>
      </w:r>
      <w:r>
        <w:rPr>
          <w:rFonts w:cs="Arial"/>
        </w:rPr>
        <w:t xml:space="preserve">Sport Vlaanderen </w:t>
      </w:r>
      <w:r w:rsidRPr="00FC66F5">
        <w:rPr>
          <w:rFonts w:cs="Arial"/>
        </w:rPr>
        <w:t>erkende unisportfederatie voor het surfen en zeilen streeft VYF</w:t>
      </w:r>
      <w:r>
        <w:rPr>
          <w:rFonts w:cs="Arial"/>
        </w:rPr>
        <w:t>-VVW</w:t>
      </w:r>
      <w:r w:rsidRPr="00FC66F5">
        <w:rPr>
          <w:rFonts w:cs="Arial"/>
        </w:rPr>
        <w:t xml:space="preserve"> naar een efficiënte</w:t>
      </w:r>
      <w:r w:rsidRPr="00FC66F5">
        <w:rPr>
          <w:rFonts w:cs="Arial"/>
          <w:b/>
        </w:rPr>
        <w:t xml:space="preserve"> </w:t>
      </w:r>
      <w:r w:rsidRPr="00FC66F5">
        <w:rPr>
          <w:rFonts w:cs="Arial"/>
        </w:rPr>
        <w:t>werking; het bestuur, de administratieve en de sporttechnische personeelsleden vormen een homog</w:t>
      </w:r>
      <w:r>
        <w:rPr>
          <w:rFonts w:cs="Arial"/>
        </w:rPr>
        <w:t>een team dat</w:t>
      </w:r>
      <w:r w:rsidRPr="00FC66F5">
        <w:rPr>
          <w:rFonts w:cs="Arial"/>
        </w:rPr>
        <w:t xml:space="preserve"> zich ten v</w:t>
      </w:r>
      <w:r>
        <w:rPr>
          <w:rFonts w:cs="Arial"/>
        </w:rPr>
        <w:t>olle voor de watersport inzet</w:t>
      </w:r>
      <w:r w:rsidRPr="00FC66F5">
        <w:rPr>
          <w:rFonts w:cs="Arial"/>
        </w:rPr>
        <w:t>.</w:t>
      </w:r>
    </w:p>
    <w:p w14:paraId="7036B880" w14:textId="77777777" w:rsidR="00406259" w:rsidRPr="00FC66F5" w:rsidRDefault="00406259" w:rsidP="00406259">
      <w:pPr>
        <w:rPr>
          <w:rFonts w:cs="Arial"/>
        </w:rPr>
      </w:pPr>
      <w:r w:rsidRPr="00FC66F5">
        <w:rPr>
          <w:rFonts w:cs="Arial"/>
        </w:rPr>
        <w:t xml:space="preserve">De </w:t>
      </w:r>
      <w:r>
        <w:rPr>
          <w:rFonts w:cs="Arial"/>
        </w:rPr>
        <w:t>VYF-VVW</w:t>
      </w:r>
      <w:r w:rsidRPr="00FC66F5">
        <w:rPr>
          <w:rFonts w:cs="Arial"/>
        </w:rPr>
        <w:t xml:space="preserve"> accentueert haar werking op </w:t>
      </w:r>
      <w:r>
        <w:rPr>
          <w:rFonts w:cs="Arial"/>
        </w:rPr>
        <w:t xml:space="preserve">volgende </w:t>
      </w:r>
      <w:r w:rsidRPr="00FC66F5">
        <w:rPr>
          <w:rFonts w:cs="Arial"/>
        </w:rPr>
        <w:t>punten:</w:t>
      </w:r>
    </w:p>
    <w:p w14:paraId="2DE62862" w14:textId="77777777" w:rsidR="00406259" w:rsidRPr="00FC66F5" w:rsidRDefault="00406259" w:rsidP="00406259">
      <w:pPr>
        <w:numPr>
          <w:ilvl w:val="0"/>
          <w:numId w:val="1"/>
        </w:numPr>
        <w:spacing w:before="0" w:after="0" w:line="240" w:lineRule="auto"/>
        <w:rPr>
          <w:rFonts w:cs="Arial"/>
        </w:rPr>
      </w:pPr>
      <w:r w:rsidRPr="00FC66F5">
        <w:rPr>
          <w:rFonts w:cs="Arial"/>
        </w:rPr>
        <w:t xml:space="preserve">een continue aandacht voor </w:t>
      </w:r>
      <w:r w:rsidRPr="00FC66F5">
        <w:rPr>
          <w:rFonts w:cs="Arial"/>
          <w:b/>
        </w:rPr>
        <w:t>jeugdwerking</w:t>
      </w:r>
      <w:r w:rsidRPr="00FC66F5">
        <w:rPr>
          <w:rFonts w:cs="Arial"/>
        </w:rPr>
        <w:t xml:space="preserve"> en </w:t>
      </w:r>
      <w:r w:rsidRPr="00FC66F5">
        <w:rPr>
          <w:rFonts w:cs="Arial"/>
          <w:b/>
        </w:rPr>
        <w:t>recreatie</w:t>
      </w:r>
    </w:p>
    <w:p w14:paraId="11F9C1E8" w14:textId="77777777" w:rsidR="00406259" w:rsidRPr="00FC66F5" w:rsidRDefault="00406259" w:rsidP="00406259">
      <w:pPr>
        <w:numPr>
          <w:ilvl w:val="0"/>
          <w:numId w:val="1"/>
        </w:numPr>
        <w:spacing w:before="0" w:after="0" w:line="240" w:lineRule="auto"/>
        <w:rPr>
          <w:rFonts w:cs="Arial"/>
        </w:rPr>
      </w:pPr>
      <w:r w:rsidRPr="00FC66F5">
        <w:rPr>
          <w:rFonts w:cs="Arial"/>
        </w:rPr>
        <w:t xml:space="preserve">een doorgedreven deskundigheid betreffende </w:t>
      </w:r>
      <w:r w:rsidRPr="00FC66F5">
        <w:rPr>
          <w:rFonts w:cs="Arial"/>
          <w:b/>
        </w:rPr>
        <w:t>topsportwerking</w:t>
      </w:r>
    </w:p>
    <w:p w14:paraId="396085E8" w14:textId="77777777" w:rsidR="00406259" w:rsidRPr="006E2A73" w:rsidRDefault="00406259" w:rsidP="00406259">
      <w:pPr>
        <w:numPr>
          <w:ilvl w:val="0"/>
          <w:numId w:val="1"/>
        </w:numPr>
        <w:spacing w:before="0" w:after="0" w:line="240" w:lineRule="auto"/>
        <w:rPr>
          <w:rFonts w:cs="Arial"/>
        </w:rPr>
      </w:pPr>
      <w:r w:rsidRPr="00FC66F5">
        <w:rPr>
          <w:rFonts w:cs="Arial"/>
        </w:rPr>
        <w:t xml:space="preserve">een voortdurende inzet voor het behartigen van de </w:t>
      </w:r>
      <w:r w:rsidRPr="00FC66F5">
        <w:rPr>
          <w:rFonts w:cs="Arial"/>
          <w:b/>
        </w:rPr>
        <w:t>belangen van haar leden</w:t>
      </w:r>
    </w:p>
    <w:p w14:paraId="40BEED30" w14:textId="77777777" w:rsidR="00406259" w:rsidRPr="004C6765" w:rsidRDefault="00406259" w:rsidP="00406259">
      <w:pPr>
        <w:numPr>
          <w:ilvl w:val="0"/>
          <w:numId w:val="1"/>
        </w:numPr>
        <w:spacing w:before="0" w:after="0" w:line="240" w:lineRule="auto"/>
        <w:rPr>
          <w:rFonts w:cs="Arial"/>
        </w:rPr>
      </w:pPr>
      <w:r w:rsidRPr="006E2A73">
        <w:rPr>
          <w:rFonts w:cs="Arial"/>
        </w:rPr>
        <w:t>streven naar een goed</w:t>
      </w:r>
      <w:r>
        <w:rPr>
          <w:rFonts w:cs="Arial"/>
          <w:b/>
        </w:rPr>
        <w:t xml:space="preserve"> opgeleid lesgeverskorps </w:t>
      </w:r>
      <w:r w:rsidRPr="006E2A73">
        <w:rPr>
          <w:rFonts w:cs="Arial"/>
        </w:rPr>
        <w:t>binnen de aangesloten clubs</w:t>
      </w:r>
    </w:p>
    <w:p w14:paraId="5F9A8B02" w14:textId="77777777" w:rsidR="00406259" w:rsidRPr="00FC66F5" w:rsidRDefault="00406259" w:rsidP="00406259">
      <w:pPr>
        <w:numPr>
          <w:ilvl w:val="0"/>
          <w:numId w:val="1"/>
        </w:numPr>
        <w:spacing w:before="0" w:after="0" w:line="240" w:lineRule="auto"/>
        <w:rPr>
          <w:rFonts w:cs="Arial"/>
        </w:rPr>
      </w:pPr>
      <w:r w:rsidRPr="00C167E1">
        <w:rPr>
          <w:rFonts w:cs="Arial"/>
          <w:b/>
        </w:rPr>
        <w:t xml:space="preserve">promotie </w:t>
      </w:r>
      <w:r w:rsidRPr="006E2A73">
        <w:rPr>
          <w:rFonts w:cs="Arial"/>
        </w:rPr>
        <w:t>van de watersport</w:t>
      </w:r>
    </w:p>
    <w:p w14:paraId="52EC88D6" w14:textId="77777777" w:rsidR="00406259" w:rsidRPr="00FC66F5" w:rsidRDefault="00406259" w:rsidP="00406259">
      <w:pPr>
        <w:rPr>
          <w:rFonts w:cs="Arial"/>
        </w:rPr>
      </w:pPr>
      <w:r w:rsidRPr="00FC66F5">
        <w:rPr>
          <w:rFonts w:cs="Arial"/>
        </w:rPr>
        <w:t>Voor alle programmapunten blijft de samenwerking met de clubs essentieel.</w:t>
      </w:r>
    </w:p>
    <w:p w14:paraId="0F6FAF4A" w14:textId="77777777" w:rsidR="00406259" w:rsidRDefault="00406259" w:rsidP="00406259">
      <w:pPr>
        <w:pStyle w:val="Kop3"/>
      </w:pPr>
      <w:r>
        <w:br w:type="page"/>
      </w:r>
      <w:r>
        <w:lastRenderedPageBreak/>
        <w:t xml:space="preserve">Organogram </w:t>
      </w:r>
    </w:p>
    <w:p w14:paraId="5F22E109" w14:textId="77777777" w:rsidR="00406259" w:rsidRDefault="00406259" w:rsidP="00406259">
      <w:pPr>
        <w:pStyle w:val="Kop8"/>
      </w:pPr>
      <w:r>
        <w:t>Bestuurlijk</w:t>
      </w:r>
    </w:p>
    <w:p w14:paraId="595FE964" w14:textId="77777777" w:rsidR="00406259" w:rsidRDefault="00406259" w:rsidP="00406259">
      <w:pPr>
        <w:pStyle w:val="Lijstalinea"/>
      </w:pPr>
      <w:r w:rsidRPr="00B53232">
        <w:t xml:space="preserve">De Vlaamse Yachting Federatie is conform </w:t>
      </w:r>
      <w:r w:rsidRPr="00A35A39">
        <w:t>het Vlaamse Decreet van 13 juli 2002</w:t>
      </w:r>
      <w:r w:rsidRPr="00B53232">
        <w:t xml:space="preserve"> als unisportfederatie aangesloten bij de nationale koepel, het Koninklijk Belgisch Yachting Verbond en heeft als dusdanig als enige een affiliatie met de internationale organen. Deze relatie heeft exclusief als doel de organisatie van wedstrijden op nationaal en internationaal niveau.</w:t>
      </w:r>
    </w:p>
    <w:p w14:paraId="7408C628" w14:textId="77777777" w:rsidR="00406259" w:rsidRDefault="00406259" w:rsidP="00406259">
      <w:pPr>
        <w:pStyle w:val="Lijstalinea"/>
      </w:pPr>
      <w:r>
        <w:t xml:space="preserve">In het kader van de nieuwe regelgeving overeenkomstig het decreet van 10 juni 2016 </w:t>
      </w:r>
      <w:r w:rsidRPr="002C24C5">
        <w:t xml:space="preserve">houdende de erkenning en subsidiëring van de georganiseerde sportsector </w:t>
      </w:r>
      <w:r>
        <w:t>werd overeengekomen met VVW Recrea vzw om over te gaan tot een volwaardige fusie van beide verenigingen. Beide partijen zijn overeengekomen om over te gaan tot een fusie door opslorping van VVW Recrea in VYF vzw.</w:t>
      </w:r>
      <w:r w:rsidRPr="00A35A39">
        <w:t xml:space="preserve"> </w:t>
      </w:r>
      <w:r w:rsidRPr="002C24C5">
        <w:t>Daarbij wordt het gehele vermogen van VVW Recrea vzw ingebracht om niet in VYF vzw, waarop VVW Recrea vzw meteen aansluitend wordt ontbonden en vereffend.</w:t>
      </w:r>
    </w:p>
    <w:p w14:paraId="61E79B6B" w14:textId="77777777" w:rsidR="00406259" w:rsidRDefault="00406259" w:rsidP="00406259">
      <w:pPr>
        <w:pStyle w:val="Lijstalinea"/>
      </w:pPr>
      <w:r>
        <w:t xml:space="preserve">De leden van </w:t>
      </w:r>
      <w:r w:rsidRPr="00A35A39">
        <w:t xml:space="preserve">VVW Recrea vzw die behoren tot de sporttak zeilen kunnen zo overgaan tot de gefuseerde entiteit. </w:t>
      </w:r>
      <w:r>
        <w:t xml:space="preserve"> </w:t>
      </w:r>
      <w:r w:rsidRPr="002C24C5">
        <w:t xml:space="preserve">Gelet op de finaliteit van </w:t>
      </w:r>
      <w:r>
        <w:t xml:space="preserve">de </w:t>
      </w:r>
      <w:r w:rsidRPr="002C24C5">
        <w:t>huidige operatie van fusie, bevestigen beide partijen dat alle handelingen die in kader van deze procedure gesteld worden, gelden onder de opschortende voorwaarde van het volledig realiseren van de fusie. Deze voorwaarde wordt gerealiseerd door enerzijds het besluit van de algemene vergadering van VYF vzw om de inbreng om niet en de fusie te aanvaarden, en anderzijds het besluit van de algemene vergadering van VVW Recrea vzw om de inbreng om niet uit te voeren en de vereniging te ontbinden en vereffenen.</w:t>
      </w:r>
      <w:r>
        <w:t xml:space="preserve"> </w:t>
      </w:r>
    </w:p>
    <w:p w14:paraId="133E0C69" w14:textId="77777777" w:rsidR="00406259" w:rsidRDefault="00406259" w:rsidP="00406259">
      <w:pPr>
        <w:ind w:left="567"/>
      </w:pPr>
      <w:r>
        <w:t>Het zeilwagenrijden die tot nu toe een afzonderlijke sporttak vormde werd toegevoegd onder de sporttak zeilen. Tot op heden verloopt de nationale en internationale vertegenwoordiging via de Belgische Federatie der Land Clubs, afgekort B.F.L.Y.C. via VVW /Lazef. Over hoe deze vertegenwoordiging naar de toekomst verder zal ingevuld worden kunnen wij op vandaag nog geen verdere informatie verstrekken. Na de goedkeuring door de Algemene Vergadering van de fusieovereenkomst zal hier verder werk van gemaakt worden.</w:t>
      </w:r>
    </w:p>
    <w:p w14:paraId="4129443F" w14:textId="77777777" w:rsidR="00406259" w:rsidRPr="00286C7D" w:rsidRDefault="00406259" w:rsidP="00406259">
      <w:pPr>
        <w:ind w:left="567"/>
      </w:pPr>
      <w:r w:rsidRPr="00286C7D">
        <w:t xml:space="preserve">Voor het golfsurfen en Stand Up Paddle is de Vlaamse Yachting Federatie rechtstreeks aangesloten bij ISA, waardoor VYF-VVW rechtstreeks de </w:t>
      </w:r>
      <w:r w:rsidRPr="00B53232">
        <w:t xml:space="preserve">affiliatie </w:t>
      </w:r>
      <w:r>
        <w:t xml:space="preserve">heeft </w:t>
      </w:r>
      <w:r w:rsidRPr="00B53232">
        <w:t>met de internationale organen</w:t>
      </w:r>
      <w:r>
        <w:t>.</w:t>
      </w:r>
    </w:p>
    <w:p w14:paraId="5161DC8D" w14:textId="77777777" w:rsidR="00406259" w:rsidRDefault="00406259" w:rsidP="00406259">
      <w:pPr>
        <w:ind w:left="567"/>
        <w:rPr>
          <w:rFonts w:cs="Arial"/>
        </w:rPr>
      </w:pPr>
      <w:r w:rsidRPr="0037516A">
        <w:rPr>
          <w:rFonts w:cs="Arial"/>
        </w:rPr>
        <w:t xml:space="preserve">De </w:t>
      </w:r>
      <w:r w:rsidRPr="0037516A">
        <w:rPr>
          <w:rFonts w:cs="Arial"/>
          <w:iCs/>
        </w:rPr>
        <w:t>vertegenwoordigers van de clubs</w:t>
      </w:r>
      <w:r w:rsidRPr="0037516A">
        <w:rPr>
          <w:rFonts w:cs="Arial"/>
        </w:rPr>
        <w:t xml:space="preserve"> zetelen in de </w:t>
      </w:r>
      <w:r w:rsidRPr="0037516A">
        <w:rPr>
          <w:rFonts w:cs="Arial"/>
          <w:color w:val="FF0000"/>
          <w:u w:val="single"/>
        </w:rPr>
        <w:t>A</w:t>
      </w:r>
      <w:r w:rsidRPr="0037516A">
        <w:rPr>
          <w:rFonts w:cs="Arial"/>
          <w:i/>
          <w:iCs/>
          <w:color w:val="FF0000"/>
          <w:u w:val="single"/>
        </w:rPr>
        <w:t>lgemene Vergadering</w:t>
      </w:r>
      <w:r w:rsidRPr="0037516A">
        <w:rPr>
          <w:rFonts w:cs="Arial"/>
        </w:rPr>
        <w:t xml:space="preserve"> van hun federatie. Zij keuren de beleidsteksten goed</w:t>
      </w:r>
      <w:r>
        <w:rPr>
          <w:rFonts w:cs="Arial"/>
        </w:rPr>
        <w:t xml:space="preserve"> die de algemene werking van d</w:t>
      </w:r>
      <w:r w:rsidRPr="0037516A">
        <w:rPr>
          <w:rFonts w:cs="Arial"/>
        </w:rPr>
        <w:t>e federatie omschrijft en duiden de bestuurders aan.</w:t>
      </w:r>
    </w:p>
    <w:p w14:paraId="2D1C2A74" w14:textId="77777777" w:rsidR="00C167E1" w:rsidRDefault="00C167E1" w:rsidP="00406259">
      <w:pPr>
        <w:ind w:left="567"/>
        <w:rPr>
          <w:rFonts w:cs="Arial"/>
        </w:rPr>
      </w:pPr>
    </w:p>
    <w:p w14:paraId="56680FE0" w14:textId="77777777" w:rsidR="00C167E1" w:rsidRDefault="00C167E1" w:rsidP="00406259">
      <w:pPr>
        <w:ind w:left="567"/>
        <w:rPr>
          <w:rFonts w:cs="Arial"/>
        </w:rPr>
      </w:pPr>
    </w:p>
    <w:p w14:paraId="3765B6BD" w14:textId="77777777" w:rsidR="00C167E1" w:rsidRDefault="00C167E1" w:rsidP="00406259">
      <w:pPr>
        <w:ind w:left="567"/>
        <w:rPr>
          <w:rFonts w:cs="Arial"/>
        </w:rPr>
      </w:pPr>
    </w:p>
    <w:p w14:paraId="153F61F5" w14:textId="77777777" w:rsidR="00C167E1" w:rsidRDefault="00C167E1" w:rsidP="00406259">
      <w:pPr>
        <w:ind w:left="567"/>
        <w:rPr>
          <w:rFonts w:cs="Arial"/>
        </w:rPr>
      </w:pPr>
    </w:p>
    <w:p w14:paraId="7FB5A878" w14:textId="77777777" w:rsidR="00C167E1" w:rsidRDefault="00C167E1" w:rsidP="00406259">
      <w:pPr>
        <w:ind w:left="567"/>
        <w:rPr>
          <w:rFonts w:cs="Arial"/>
        </w:rPr>
      </w:pPr>
    </w:p>
    <w:p w14:paraId="783106FE" w14:textId="77777777" w:rsidR="00C167E1" w:rsidRDefault="00C167E1" w:rsidP="00406259">
      <w:pPr>
        <w:ind w:left="567"/>
        <w:rPr>
          <w:rFonts w:cs="Arial"/>
        </w:rPr>
      </w:pPr>
    </w:p>
    <w:p w14:paraId="2720972A" w14:textId="77777777" w:rsidR="00C167E1" w:rsidRDefault="00C167E1" w:rsidP="00406259">
      <w:pPr>
        <w:ind w:left="567"/>
        <w:rPr>
          <w:rFonts w:cs="Arial"/>
        </w:rPr>
      </w:pPr>
    </w:p>
    <w:p w14:paraId="12F747CE" w14:textId="77777777" w:rsidR="00C167E1" w:rsidRDefault="00C167E1" w:rsidP="00406259">
      <w:pPr>
        <w:ind w:left="567"/>
        <w:rPr>
          <w:rFonts w:cs="Arial"/>
        </w:rPr>
      </w:pPr>
    </w:p>
    <w:p w14:paraId="1FEE6672" w14:textId="77777777" w:rsidR="00C167E1" w:rsidRDefault="00C167E1" w:rsidP="00406259">
      <w:pPr>
        <w:ind w:left="567"/>
        <w:rPr>
          <w:rFonts w:cs="Arial"/>
        </w:rPr>
      </w:pPr>
    </w:p>
    <w:p w14:paraId="7321F2D0" w14:textId="77777777" w:rsidR="00C167E1" w:rsidRDefault="00C167E1" w:rsidP="00406259">
      <w:pPr>
        <w:ind w:left="567"/>
        <w:rPr>
          <w:rFonts w:cs="Arial"/>
          <w:b/>
        </w:rPr>
      </w:pPr>
    </w:p>
    <w:p w14:paraId="6B13FD45" w14:textId="77777777" w:rsidR="00406259" w:rsidRPr="0037516A" w:rsidRDefault="005C5A96" w:rsidP="00406259">
      <w:pPr>
        <w:rPr>
          <w:rFonts w:cs="Arial"/>
        </w:rPr>
      </w:pPr>
      <w:r>
        <w:rPr>
          <w:rFonts w:cs="Arial"/>
          <w:noProof/>
        </w:rPr>
        <mc:AlternateContent>
          <mc:Choice Requires="wps">
            <w:drawing>
              <wp:anchor distT="0" distB="0" distL="114300" distR="114300" simplePos="0" relativeHeight="251657216" behindDoc="0" locked="0" layoutInCell="1" allowOverlap="1" wp14:anchorId="50A3DF41" wp14:editId="07777777">
                <wp:simplePos x="0" y="0"/>
                <wp:positionH relativeFrom="column">
                  <wp:posOffset>1741805</wp:posOffset>
                </wp:positionH>
                <wp:positionV relativeFrom="paragraph">
                  <wp:posOffset>33655</wp:posOffset>
                </wp:positionV>
                <wp:extent cx="800100" cy="457200"/>
                <wp:effectExtent l="8255" t="14605" r="77470" b="80645"/>
                <wp:wrapNone/>
                <wp:docPr id="3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6512C717" w14:textId="77777777" w:rsidR="00A27F4F" w:rsidRPr="00B31639" w:rsidRDefault="00A27F4F" w:rsidP="00C167E1">
                            <w:pPr>
                              <w:spacing w:before="60"/>
                              <w:jc w:val="center"/>
                              <w:rPr>
                                <w:b/>
                              </w:rPr>
                            </w:pPr>
                            <w:r>
                              <w:rPr>
                                <w:b/>
                              </w:rPr>
                              <w:t>FISLY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3AF8DDEB">
              <v:rect id="Rectangle 61" style="position:absolute;left:0;text-align:left;margin-left:137.15pt;margin-top:2.65pt;width:6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">
                <v:shadow on="t" color="navy" opacity="25559f" offset="6pt,6pt"/>
                <v:textbox>
                  <w:txbxContent>
                    <w:p w:rsidRPr="00B31639" w:rsidR="00A27F4F" w:rsidP="00C167E1" w:rsidRDefault="00A27F4F" w14:paraId="00D61AC4" wp14:textId="77777777">
                      <w:pPr>
                        <w:spacing w:before="60"/>
                        <w:jc w:val="center"/>
                        <w:rPr>
                          <w:b/>
                        </w:rPr>
                      </w:pPr>
                      <w:r>
                        <w:rPr>
                          <w:b/>
                        </w:rPr>
                        <w:t>FISLY</w:t>
                      </w:r>
                    </w:p>
                  </w:txbxContent>
                </v:textbox>
              </v:rect>
            </w:pict>
          </mc:Fallback>
        </mc:AlternateContent>
      </w:r>
      <w:r>
        <w:rPr>
          <w:rFonts w:cs="Arial"/>
          <w:noProof/>
        </w:rPr>
        <mc:AlternateContent>
          <mc:Choice Requires="wps">
            <w:drawing>
              <wp:anchor distT="0" distB="0" distL="114300" distR="114300" simplePos="0" relativeHeight="251656192" behindDoc="0" locked="0" layoutInCell="1" allowOverlap="1" wp14:anchorId="710E2CD6" wp14:editId="07777777">
                <wp:simplePos x="0" y="0"/>
                <wp:positionH relativeFrom="column">
                  <wp:posOffset>828040</wp:posOffset>
                </wp:positionH>
                <wp:positionV relativeFrom="paragraph">
                  <wp:posOffset>33655</wp:posOffset>
                </wp:positionV>
                <wp:extent cx="800100" cy="457200"/>
                <wp:effectExtent l="8890" t="14605" r="76835" b="80645"/>
                <wp:wrapNone/>
                <wp:docPr id="3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627E3F66" w14:textId="77777777" w:rsidR="00A27F4F" w:rsidRPr="00B31639" w:rsidRDefault="00A27F4F" w:rsidP="00C167E1">
                            <w:pPr>
                              <w:spacing w:before="60"/>
                              <w:jc w:val="center"/>
                              <w:rPr>
                                <w:b/>
                              </w:rPr>
                            </w:pPr>
                            <w:r>
                              <w:rPr>
                                <w:b/>
                              </w:rPr>
                              <w:t>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292DE579">
              <v:rect id="Rectangle 60" style="position:absolute;left:0;text-align:left;margin-left:65.2pt;margin-top:2.65pt;width:6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">
                <v:shadow on="t" color="navy" opacity="25559f" offset="6pt,6pt"/>
                <v:textbox>
                  <w:txbxContent>
                    <w:p w:rsidRPr="00B31639" w:rsidR="00A27F4F" w:rsidP="00C167E1" w:rsidRDefault="00A27F4F" w14:paraId="32B29FB6" wp14:textId="77777777">
                      <w:pPr>
                        <w:spacing w:before="60"/>
                        <w:jc w:val="center"/>
                        <w:rPr>
                          <w:b/>
                        </w:rPr>
                      </w:pPr>
                      <w:r>
                        <w:rPr>
                          <w:b/>
                        </w:rPr>
                        <w:t>ISA</w:t>
                      </w:r>
                    </w:p>
                  </w:txbxContent>
                </v:textbox>
              </v:rect>
            </w:pict>
          </mc:Fallback>
        </mc:AlternateContent>
      </w:r>
      <w:r>
        <w:rPr>
          <w:rFonts w:cs="Arial"/>
          <w:noProof/>
        </w:rPr>
        <mc:AlternateContent>
          <mc:Choice Requires="wps">
            <w:drawing>
              <wp:anchor distT="0" distB="0" distL="114300" distR="114300" simplePos="0" relativeHeight="251650048" behindDoc="0" locked="0" layoutInCell="1" allowOverlap="1" wp14:anchorId="2A3EF2C8" wp14:editId="07777777">
                <wp:simplePos x="0" y="0"/>
                <wp:positionH relativeFrom="column">
                  <wp:posOffset>2628900</wp:posOffset>
                </wp:positionH>
                <wp:positionV relativeFrom="paragraph">
                  <wp:posOffset>33655</wp:posOffset>
                </wp:positionV>
                <wp:extent cx="800100" cy="457200"/>
                <wp:effectExtent l="9525" t="14605" r="76200" b="80645"/>
                <wp:wrapNone/>
                <wp:docPr id="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29F26957" w14:textId="77777777" w:rsidR="00A27F4F" w:rsidRPr="00B31639" w:rsidRDefault="00A27F4F" w:rsidP="00406259">
                            <w:pPr>
                              <w:spacing w:before="60"/>
                              <w:jc w:val="center"/>
                              <w:rPr>
                                <w:b/>
                              </w:rPr>
                            </w:pPr>
                            <w:r w:rsidRPr="00B31639">
                              <w:rPr>
                                <w:b/>
                              </w:rPr>
                              <w:t>BLOSO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18D69942">
              <v:rect id="Rectangle 49" style="position:absolute;left:0;text-align:left;margin-left:207pt;margin-top:2.65pt;width:63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">
                <v:shadow on="t" color="navy" opacity="25559f" offset="6pt,6pt"/>
                <v:textbox>
                  <w:txbxContent>
                    <w:p w:rsidRPr="00B31639" w:rsidR="00A27F4F" w:rsidP="00406259" w:rsidRDefault="00A27F4F" w14:paraId="10BD960A" wp14:textId="77777777">
                      <w:pPr>
                        <w:spacing w:before="60"/>
                        <w:jc w:val="center"/>
                        <w:rPr>
                          <w:b/>
                        </w:rPr>
                      </w:pPr>
                      <w:r w:rsidRPr="00B31639">
                        <w:rPr>
                          <w:b/>
                        </w:rPr>
                        <w:t>BLOSO</w:t>
                      </w:r>
                    </w:p>
                  </w:txbxContent>
                </v:textbox>
              </v:rect>
            </w:pict>
          </mc:Fallback>
        </mc:AlternateContent>
      </w:r>
      <w:r>
        <w:rPr>
          <w:rFonts w:cs="Arial"/>
          <w:noProof/>
        </w:rPr>
        <mc:AlternateContent>
          <mc:Choice Requires="wps">
            <w:drawing>
              <wp:anchor distT="0" distB="0" distL="114300" distR="114300" simplePos="0" relativeHeight="251651072" behindDoc="0" locked="0" layoutInCell="1" allowOverlap="1" wp14:anchorId="619537C2" wp14:editId="07777777">
                <wp:simplePos x="0" y="0"/>
                <wp:positionH relativeFrom="column">
                  <wp:posOffset>-114300</wp:posOffset>
                </wp:positionH>
                <wp:positionV relativeFrom="paragraph">
                  <wp:posOffset>33655</wp:posOffset>
                </wp:positionV>
                <wp:extent cx="800100" cy="457200"/>
                <wp:effectExtent l="9525" t="14605" r="76200" b="80645"/>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0ED8363C" w14:textId="77777777" w:rsidR="00A27F4F" w:rsidRPr="00B31639" w:rsidRDefault="00A27F4F" w:rsidP="00406259">
                            <w:pPr>
                              <w:spacing w:before="60"/>
                              <w:jc w:val="center"/>
                              <w:rPr>
                                <w:b/>
                              </w:rPr>
                            </w:pPr>
                            <w:r>
                              <w:rPr>
                                <w:b/>
                              </w:rPr>
                              <w:t>World Sailing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0D59DF5E">
              <v:rect id="Rectangle 50" style="position:absolute;left:0;text-align:left;margin-left:-9pt;margin-top:2.65pt;width: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">
                <v:shadow on="t" color="navy" opacity="25559f" offset="6pt,6pt"/>
                <v:textbox>
                  <w:txbxContent>
                    <w:p w:rsidRPr="00B31639" w:rsidR="00A27F4F" w:rsidP="00406259" w:rsidRDefault="00A27F4F" w14:paraId="76FD7407" wp14:textId="77777777">
                      <w:pPr>
                        <w:spacing w:before="60"/>
                        <w:jc w:val="center"/>
                        <w:rPr>
                          <w:b/>
                        </w:rPr>
                      </w:pPr>
                      <w:r>
                        <w:rPr>
                          <w:b/>
                        </w:rPr>
                        <w:t>World Sailing</w:t>
                      </w:r>
                    </w:p>
                  </w:txbxContent>
                </v:textbox>
              </v:rect>
            </w:pict>
          </mc:Fallback>
        </mc:AlternateContent>
      </w:r>
      <w:r>
        <w:rPr>
          <w:rFonts w:cs="Arial"/>
          <w:noProof/>
        </w:rPr>
        <mc:AlternateContent>
          <mc:Choice Requires="wps">
            <w:drawing>
              <wp:anchor distT="0" distB="0" distL="114300" distR="114300" simplePos="0" relativeHeight="251652096" behindDoc="0" locked="0" layoutInCell="1" allowOverlap="1" wp14:anchorId="2C0BCF54" wp14:editId="07777777">
                <wp:simplePos x="0" y="0"/>
                <wp:positionH relativeFrom="column">
                  <wp:posOffset>3771900</wp:posOffset>
                </wp:positionH>
                <wp:positionV relativeFrom="paragraph">
                  <wp:posOffset>33655</wp:posOffset>
                </wp:positionV>
                <wp:extent cx="800100" cy="457200"/>
                <wp:effectExtent l="9525" t="14605" r="76200" b="80645"/>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6DA8A90E" w14:textId="77777777" w:rsidR="00A27F4F" w:rsidRPr="00B31639" w:rsidRDefault="00A27F4F" w:rsidP="00406259">
                            <w:pPr>
                              <w:spacing w:before="60"/>
                              <w:jc w:val="center"/>
                              <w:rPr>
                                <w:b/>
                              </w:rPr>
                            </w:pPr>
                            <w:r w:rsidRPr="00B31639">
                              <w:rPr>
                                <w:b/>
                              </w:rPr>
                              <w:t>BOIC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585AE5EF">
              <v:rect id="Rectangle 51" style="position:absolute;left:0;text-align:left;margin-left:297pt;margin-top:2.65pt;width:6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">
                <v:shadow on="t" color="navy" opacity="25559f" offset="6pt,6pt"/>
                <v:textbox>
                  <w:txbxContent>
                    <w:p w:rsidRPr="00B31639" w:rsidR="00A27F4F" w:rsidP="00406259" w:rsidRDefault="00A27F4F" w14:paraId="131B4862" wp14:textId="77777777">
                      <w:pPr>
                        <w:spacing w:before="60"/>
                        <w:jc w:val="center"/>
                        <w:rPr>
                          <w:b/>
                        </w:rPr>
                      </w:pPr>
                      <w:r w:rsidRPr="00B31639">
                        <w:rPr>
                          <w:b/>
                        </w:rPr>
                        <w:t>BOIC</w:t>
                      </w:r>
                    </w:p>
                  </w:txbxContent>
                </v:textbox>
              </v:rect>
            </w:pict>
          </mc:Fallback>
        </mc:AlternateContent>
      </w:r>
    </w:p>
    <w:p w14:paraId="6F9F83FC" w14:textId="77777777" w:rsidR="00406259" w:rsidRPr="0037516A" w:rsidRDefault="00406259" w:rsidP="00406259">
      <w:pPr>
        <w:rPr>
          <w:rFonts w:cs="Arial"/>
        </w:rPr>
      </w:pPr>
    </w:p>
    <w:p w14:paraId="1DF63D34" w14:textId="77777777" w:rsidR="00406259" w:rsidRPr="0037516A" w:rsidRDefault="005C5A96" w:rsidP="00406259">
      <w:pPr>
        <w:rPr>
          <w:rFonts w:cs="Arial"/>
        </w:rPr>
      </w:pPr>
      <w:r>
        <w:rPr>
          <w:rFonts w:cs="Arial"/>
          <w:noProof/>
        </w:rPr>
        <mc:AlternateContent>
          <mc:Choice Requires="wps">
            <w:drawing>
              <wp:anchor distT="0" distB="0" distL="114300" distR="114300" simplePos="0" relativeHeight="251664384" behindDoc="0" locked="0" layoutInCell="1" allowOverlap="1" wp14:anchorId="29B331DA" wp14:editId="07777777">
                <wp:simplePos x="0" y="0"/>
                <wp:positionH relativeFrom="column">
                  <wp:posOffset>1954530</wp:posOffset>
                </wp:positionH>
                <wp:positionV relativeFrom="paragraph">
                  <wp:posOffset>67945</wp:posOffset>
                </wp:positionV>
                <wp:extent cx="1232535" cy="3691890"/>
                <wp:effectExtent l="11430" t="10795" r="13335" b="12065"/>
                <wp:wrapNone/>
                <wp:docPr id="34" name="Ar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32535" cy="36918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457832EE">
              <v:shape id="Arc 73" style="position:absolute;margin-left:153.9pt;margin-top:5.35pt;width:97.05pt;height:290.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ed="f" path="m-1,nfc11929,,21600,9670,21600,21600em-1,nsc11929,,21600,9670,21600,21600l,2160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">
                <v:path arrowok="t" o:connecttype="custom" o:connectlocs="0,0;1232535,3691890;0,3691890" o:connectangles="0,0,0" o:extrusionok="f"/>
              </v:shape>
            </w:pict>
          </mc:Fallback>
        </mc:AlternateContent>
      </w:r>
      <w:r>
        <w:rPr>
          <w:rFonts w:cs="Arial"/>
          <w:noProof/>
        </w:rPr>
        <mc:AlternateContent>
          <mc:Choice Requires="wps">
            <w:drawing>
              <wp:anchor distT="0" distB="0" distL="114300" distR="114300" simplePos="0" relativeHeight="251662336" behindDoc="0" locked="0" layoutInCell="1" allowOverlap="1" wp14:anchorId="52E7C95C" wp14:editId="07777777">
                <wp:simplePos x="0" y="0"/>
                <wp:positionH relativeFrom="column">
                  <wp:posOffset>2397125</wp:posOffset>
                </wp:positionH>
                <wp:positionV relativeFrom="paragraph">
                  <wp:posOffset>116205</wp:posOffset>
                </wp:positionV>
                <wp:extent cx="1572895" cy="1628140"/>
                <wp:effectExtent l="53975" t="49530" r="49530" b="46355"/>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2895" cy="1628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5189E593">
              <v:shapetype id="_x0000_t32" coordsize="21600,21600" o:oned="t" filled="f" o:spt="32" path="m,l21600,21600e">
                <v:path fillok="f" arrowok="t" o:connecttype="none"/>
                <o:lock v:ext="edit" shapetype="t"/>
              </v:shapetype>
              <v:shape id="AutoShape 68" style="position:absolute;margin-left:188.75pt;margin-top:9.15pt;width:123.85pt;height:128.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">
                <v:stroke startarrow="block" endarrow="block"/>
              </v:shape>
            </w:pict>
          </mc:Fallback>
        </mc:AlternateContent>
      </w:r>
      <w:r>
        <w:rPr>
          <w:rFonts w:cs="Arial"/>
          <w:noProof/>
        </w:rPr>
        <mc:AlternateContent>
          <mc:Choice Requires="wps">
            <w:drawing>
              <wp:anchor distT="0" distB="0" distL="114300" distR="114300" simplePos="0" relativeHeight="251663360" behindDoc="0" locked="0" layoutInCell="1" allowOverlap="1" wp14:anchorId="0017FB5D" wp14:editId="07777777">
                <wp:simplePos x="0" y="0"/>
                <wp:positionH relativeFrom="column">
                  <wp:posOffset>450850</wp:posOffset>
                </wp:positionH>
                <wp:positionV relativeFrom="paragraph">
                  <wp:posOffset>116205</wp:posOffset>
                </wp:positionV>
                <wp:extent cx="3519170" cy="1628140"/>
                <wp:effectExtent l="41275" t="59055" r="40005" b="5588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9170" cy="1628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04EF74D0">
              <v:shape id="AutoShape 69" style="position:absolute;margin-left:35.5pt;margin-top:9.15pt;width:277.1pt;height:128.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">
                <v:stroke startarrow="block" endarrow="block"/>
              </v:shape>
            </w:pict>
          </mc:Fallback>
        </mc:AlternateContent>
      </w:r>
      <w:r>
        <w:rPr>
          <w:rFonts w:cs="Arial"/>
          <w:noProof/>
        </w:rPr>
        <mc:AlternateContent>
          <mc:Choice Requires="wps">
            <w:drawing>
              <wp:anchor distT="0" distB="0" distL="114300" distR="114300" simplePos="0" relativeHeight="251661312" behindDoc="0" locked="0" layoutInCell="1" allowOverlap="1" wp14:anchorId="50DD622A" wp14:editId="07777777">
                <wp:simplePos x="0" y="0"/>
                <wp:positionH relativeFrom="column">
                  <wp:posOffset>2217420</wp:posOffset>
                </wp:positionH>
                <wp:positionV relativeFrom="paragraph">
                  <wp:posOffset>178435</wp:posOffset>
                </wp:positionV>
                <wp:extent cx="0" cy="1565910"/>
                <wp:effectExtent l="55245" t="16510" r="59055" b="1778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59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49162156">
              <v:shape id="AutoShape 67" style="position:absolute;margin-left:174.6pt;margin-top:14.05pt;width:0;height:1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gWNwIAAIE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">
                <v:stroke startarrow="block" endarrow="block"/>
              </v:shape>
            </w:pict>
          </mc:Fallback>
        </mc:AlternateContent>
      </w:r>
      <w:r>
        <w:rPr>
          <w:rFonts w:cs="Arial"/>
          <w:noProof/>
        </w:rPr>
        <mc:AlternateContent>
          <mc:Choice Requires="wps">
            <w:drawing>
              <wp:anchor distT="0" distB="0" distL="114300" distR="114300" simplePos="0" relativeHeight="251660288" behindDoc="0" locked="0" layoutInCell="1" allowOverlap="1" wp14:anchorId="1AEEE094" wp14:editId="07777777">
                <wp:simplePos x="0" y="0"/>
                <wp:positionH relativeFrom="column">
                  <wp:posOffset>1254760</wp:posOffset>
                </wp:positionH>
                <wp:positionV relativeFrom="paragraph">
                  <wp:posOffset>67945</wp:posOffset>
                </wp:positionV>
                <wp:extent cx="0" cy="3093720"/>
                <wp:effectExtent l="54610" t="20320" r="59690" b="19685"/>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37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720B5B75">
              <v:shape id="AutoShape 66" style="position:absolute;margin-left:98.8pt;margin-top:5.35pt;width:0;height:24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">
                <v:stroke startarrow="block" endarrow="block"/>
              </v:shape>
            </w:pict>
          </mc:Fallback>
        </mc:AlternateContent>
      </w:r>
    </w:p>
    <w:p w14:paraId="463E9317" w14:textId="77777777" w:rsidR="00406259" w:rsidRPr="0037516A" w:rsidRDefault="00406259" w:rsidP="00406259">
      <w:pPr>
        <w:pStyle w:val="Koptekst"/>
        <w:tabs>
          <w:tab w:val="clear" w:pos="4536"/>
          <w:tab w:val="clear" w:pos="9072"/>
        </w:tabs>
        <w:rPr>
          <w:rFonts w:cs="Arial"/>
        </w:rPr>
      </w:pPr>
    </w:p>
    <w:p w14:paraId="55AAEFEA" w14:textId="77777777" w:rsidR="00406259" w:rsidRPr="0037516A" w:rsidRDefault="005C5A96" w:rsidP="00406259">
      <w:pPr>
        <w:pStyle w:val="Koptekst"/>
        <w:tabs>
          <w:tab w:val="clear" w:pos="4536"/>
          <w:tab w:val="clear" w:pos="9072"/>
        </w:tabs>
        <w:rPr>
          <w:rFonts w:cs="Arial"/>
          <w:noProof/>
        </w:rPr>
      </w:pPr>
      <w:r>
        <w:rPr>
          <w:rFonts w:cs="Arial"/>
          <w:noProof/>
        </w:rPr>
        <mc:AlternateContent>
          <mc:Choice Requires="wps">
            <w:drawing>
              <wp:anchor distT="0" distB="0" distL="114300" distR="114300" simplePos="0" relativeHeight="251654144" behindDoc="0" locked="0" layoutInCell="1" allowOverlap="1" wp14:anchorId="0EF6ABC1" wp14:editId="07777777">
                <wp:simplePos x="0" y="0"/>
                <wp:positionH relativeFrom="column">
                  <wp:posOffset>342900</wp:posOffset>
                </wp:positionH>
                <wp:positionV relativeFrom="paragraph">
                  <wp:posOffset>102235</wp:posOffset>
                </wp:positionV>
                <wp:extent cx="0" cy="457200"/>
                <wp:effectExtent l="57150" t="26035" r="133350" b="97790"/>
                <wp:wrapNone/>
                <wp:docPr id="2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5875">
                          <a:solidFill>
                            <a:srgbClr val="FF0000"/>
                          </a:solidFill>
                          <a:round/>
                          <a:headEnd type="triangle" w="med" len="med"/>
                          <a:tailEnd type="triangle" w="med" len="med"/>
                        </a:ln>
                        <a:effectLst>
                          <a:outerShdw dist="107763" dir="2700000" algn="ctr" rotWithShape="0">
                            <a:srgbClr val="000080">
                              <a:alpha val="39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6DD9C1BE">
              <v:line id="Line 5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1.25pt" from="27pt,8.05pt" to="27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">
                <v:stroke startarrow="block" endarrow="block"/>
                <v:shadow on="t" color="navy" opacity="25559f" offset="6pt,6pt"/>
              </v:line>
            </w:pict>
          </mc:Fallback>
        </mc:AlternateContent>
      </w:r>
    </w:p>
    <w:p w14:paraId="5476D15E" w14:textId="77777777" w:rsidR="00406259" w:rsidRPr="0037516A" w:rsidRDefault="00406259" w:rsidP="00406259">
      <w:pPr>
        <w:rPr>
          <w:rFonts w:cs="Arial"/>
        </w:rPr>
      </w:pPr>
    </w:p>
    <w:p w14:paraId="5E4CC645" w14:textId="77777777" w:rsidR="00406259" w:rsidRPr="0037516A" w:rsidRDefault="00406259" w:rsidP="00406259">
      <w:pPr>
        <w:rPr>
          <w:rFonts w:cs="Arial"/>
        </w:rPr>
      </w:pPr>
    </w:p>
    <w:p w14:paraId="6851BC8D" w14:textId="77777777" w:rsidR="00406259" w:rsidRPr="0037516A" w:rsidRDefault="00406259" w:rsidP="00406259">
      <w:pPr>
        <w:rPr>
          <w:rFonts w:cs="Arial"/>
        </w:rPr>
      </w:pPr>
    </w:p>
    <w:p w14:paraId="118A86C2" w14:textId="77777777" w:rsidR="00406259" w:rsidRPr="0037516A" w:rsidRDefault="005C5A96" w:rsidP="00406259">
      <w:pPr>
        <w:rPr>
          <w:rFonts w:cs="Arial"/>
        </w:rPr>
      </w:pPr>
      <w:r>
        <w:rPr>
          <w:rFonts w:cs="Arial"/>
          <w:noProof/>
        </w:rPr>
        <mc:AlternateContent>
          <mc:Choice Requires="wps">
            <w:drawing>
              <wp:anchor distT="0" distB="0" distL="114300" distR="114300" simplePos="0" relativeHeight="251658240" behindDoc="0" locked="0" layoutInCell="1" allowOverlap="1" wp14:anchorId="38B9B5F2" wp14:editId="07777777">
                <wp:simplePos x="0" y="0"/>
                <wp:positionH relativeFrom="column">
                  <wp:posOffset>1863725</wp:posOffset>
                </wp:positionH>
                <wp:positionV relativeFrom="paragraph">
                  <wp:posOffset>55880</wp:posOffset>
                </wp:positionV>
                <wp:extent cx="800100" cy="457200"/>
                <wp:effectExtent l="15875" t="8255" r="79375" b="77470"/>
                <wp:wrapNone/>
                <wp:docPr id="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608B6CB2" w14:textId="77777777" w:rsidR="00A27F4F" w:rsidRPr="00B31639" w:rsidRDefault="00A27F4F" w:rsidP="00C167E1">
                            <w:pPr>
                              <w:spacing w:before="60"/>
                              <w:jc w:val="center"/>
                              <w:rPr>
                                <w:b/>
                              </w:rPr>
                            </w:pPr>
                            <w:r>
                              <w:rPr>
                                <w:b/>
                              </w:rPr>
                              <w:t>BFLYC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16EA5177">
              <v:rect id="Rectangle 62" style="position:absolute;left:0;text-align:left;margin-left:146.75pt;margin-top:4.4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">
                <v:shadow on="t" color="navy" opacity="25559f" offset="6pt,6pt"/>
                <v:textbox>
                  <w:txbxContent>
                    <w:p w:rsidRPr="00B31639" w:rsidR="00A27F4F" w:rsidP="00C167E1" w:rsidRDefault="00A27F4F" w14:paraId="276F7336" wp14:textId="77777777">
                      <w:pPr>
                        <w:spacing w:before="60"/>
                        <w:jc w:val="center"/>
                        <w:rPr>
                          <w:b/>
                        </w:rPr>
                      </w:pPr>
                      <w:r>
                        <w:rPr>
                          <w:b/>
                        </w:rPr>
                        <w:t>BFLYC</w:t>
                      </w:r>
                    </w:p>
                  </w:txbxContent>
                </v:textbox>
              </v:rect>
            </w:pict>
          </mc:Fallback>
        </mc:AlternateContent>
      </w:r>
      <w:r>
        <w:rPr>
          <w:rFonts w:cs="Arial"/>
          <w:noProof/>
        </w:rPr>
        <mc:AlternateContent>
          <mc:Choice Requires="wps">
            <w:drawing>
              <wp:anchor distT="0" distB="0" distL="114300" distR="114300" simplePos="0" relativeHeight="251645952" behindDoc="0" locked="0" layoutInCell="1" allowOverlap="1" wp14:anchorId="14459132" wp14:editId="07777777">
                <wp:simplePos x="0" y="0"/>
                <wp:positionH relativeFrom="column">
                  <wp:posOffset>-114300</wp:posOffset>
                </wp:positionH>
                <wp:positionV relativeFrom="paragraph">
                  <wp:posOffset>55880</wp:posOffset>
                </wp:positionV>
                <wp:extent cx="800100" cy="457200"/>
                <wp:effectExtent l="9525" t="8255" r="76200" b="77470"/>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45AA79D6" w14:textId="77777777" w:rsidR="00A27F4F" w:rsidRPr="00B31639" w:rsidRDefault="00A27F4F" w:rsidP="00406259">
                            <w:pPr>
                              <w:spacing w:before="60"/>
                              <w:jc w:val="center"/>
                              <w:rPr>
                                <w:b/>
                              </w:rPr>
                            </w:pPr>
                            <w:r w:rsidRPr="00B31639">
                              <w:rPr>
                                <w:b/>
                              </w:rPr>
                              <w:t>KBYV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55D07EFA">
              <v:rect id="Rectangle 45" style="position:absolute;left:0;text-align:left;margin-left:-9pt;margin-top:4.4pt;width:63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">
                <v:shadow on="t" color="navy" opacity="25559f" offset="6pt,6pt"/>
                <v:textbox>
                  <w:txbxContent>
                    <w:p w:rsidRPr="00B31639" w:rsidR="00A27F4F" w:rsidP="00406259" w:rsidRDefault="00A27F4F" w14:paraId="06672BB9" wp14:textId="77777777">
                      <w:pPr>
                        <w:spacing w:before="60"/>
                        <w:jc w:val="center"/>
                        <w:rPr>
                          <w:b/>
                        </w:rPr>
                      </w:pPr>
                      <w:r w:rsidRPr="00B31639">
                        <w:rPr>
                          <w:b/>
                        </w:rPr>
                        <w:t>KBYV</w:t>
                      </w:r>
                    </w:p>
                  </w:txbxContent>
                </v:textbox>
              </v:rect>
            </w:pict>
          </mc:Fallback>
        </mc:AlternateContent>
      </w:r>
    </w:p>
    <w:p w14:paraId="725BC91A" w14:textId="77777777" w:rsidR="00406259" w:rsidRPr="0037516A" w:rsidRDefault="00406259" w:rsidP="00406259">
      <w:pPr>
        <w:rPr>
          <w:rFonts w:cs="Arial"/>
        </w:rPr>
      </w:pPr>
    </w:p>
    <w:p w14:paraId="013392F7" w14:textId="77777777" w:rsidR="00406259" w:rsidRPr="0037516A" w:rsidRDefault="005C5A96" w:rsidP="00406259">
      <w:pPr>
        <w:rPr>
          <w:rFonts w:cs="Arial"/>
        </w:rPr>
      </w:pPr>
      <w:r>
        <w:rPr>
          <w:rFonts w:cs="Arial"/>
          <w:noProof/>
        </w:rPr>
        <mc:AlternateContent>
          <mc:Choice Requires="wps">
            <w:drawing>
              <wp:anchor distT="0" distB="0" distL="114300" distR="114300" simplePos="0" relativeHeight="251655168" behindDoc="0" locked="0" layoutInCell="1" allowOverlap="1" wp14:anchorId="7B14C7D5" wp14:editId="07777777">
                <wp:simplePos x="0" y="0"/>
                <wp:positionH relativeFrom="column">
                  <wp:posOffset>412750</wp:posOffset>
                </wp:positionH>
                <wp:positionV relativeFrom="paragraph">
                  <wp:posOffset>97155</wp:posOffset>
                </wp:positionV>
                <wp:extent cx="360045" cy="719455"/>
                <wp:effectExtent l="60325" t="40005" r="132080" b="116840"/>
                <wp:wrapNone/>
                <wp:docPr id="2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719455"/>
                        </a:xfrm>
                        <a:prstGeom prst="line">
                          <a:avLst/>
                        </a:prstGeom>
                        <a:noFill/>
                        <a:ln w="15875">
                          <a:solidFill>
                            <a:srgbClr val="FF0000"/>
                          </a:solidFill>
                          <a:round/>
                          <a:headEnd type="triangle" w="med" len="med"/>
                          <a:tailEnd type="triangle" w="med" len="med"/>
                        </a:ln>
                        <a:effectLst>
                          <a:outerShdw dist="107763" dir="2700000" algn="ctr" rotWithShape="0">
                            <a:srgbClr val="000080">
                              <a:alpha val="39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254E9EBF">
              <v:line id="Line 57"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1.25pt" from="32.5pt,7.65pt" to="60.8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">
                <v:stroke startarrow="block" endarrow="block"/>
                <v:shadow on="t" color="navy" opacity="25559f" offset="6pt,6pt"/>
              </v:line>
            </w:pict>
          </mc:Fallback>
        </mc:AlternateContent>
      </w:r>
    </w:p>
    <w:p w14:paraId="47938082" w14:textId="77777777" w:rsidR="00406259" w:rsidRPr="0037516A" w:rsidRDefault="00406259" w:rsidP="00406259">
      <w:pPr>
        <w:rPr>
          <w:rFonts w:cs="Arial"/>
        </w:rPr>
      </w:pPr>
    </w:p>
    <w:p w14:paraId="6006AA6E" w14:textId="77777777" w:rsidR="00406259" w:rsidRPr="0037516A" w:rsidRDefault="00406259" w:rsidP="00406259">
      <w:pPr>
        <w:rPr>
          <w:rFonts w:cs="Arial"/>
        </w:rPr>
      </w:pPr>
    </w:p>
    <w:p w14:paraId="7B747948" w14:textId="77777777" w:rsidR="00406259" w:rsidRPr="0037516A" w:rsidRDefault="005C5A96" w:rsidP="00406259">
      <w:pPr>
        <w:pStyle w:val="Koptekst"/>
        <w:tabs>
          <w:tab w:val="clear" w:pos="4536"/>
          <w:tab w:val="clear" w:pos="9072"/>
        </w:tabs>
        <w:rPr>
          <w:rFonts w:cs="Arial"/>
        </w:rPr>
      </w:pPr>
      <w:r>
        <w:rPr>
          <w:rFonts w:cs="Arial"/>
          <w:noProof/>
        </w:rPr>
        <mc:AlternateContent>
          <mc:Choice Requires="wps">
            <w:drawing>
              <wp:anchor distT="0" distB="0" distL="114300" distR="114300" simplePos="0" relativeHeight="251659264" behindDoc="0" locked="0" layoutInCell="1" allowOverlap="1" wp14:anchorId="32ADA20D" wp14:editId="07777777">
                <wp:simplePos x="0" y="0"/>
                <wp:positionH relativeFrom="column">
                  <wp:posOffset>772795</wp:posOffset>
                </wp:positionH>
                <wp:positionV relativeFrom="paragraph">
                  <wp:posOffset>163830</wp:posOffset>
                </wp:positionV>
                <wp:extent cx="800100" cy="457200"/>
                <wp:effectExtent l="10795" t="11430" r="74930" b="74295"/>
                <wp:wrapNone/>
                <wp:docPr id="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3B5F953D" w14:textId="77777777" w:rsidR="00A27F4F" w:rsidRPr="00B31639" w:rsidRDefault="00A27F4F" w:rsidP="00C167E1">
                            <w:pPr>
                              <w:spacing w:before="60"/>
                              <w:jc w:val="center"/>
                              <w:rPr>
                                <w:b/>
                              </w:rPr>
                            </w:pPr>
                            <w:r>
                              <w:rPr>
                                <w:b/>
                              </w:rPr>
                              <w:t>VYF - VVW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7580AAFC">
              <v:rect id="Rectangle 63" style="position:absolute;left:0;text-align:left;margin-left:60.85pt;margin-top:12.9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">
                <v:shadow on="t" color="navy" opacity="25559f" offset="6pt,6pt"/>
                <v:textbox>
                  <w:txbxContent>
                    <w:p w:rsidRPr="00B31639" w:rsidR="00A27F4F" w:rsidP="00C167E1" w:rsidRDefault="00A27F4F" w14:paraId="2DEE5167" wp14:textId="77777777">
                      <w:pPr>
                        <w:spacing w:before="60"/>
                        <w:jc w:val="center"/>
                        <w:rPr>
                          <w:b/>
                        </w:rPr>
                      </w:pPr>
                      <w:r>
                        <w:rPr>
                          <w:b/>
                        </w:rPr>
                        <w:t>VYF - VVW</w:t>
                      </w:r>
                    </w:p>
                  </w:txbxContent>
                </v:textbox>
              </v:rect>
            </w:pict>
          </mc:Fallback>
        </mc:AlternateContent>
      </w:r>
    </w:p>
    <w:p w14:paraId="1F844743" w14:textId="77777777" w:rsidR="00406259" w:rsidRPr="0037516A" w:rsidRDefault="00406259" w:rsidP="00406259">
      <w:pPr>
        <w:rPr>
          <w:rFonts w:cs="Arial"/>
        </w:rPr>
      </w:pPr>
    </w:p>
    <w:p w14:paraId="62664409" w14:textId="77777777" w:rsidR="00DF3C1F" w:rsidRDefault="005C5A96" w:rsidP="00406259">
      <w:pPr>
        <w:rPr>
          <w:rFonts w:cs="Arial"/>
        </w:rPr>
      </w:pPr>
      <w:r>
        <w:rPr>
          <w:rFonts w:cs="Arial"/>
          <w:noProof/>
        </w:rPr>
        <mc:AlternateContent>
          <mc:Choice Requires="wps">
            <w:drawing>
              <wp:anchor distT="0" distB="0" distL="114300" distR="114300" simplePos="0" relativeHeight="251665408" behindDoc="0" locked="0" layoutInCell="1" allowOverlap="1" wp14:anchorId="243E70A9" wp14:editId="07777777">
                <wp:simplePos x="0" y="0"/>
                <wp:positionH relativeFrom="column">
                  <wp:posOffset>1185545</wp:posOffset>
                </wp:positionH>
                <wp:positionV relativeFrom="paragraph">
                  <wp:posOffset>165100</wp:posOffset>
                </wp:positionV>
                <wp:extent cx="0" cy="401955"/>
                <wp:effectExtent l="61595" t="22225" r="52705" b="23495"/>
                <wp:wrapNone/>
                <wp:docPr id="2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61D53D8B">
              <v:shape id="AutoShape 74" style="position:absolute;margin-left:93.35pt;margin-top:13pt;width:0;height:3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eqNQIAAIA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">
                <v:stroke startarrow="block" endarrow="block"/>
              </v:shape>
            </w:pict>
          </mc:Fallback>
        </mc:AlternateContent>
      </w:r>
    </w:p>
    <w:p w14:paraId="6128D171" w14:textId="77777777" w:rsidR="00406259" w:rsidRPr="0037516A" w:rsidRDefault="00406259" w:rsidP="00406259">
      <w:pPr>
        <w:rPr>
          <w:rFonts w:cs="Arial"/>
        </w:rPr>
      </w:pPr>
    </w:p>
    <w:p w14:paraId="0F0388C3" w14:textId="77777777" w:rsidR="00406259" w:rsidRPr="0037516A" w:rsidRDefault="005C5A96" w:rsidP="00406259">
      <w:pPr>
        <w:rPr>
          <w:rFonts w:cs="Arial"/>
        </w:rPr>
      </w:pPr>
      <w:r>
        <w:rPr>
          <w:rFonts w:cs="Arial"/>
          <w:noProof/>
        </w:rPr>
        <mc:AlternateContent>
          <mc:Choice Requires="wps">
            <w:drawing>
              <wp:anchor distT="0" distB="0" distL="114300" distR="114300" simplePos="0" relativeHeight="251646976" behindDoc="0" locked="0" layoutInCell="1" allowOverlap="1" wp14:anchorId="26CB3DCC" wp14:editId="07777777">
                <wp:simplePos x="0" y="0"/>
                <wp:positionH relativeFrom="column">
                  <wp:posOffset>-114300</wp:posOffset>
                </wp:positionH>
                <wp:positionV relativeFrom="paragraph">
                  <wp:posOffset>10795</wp:posOffset>
                </wp:positionV>
                <wp:extent cx="2743200" cy="599440"/>
                <wp:effectExtent l="9525" t="10795" r="76200" b="75565"/>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99440"/>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4A7F02F2" w14:textId="77777777" w:rsidR="00A27F4F" w:rsidRPr="00B31639" w:rsidRDefault="00A27F4F" w:rsidP="00406259">
                            <w:pPr>
                              <w:numPr>
                                <w:ilvl w:val="0"/>
                                <w:numId w:val="6"/>
                              </w:numPr>
                              <w:spacing w:before="0" w:after="0" w:line="240" w:lineRule="auto"/>
                              <w:jc w:val="left"/>
                              <w:rPr>
                                <w:b/>
                              </w:rPr>
                            </w:pPr>
                            <w:r w:rsidRPr="00B31639">
                              <w:rPr>
                                <w:b/>
                              </w:rPr>
                              <w:t>Algemene Vergadering</w:t>
                            </w:r>
                          </w:p>
                          <w:p w14:paraId="0BEA47D8" w14:textId="77777777" w:rsidR="00A27F4F" w:rsidRPr="00B31639" w:rsidRDefault="00A27F4F" w:rsidP="00406259">
                            <w:pPr>
                              <w:numPr>
                                <w:ilvl w:val="0"/>
                                <w:numId w:val="6"/>
                              </w:numPr>
                              <w:spacing w:before="0" w:after="0" w:line="240" w:lineRule="auto"/>
                              <w:jc w:val="left"/>
                              <w:rPr>
                                <w:b/>
                              </w:rPr>
                            </w:pPr>
                            <w:r w:rsidRPr="00B31639">
                              <w:rPr>
                                <w:b/>
                              </w:rPr>
                              <w:t>Raad van Bestuur</w:t>
                            </w:r>
                          </w:p>
                          <w:p w14:paraId="7FE18A7A" w14:textId="77777777" w:rsidR="00A27F4F" w:rsidRPr="00B31639" w:rsidRDefault="00A27F4F" w:rsidP="00406259">
                            <w:pPr>
                              <w:numPr>
                                <w:ilvl w:val="0"/>
                                <w:numId w:val="6"/>
                              </w:numPr>
                              <w:spacing w:before="0" w:after="0" w:line="240" w:lineRule="auto"/>
                              <w:jc w:val="left"/>
                              <w:rPr>
                                <w:b/>
                              </w:rPr>
                            </w:pPr>
                            <w:r w:rsidRPr="00B31639">
                              <w:rPr>
                                <w:b/>
                              </w:rPr>
                              <w:t>Beperkt Uitvoerend Comité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1F801D9F">
              <v:rect id="Rectangle 46" style="position:absolute;left:0;text-align:left;margin-left:-9pt;margin-top:.85pt;width:3in;height:4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">
                <v:shadow on="t" color="navy" opacity="25559f" offset="6pt,6pt"/>
                <v:textbox>
                  <w:txbxContent>
                    <w:p w:rsidRPr="00B31639" w:rsidR="00A27F4F" w:rsidP="00406259" w:rsidRDefault="00A27F4F" w14:paraId="2286A2A9" wp14:textId="77777777">
                      <w:pPr>
                        <w:numPr>
                          <w:ilvl w:val="0"/>
                          <w:numId w:val="6"/>
                        </w:numPr>
                        <w:spacing w:before="0" w:after="0" w:line="240" w:lineRule="auto"/>
                        <w:jc w:val="left"/>
                        <w:rPr>
                          <w:b/>
                        </w:rPr>
                      </w:pPr>
                      <w:r w:rsidRPr="00B31639">
                        <w:rPr>
                          <w:b/>
                        </w:rPr>
                        <w:t>Algemene Vergadering</w:t>
                      </w:r>
                    </w:p>
                    <w:p w:rsidRPr="00B31639" w:rsidR="00A27F4F" w:rsidP="00406259" w:rsidRDefault="00A27F4F" w14:paraId="4DBF090E" wp14:textId="77777777">
                      <w:pPr>
                        <w:numPr>
                          <w:ilvl w:val="0"/>
                          <w:numId w:val="6"/>
                        </w:numPr>
                        <w:spacing w:before="0" w:after="0" w:line="240" w:lineRule="auto"/>
                        <w:jc w:val="left"/>
                        <w:rPr>
                          <w:b/>
                        </w:rPr>
                      </w:pPr>
                      <w:r w:rsidRPr="00B31639">
                        <w:rPr>
                          <w:b/>
                        </w:rPr>
                        <w:t>Raad van Bestuur</w:t>
                      </w:r>
                    </w:p>
                    <w:p w:rsidRPr="00B31639" w:rsidR="00A27F4F" w:rsidP="00406259" w:rsidRDefault="00A27F4F" w14:paraId="0556EC81" wp14:textId="77777777">
                      <w:pPr>
                        <w:numPr>
                          <w:ilvl w:val="0"/>
                          <w:numId w:val="6"/>
                        </w:numPr>
                        <w:spacing w:before="0" w:after="0" w:line="240" w:lineRule="auto"/>
                        <w:jc w:val="left"/>
                        <w:rPr>
                          <w:b/>
                        </w:rPr>
                      </w:pPr>
                      <w:r w:rsidRPr="00B31639">
                        <w:rPr>
                          <w:b/>
                        </w:rPr>
                        <w:t>Beperkt Uitvoerend Comité</w:t>
                      </w:r>
                    </w:p>
                  </w:txbxContent>
                </v:textbox>
              </v:rect>
            </w:pict>
          </mc:Fallback>
        </mc:AlternateContent>
      </w:r>
    </w:p>
    <w:p w14:paraId="46D05F2D" w14:textId="77777777" w:rsidR="00406259" w:rsidRPr="0037516A" w:rsidRDefault="00406259" w:rsidP="00406259">
      <w:pPr>
        <w:rPr>
          <w:rFonts w:cs="Arial"/>
        </w:rPr>
      </w:pPr>
    </w:p>
    <w:p w14:paraId="5A61926F" w14:textId="77777777" w:rsidR="00406259" w:rsidRPr="0037516A" w:rsidRDefault="005C5A96" w:rsidP="00406259">
      <w:pPr>
        <w:rPr>
          <w:rFonts w:cs="Arial"/>
        </w:rPr>
      </w:pPr>
      <w:r>
        <w:rPr>
          <w:rFonts w:cs="Arial"/>
          <w:noProof/>
        </w:rPr>
        <mc:AlternateContent>
          <mc:Choice Requires="wps">
            <w:drawing>
              <wp:anchor distT="0" distB="0" distL="114300" distR="114300" simplePos="0" relativeHeight="251668480" behindDoc="0" locked="0" layoutInCell="1" allowOverlap="1" wp14:anchorId="0F14174A" wp14:editId="07777777">
                <wp:simplePos x="0" y="0"/>
                <wp:positionH relativeFrom="column">
                  <wp:posOffset>1316990</wp:posOffset>
                </wp:positionH>
                <wp:positionV relativeFrom="paragraph">
                  <wp:posOffset>114935</wp:posOffset>
                </wp:positionV>
                <wp:extent cx="0" cy="1551940"/>
                <wp:effectExtent l="59690" t="19685" r="54610" b="19050"/>
                <wp:wrapNone/>
                <wp:docPr id="2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19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070BEBBD">
              <v:shape id="AutoShape 77" style="position:absolute;margin-left:103.7pt;margin-top:9.05pt;width:0;height:1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0eNwIAAIE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">
                <v:stroke startarrow="block" endarrow="block"/>
              </v:shape>
            </w:pict>
          </mc:Fallback>
        </mc:AlternateContent>
      </w:r>
      <w:r>
        <w:rPr>
          <w:rFonts w:cs="Arial"/>
          <w:noProof/>
        </w:rPr>
        <mc:AlternateContent>
          <mc:Choice Requires="wps">
            <w:drawing>
              <wp:anchor distT="0" distB="0" distL="114300" distR="114300" simplePos="0" relativeHeight="251667456" behindDoc="0" locked="0" layoutInCell="1" allowOverlap="1" wp14:anchorId="0243BEA4" wp14:editId="07777777">
                <wp:simplePos x="0" y="0"/>
                <wp:positionH relativeFrom="column">
                  <wp:posOffset>1954530</wp:posOffset>
                </wp:positionH>
                <wp:positionV relativeFrom="paragraph">
                  <wp:posOffset>177165</wp:posOffset>
                </wp:positionV>
                <wp:extent cx="1336675" cy="1385570"/>
                <wp:effectExtent l="49530" t="53340" r="52070" b="46990"/>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675" cy="13855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3132A1BC">
              <v:shape id="AutoShape 76" style="position:absolute;margin-left:153.9pt;margin-top:13.95pt;width:105.25pt;height:10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">
                <v:stroke startarrow="block" endarrow="block"/>
              </v:shape>
            </w:pict>
          </mc:Fallback>
        </mc:AlternateContent>
      </w:r>
      <w:r>
        <w:rPr>
          <w:rFonts w:cs="Arial"/>
          <w:noProof/>
        </w:rPr>
        <mc:AlternateContent>
          <mc:Choice Requires="wps">
            <w:drawing>
              <wp:anchor distT="0" distB="0" distL="114300" distR="114300" simplePos="0" relativeHeight="251666432" behindDoc="0" locked="0" layoutInCell="1" allowOverlap="1" wp14:anchorId="0D3D4F86" wp14:editId="07777777">
                <wp:simplePos x="0" y="0"/>
                <wp:positionH relativeFrom="column">
                  <wp:posOffset>2397125</wp:posOffset>
                </wp:positionH>
                <wp:positionV relativeFrom="paragraph">
                  <wp:posOffset>177165</wp:posOffset>
                </wp:positionV>
                <wp:extent cx="894080" cy="214630"/>
                <wp:effectExtent l="25400" t="53340" r="33020" b="55880"/>
                <wp:wrapNone/>
                <wp:docPr id="2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2146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7BB96698">
              <v:shape id="AutoShape 75" style="position:absolute;margin-left:188.75pt;margin-top:13.95pt;width:70.4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4JOwIAAIU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">
                <v:stroke startarrow="block" endarrow="block"/>
              </v:shape>
            </w:pict>
          </mc:Fallback>
        </mc:AlternateContent>
      </w:r>
      <w:r>
        <w:rPr>
          <w:rFonts w:cs="Arial"/>
          <w:noProof/>
        </w:rPr>
        <mc:AlternateContent>
          <mc:Choice Requires="wps">
            <w:drawing>
              <wp:anchor distT="0" distB="0" distL="114300" distR="114300" simplePos="0" relativeHeight="251653120" behindDoc="0" locked="0" layoutInCell="1" allowOverlap="1" wp14:anchorId="79B0CFA3" wp14:editId="07777777">
                <wp:simplePos x="0" y="0"/>
                <wp:positionH relativeFrom="column">
                  <wp:posOffset>3429000</wp:posOffset>
                </wp:positionH>
                <wp:positionV relativeFrom="paragraph">
                  <wp:posOffset>68580</wp:posOffset>
                </wp:positionV>
                <wp:extent cx="2857500" cy="459105"/>
                <wp:effectExtent l="9525" t="11430" r="76200" b="72390"/>
                <wp:wrapNone/>
                <wp:docPr id="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9105"/>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1293ABB5" w14:textId="77777777" w:rsidR="00A27F4F" w:rsidRDefault="00A27F4F" w:rsidP="00406259">
                            <w:pPr>
                              <w:rPr>
                                <w:lang w:val="fr-BE"/>
                              </w:rPr>
                            </w:pPr>
                            <w:r w:rsidRPr="00B31639">
                              <w:rPr>
                                <w:b/>
                                <w:lang w:val="fr-BE"/>
                              </w:rPr>
                              <w:t>Com</w:t>
                            </w:r>
                            <w:r>
                              <w:rPr>
                                <w:b/>
                                <w:lang w:val="fr-BE"/>
                              </w:rPr>
                              <w:t>m</w:t>
                            </w:r>
                            <w:r w:rsidRPr="00B31639">
                              <w:rPr>
                                <w:b/>
                                <w:lang w:val="fr-BE"/>
                              </w:rPr>
                              <w:t>issies</w:t>
                            </w:r>
                            <w:r>
                              <w:rPr>
                                <w:b/>
                                <w:lang w:val="fr-BE"/>
                              </w:rPr>
                              <w:t>, Werkgroepen en Afgevaardigden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4FA9CF33">
              <v:rect id="Rectangle 53" style="position:absolute;left:0;text-align:left;margin-left:270pt;margin-top:5.4pt;width:225pt;height:3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">
                <v:shadow on="t" color="navy" opacity="25559f" offset="6pt,6pt"/>
                <v:textbox>
                  <w:txbxContent>
                    <w:p w:rsidR="00A27F4F" w:rsidP="00406259" w:rsidRDefault="00A27F4F" w14:paraId="4E015980" wp14:textId="77777777">
                      <w:pPr>
                        <w:rPr>
                          <w:lang w:val="fr-BE"/>
                        </w:rPr>
                      </w:pPr>
                      <w:proofErr w:type="spellStart"/>
                      <w:r w:rsidRPr="00B31639">
                        <w:rPr>
                          <w:b/>
                          <w:lang w:val="fr-BE"/>
                        </w:rPr>
                        <w:t>Com</w:t>
                      </w:r>
                      <w:r>
                        <w:rPr>
                          <w:b/>
                          <w:lang w:val="fr-BE"/>
                        </w:rPr>
                        <w:t>m</w:t>
                      </w:r>
                      <w:r w:rsidRPr="00B31639">
                        <w:rPr>
                          <w:b/>
                          <w:lang w:val="fr-BE"/>
                        </w:rPr>
                        <w:t>issies</w:t>
                      </w:r>
                      <w:proofErr w:type="spellEnd"/>
                      <w:r>
                        <w:rPr>
                          <w:b/>
                          <w:lang w:val="fr-BE"/>
                        </w:rPr>
                        <w:t xml:space="preserve">, </w:t>
                      </w:r>
                      <w:proofErr w:type="spellStart"/>
                      <w:r>
                        <w:rPr>
                          <w:b/>
                          <w:lang w:val="fr-BE"/>
                        </w:rPr>
                        <w:t>Werkgroepen</w:t>
                      </w:r>
                      <w:proofErr w:type="spellEnd"/>
                      <w:r>
                        <w:rPr>
                          <w:b/>
                          <w:lang w:val="fr-BE"/>
                        </w:rPr>
                        <w:t xml:space="preserve"> en </w:t>
                      </w:r>
                      <w:proofErr w:type="spellStart"/>
                      <w:r>
                        <w:rPr>
                          <w:b/>
                          <w:lang w:val="fr-BE"/>
                        </w:rPr>
                        <w:t>Afgevaardigden</w:t>
                      </w:r>
                      <w:proofErr w:type="spellEnd"/>
                    </w:p>
                  </w:txbxContent>
                </v:textbox>
              </v:rect>
            </w:pict>
          </mc:Fallback>
        </mc:AlternateContent>
      </w:r>
    </w:p>
    <w:p w14:paraId="75A041D4" w14:textId="77777777" w:rsidR="00406259" w:rsidRPr="0037516A" w:rsidRDefault="00406259" w:rsidP="00406259">
      <w:pPr>
        <w:rPr>
          <w:rFonts w:cs="Arial"/>
        </w:rPr>
      </w:pPr>
    </w:p>
    <w:p w14:paraId="2A77DAF3" w14:textId="77777777" w:rsidR="00406259" w:rsidRPr="0037516A" w:rsidRDefault="00406259" w:rsidP="00406259">
      <w:pPr>
        <w:rPr>
          <w:rFonts w:cs="Arial"/>
        </w:rPr>
      </w:pPr>
    </w:p>
    <w:p w14:paraId="6637E8A8" w14:textId="77777777" w:rsidR="00406259" w:rsidRPr="0037516A" w:rsidRDefault="00406259" w:rsidP="00406259">
      <w:pPr>
        <w:rPr>
          <w:rFonts w:cs="Arial"/>
        </w:rPr>
      </w:pPr>
    </w:p>
    <w:p w14:paraId="5A3676A1" w14:textId="77777777" w:rsidR="00406259" w:rsidRPr="0037516A" w:rsidRDefault="005C5A96" w:rsidP="00406259">
      <w:pPr>
        <w:rPr>
          <w:rFonts w:cs="Arial"/>
        </w:rPr>
      </w:pPr>
      <w:r>
        <w:rPr>
          <w:rFonts w:cs="Arial"/>
          <w:noProof/>
        </w:rPr>
        <mc:AlternateContent>
          <mc:Choice Requires="wps">
            <w:drawing>
              <wp:anchor distT="0" distB="0" distL="114300" distR="114300" simplePos="0" relativeHeight="251648000" behindDoc="0" locked="0" layoutInCell="1" allowOverlap="1" wp14:anchorId="5C4909B3" wp14:editId="07777777">
                <wp:simplePos x="0" y="0"/>
                <wp:positionH relativeFrom="column">
                  <wp:posOffset>3474720</wp:posOffset>
                </wp:positionH>
                <wp:positionV relativeFrom="paragraph">
                  <wp:posOffset>109220</wp:posOffset>
                </wp:positionV>
                <wp:extent cx="1943100" cy="498475"/>
                <wp:effectExtent l="17145" t="13970" r="78105" b="78105"/>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98475"/>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327A2C81" w14:textId="77777777" w:rsidR="00A27F4F" w:rsidRDefault="00A27F4F" w:rsidP="00406259">
                            <w:pPr>
                              <w:numPr>
                                <w:ilvl w:val="0"/>
                                <w:numId w:val="5"/>
                              </w:numPr>
                              <w:spacing w:before="0" w:after="0" w:line="240" w:lineRule="auto"/>
                              <w:jc w:val="left"/>
                              <w:rPr>
                                <w:rFonts w:cs="Arial"/>
                                <w:b/>
                              </w:rPr>
                            </w:pPr>
                            <w:r w:rsidRPr="00B31639">
                              <w:rPr>
                                <w:rFonts w:cs="Arial"/>
                                <w:b/>
                              </w:rPr>
                              <w:t>Algemeen Directeur</w:t>
                            </w:r>
                          </w:p>
                          <w:p w14:paraId="5EF62661" w14:textId="77777777" w:rsidR="00A27F4F" w:rsidRPr="00B31639" w:rsidRDefault="00A27F4F" w:rsidP="00406259">
                            <w:pPr>
                              <w:numPr>
                                <w:ilvl w:val="0"/>
                                <w:numId w:val="5"/>
                              </w:numPr>
                              <w:spacing w:before="0" w:after="0" w:line="240" w:lineRule="auto"/>
                              <w:jc w:val="left"/>
                              <w:rPr>
                                <w:rFonts w:cs="Arial"/>
                                <w:b/>
                              </w:rPr>
                            </w:pPr>
                            <w:r w:rsidRPr="00B31639">
                              <w:rPr>
                                <w:rFonts w:cs="Arial"/>
                                <w:b/>
                              </w:rPr>
                              <w:t>Personeelsploeg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305E74DE">
              <v:rect id="Rectangle 47" style="position:absolute;left:0;text-align:left;margin-left:273.6pt;margin-top:8.6pt;width:153pt;height:3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">
                <v:shadow on="t" color="navy" opacity="25559f" offset="6pt,6pt"/>
                <v:textbox>
                  <w:txbxContent>
                    <w:p w:rsidR="00A27F4F" w:rsidP="00406259" w:rsidRDefault="00A27F4F" w14:paraId="48CD754A" wp14:textId="77777777">
                      <w:pPr>
                        <w:numPr>
                          <w:ilvl w:val="0"/>
                          <w:numId w:val="5"/>
                        </w:numPr>
                        <w:spacing w:before="0" w:after="0" w:line="240" w:lineRule="auto"/>
                        <w:jc w:val="left"/>
                        <w:rPr>
                          <w:rFonts w:cs="Arial"/>
                          <w:b/>
                        </w:rPr>
                      </w:pPr>
                      <w:r w:rsidRPr="00B31639">
                        <w:rPr>
                          <w:rFonts w:cs="Arial"/>
                          <w:b/>
                        </w:rPr>
                        <w:t>Algemeen Directeur</w:t>
                      </w:r>
                    </w:p>
                    <w:p w:rsidRPr="00B31639" w:rsidR="00A27F4F" w:rsidP="00406259" w:rsidRDefault="00A27F4F" w14:paraId="2F2442B8" wp14:textId="77777777">
                      <w:pPr>
                        <w:numPr>
                          <w:ilvl w:val="0"/>
                          <w:numId w:val="5"/>
                        </w:numPr>
                        <w:spacing w:before="0" w:after="0" w:line="240" w:lineRule="auto"/>
                        <w:jc w:val="left"/>
                        <w:rPr>
                          <w:rFonts w:cs="Arial"/>
                          <w:b/>
                        </w:rPr>
                      </w:pPr>
                      <w:r w:rsidRPr="00B31639">
                        <w:rPr>
                          <w:rFonts w:cs="Arial"/>
                          <w:b/>
                        </w:rPr>
                        <w:t>Personeelsploeg</w:t>
                      </w:r>
                    </w:p>
                  </w:txbxContent>
                </v:textbox>
              </v:rect>
            </w:pict>
          </mc:Fallback>
        </mc:AlternateContent>
      </w:r>
    </w:p>
    <w:p w14:paraId="147B4549" w14:textId="77777777" w:rsidR="00406259" w:rsidRPr="0037516A" w:rsidRDefault="005C5A96" w:rsidP="00406259">
      <w:pPr>
        <w:rPr>
          <w:rFonts w:cs="Arial"/>
        </w:rPr>
      </w:pPr>
      <w:r>
        <w:rPr>
          <w:rFonts w:cs="Arial"/>
          <w:noProof/>
        </w:rPr>
        <mc:AlternateContent>
          <mc:Choice Requires="wps">
            <w:drawing>
              <wp:anchor distT="0" distB="0" distL="114300" distR="114300" simplePos="0" relativeHeight="251670528" behindDoc="0" locked="0" layoutInCell="1" allowOverlap="1" wp14:anchorId="7EB62F26" wp14:editId="07777777">
                <wp:simplePos x="0" y="0"/>
                <wp:positionH relativeFrom="column">
                  <wp:posOffset>2541905</wp:posOffset>
                </wp:positionH>
                <wp:positionV relativeFrom="paragraph">
                  <wp:posOffset>202565</wp:posOffset>
                </wp:positionV>
                <wp:extent cx="749300" cy="353060"/>
                <wp:effectExtent l="36830" t="59690" r="42545" b="5397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0" cy="3530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35C18005">
              <v:shape id="AutoShape 79" style="position:absolute;margin-left:200.15pt;margin-top:15.95pt;width:59pt;height:27.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">
                <v:stroke startarrow="block" endarrow="block"/>
              </v:shape>
            </w:pict>
          </mc:Fallback>
        </mc:AlternateContent>
      </w:r>
      <w:r>
        <w:rPr>
          <w:rFonts w:cs="Arial"/>
          <w:noProof/>
        </w:rPr>
        <mc:AlternateContent>
          <mc:Choice Requires="wps">
            <w:drawing>
              <wp:anchor distT="0" distB="0" distL="114300" distR="114300" simplePos="0" relativeHeight="251649024" behindDoc="0" locked="0" layoutInCell="1" allowOverlap="1" wp14:anchorId="186BEA73" wp14:editId="07777777">
                <wp:simplePos x="0" y="0"/>
                <wp:positionH relativeFrom="column">
                  <wp:posOffset>544195</wp:posOffset>
                </wp:positionH>
                <wp:positionV relativeFrom="paragraph">
                  <wp:posOffset>302260</wp:posOffset>
                </wp:positionV>
                <wp:extent cx="1714500" cy="439420"/>
                <wp:effectExtent l="10795" t="16510" r="74930" b="7747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9420"/>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6D7A5365" w14:textId="77777777" w:rsidR="00A27F4F" w:rsidRPr="00B31639" w:rsidRDefault="00A27F4F" w:rsidP="00406259">
                            <w:pPr>
                              <w:spacing w:before="120"/>
                              <w:jc w:val="center"/>
                              <w:rPr>
                                <w:b/>
                              </w:rPr>
                            </w:pPr>
                            <w:r w:rsidRPr="00B31639">
                              <w:rPr>
                                <w:b/>
                                <w:lang w:val="fr-BE"/>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7B2B76E3">
              <v:rect id="Rectangle 48" style="position:absolute;left:0;text-align:left;margin-left:42.85pt;margin-top:23.8pt;width:135pt;height:3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">
                <v:shadow on="t" color="navy" opacity="25559f" offset="6pt,6pt"/>
                <v:textbox>
                  <w:txbxContent>
                    <w:p w:rsidRPr="00B31639" w:rsidR="00A27F4F" w:rsidP="00406259" w:rsidRDefault="00A27F4F" w14:paraId="49E63722" wp14:textId="77777777">
                      <w:pPr>
                        <w:spacing w:before="120"/>
                        <w:jc w:val="center"/>
                        <w:rPr>
                          <w:b/>
                        </w:rPr>
                      </w:pPr>
                      <w:r w:rsidRPr="00B31639">
                        <w:rPr>
                          <w:b/>
                          <w:lang w:val="fr-BE"/>
                        </w:rPr>
                        <w:t>Clubs</w:t>
                      </w:r>
                    </w:p>
                  </w:txbxContent>
                </v:textbox>
              </v:rect>
            </w:pict>
          </mc:Fallback>
        </mc:AlternateContent>
      </w:r>
    </w:p>
    <w:p w14:paraId="0685A13E" w14:textId="77777777" w:rsidR="00406259" w:rsidRPr="0037516A" w:rsidRDefault="00406259" w:rsidP="00406259">
      <w:pPr>
        <w:rPr>
          <w:rFonts w:cs="Arial"/>
        </w:rPr>
      </w:pPr>
    </w:p>
    <w:p w14:paraId="52DBAB7B" w14:textId="77777777" w:rsidR="00406259" w:rsidRDefault="005C5A96" w:rsidP="00406259">
      <w:pPr>
        <w:rPr>
          <w:rFonts w:cs="Arial"/>
        </w:rPr>
      </w:pPr>
      <w:r>
        <w:rPr>
          <w:rFonts w:cs="Arial"/>
          <w:noProof/>
        </w:rPr>
        <mc:AlternateContent>
          <mc:Choice Requires="wps">
            <w:drawing>
              <wp:anchor distT="0" distB="0" distL="114300" distR="114300" simplePos="0" relativeHeight="251669504" behindDoc="0" locked="0" layoutInCell="1" allowOverlap="1" wp14:anchorId="5EACF04D" wp14:editId="07777777">
                <wp:simplePos x="0" y="0"/>
                <wp:positionH relativeFrom="column">
                  <wp:posOffset>1795145</wp:posOffset>
                </wp:positionH>
                <wp:positionV relativeFrom="paragraph">
                  <wp:posOffset>229235</wp:posOffset>
                </wp:positionV>
                <wp:extent cx="6985" cy="325120"/>
                <wp:effectExtent l="61595" t="19685" r="55245" b="17145"/>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251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2D55BEC7">
              <v:shape id="AutoShape 78" style="position:absolute;margin-left:141.35pt;margin-top:18.05pt;width:.55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">
                <v:stroke startarrow="block" endarrow="block"/>
              </v:shape>
            </w:pict>
          </mc:Fallback>
        </mc:AlternateContent>
      </w:r>
    </w:p>
    <w:p w14:paraId="1FF7B23E" w14:textId="77777777" w:rsidR="00406259" w:rsidRDefault="00406259" w:rsidP="00406259">
      <w:pPr>
        <w:rPr>
          <w:rFonts w:cs="Arial"/>
        </w:rPr>
      </w:pPr>
    </w:p>
    <w:p w14:paraId="00C32155" w14:textId="77777777" w:rsidR="00406259" w:rsidRDefault="005C5A96" w:rsidP="00406259">
      <w:pPr>
        <w:rPr>
          <w:rFonts w:cs="Arial"/>
        </w:rPr>
      </w:pPr>
      <w:r>
        <w:rPr>
          <w:rFonts w:cs="Arial"/>
          <w:noProof/>
        </w:rPr>
        <mc:AlternateContent>
          <mc:Choice Requires="wps">
            <w:drawing>
              <wp:anchor distT="0" distB="0" distL="114300" distR="114300" simplePos="0" relativeHeight="251644928" behindDoc="0" locked="0" layoutInCell="1" allowOverlap="1" wp14:anchorId="05A517FF" wp14:editId="07777777">
                <wp:simplePos x="0" y="0"/>
                <wp:positionH relativeFrom="column">
                  <wp:posOffset>45720</wp:posOffset>
                </wp:positionH>
                <wp:positionV relativeFrom="paragraph">
                  <wp:posOffset>51435</wp:posOffset>
                </wp:positionV>
                <wp:extent cx="4625975" cy="516890"/>
                <wp:effectExtent l="17145" t="13335" r="71755" b="79375"/>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516890"/>
                        </a:xfrm>
                        <a:prstGeom prst="rect">
                          <a:avLst/>
                        </a:prstGeom>
                        <a:solidFill>
                          <a:srgbClr val="FFFFFF"/>
                        </a:solidFill>
                        <a:ln w="15875">
                          <a:solidFill>
                            <a:srgbClr val="FF0000"/>
                          </a:solidFill>
                          <a:miter lim="800000"/>
                          <a:headEnd/>
                          <a:tailEnd/>
                        </a:ln>
                        <a:effectLst>
                          <a:outerShdw dist="107763" dir="2700000" algn="ctr" rotWithShape="0">
                            <a:srgbClr val="000080">
                              <a:alpha val="39000"/>
                            </a:srgbClr>
                          </a:outerShdw>
                        </a:effectLst>
                      </wps:spPr>
                      <wps:txbx>
                        <w:txbxContent>
                          <w:p w14:paraId="6C6061FE" w14:textId="77777777" w:rsidR="00A27F4F" w:rsidRPr="00B31639" w:rsidRDefault="00A27F4F" w:rsidP="00406259">
                            <w:pPr>
                              <w:spacing w:before="120"/>
                              <w:jc w:val="center"/>
                              <w:rPr>
                                <w:b/>
                              </w:rPr>
                            </w:pPr>
                            <w:r w:rsidRPr="00B31639">
                              <w:rPr>
                                <w:b/>
                                <w:i/>
                                <w:iCs/>
                              </w:rPr>
                              <w:t>Alle surfers en zeilers in Vlaanderen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2BA1B650">
              <v:rect id="Rectangle 44" style="position:absolute;left:0;text-align:left;margin-left:3.6pt;margin-top:4.05pt;width:364.25pt;height:40.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strokecolor="red"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">
                <v:shadow on="t" color="navy" opacity="25559f" offset="6pt,6pt"/>
                <v:textbox>
                  <w:txbxContent>
                    <w:p w:rsidRPr="00B31639" w:rsidR="00A27F4F" w:rsidP="00406259" w:rsidRDefault="00A27F4F" w14:paraId="391BD699" wp14:textId="77777777">
                      <w:pPr>
                        <w:spacing w:before="120"/>
                        <w:jc w:val="center"/>
                        <w:rPr>
                          <w:b/>
                        </w:rPr>
                      </w:pPr>
                      <w:r w:rsidRPr="00B31639">
                        <w:rPr>
                          <w:b/>
                          <w:i/>
                          <w:iCs/>
                        </w:rPr>
                        <w:t>Alle surfers en zeilers in Vlaanderen</w:t>
                      </w:r>
                    </w:p>
                  </w:txbxContent>
                </v:textbox>
              </v:rect>
            </w:pict>
          </mc:Fallback>
        </mc:AlternateContent>
      </w:r>
    </w:p>
    <w:p w14:paraId="444E0940" w14:textId="77777777" w:rsidR="00406259" w:rsidRDefault="00406259" w:rsidP="00406259">
      <w:pPr>
        <w:rPr>
          <w:rFonts w:cs="Arial"/>
        </w:rPr>
      </w:pPr>
    </w:p>
    <w:p w14:paraId="20B101E1" w14:textId="77777777" w:rsidR="00406259" w:rsidRDefault="00406259" w:rsidP="00406259">
      <w:pPr>
        <w:ind w:left="567"/>
        <w:rPr>
          <w:rFonts w:cs="Arial"/>
        </w:rPr>
      </w:pPr>
      <w:r w:rsidRPr="0037516A">
        <w:rPr>
          <w:rFonts w:cs="Arial"/>
        </w:rPr>
        <w:t xml:space="preserve">De bestuurders worden door de algemene vergadering verkozen en gemandateerd in de </w:t>
      </w:r>
      <w:r w:rsidRPr="0037516A">
        <w:rPr>
          <w:rFonts w:cs="Arial"/>
          <w:i/>
          <w:iCs/>
          <w:color w:val="FF0000"/>
          <w:u w:val="single"/>
        </w:rPr>
        <w:t>Raad van Bestuur</w:t>
      </w:r>
      <w:r w:rsidRPr="0037516A">
        <w:rPr>
          <w:rFonts w:cs="Arial"/>
        </w:rPr>
        <w:t xml:space="preserve">: De Raad van Bestuur kiest onder haar leden een voorzitter, een </w:t>
      </w:r>
      <w:r>
        <w:rPr>
          <w:rFonts w:cs="Arial"/>
        </w:rPr>
        <w:t xml:space="preserve">ondervoorzitter, een </w:t>
      </w:r>
      <w:r w:rsidRPr="0037516A">
        <w:rPr>
          <w:rFonts w:cs="Arial"/>
        </w:rPr>
        <w:t>penningmeester en een secretaris-generaal en stellen de commissies samen. De Raad van Bestuur concipieert, organiseert en controleert het beleid en delegeert de uitvoering van het beleid aan een personeelsploeg.</w:t>
      </w:r>
    </w:p>
    <w:p w14:paraId="23CAE0AA" w14:textId="77777777" w:rsidR="00406259" w:rsidRDefault="00406259" w:rsidP="00406259">
      <w:pPr>
        <w:ind w:left="567"/>
        <w:rPr>
          <w:rFonts w:cs="Arial"/>
        </w:rPr>
      </w:pPr>
      <w:r w:rsidRPr="0037516A">
        <w:rPr>
          <w:rFonts w:cs="Arial"/>
        </w:rPr>
        <w:t xml:space="preserve">De </w:t>
      </w:r>
      <w:r>
        <w:rPr>
          <w:rFonts w:cs="Arial"/>
          <w:i/>
          <w:iCs/>
          <w:color w:val="FF0000"/>
          <w:u w:val="single"/>
        </w:rPr>
        <w:t>B</w:t>
      </w:r>
      <w:r w:rsidRPr="0037516A">
        <w:rPr>
          <w:rFonts w:cs="Arial"/>
          <w:i/>
          <w:iCs/>
          <w:color w:val="FF0000"/>
          <w:u w:val="single"/>
        </w:rPr>
        <w:t>estuurders</w:t>
      </w:r>
      <w:r w:rsidRPr="0037516A">
        <w:rPr>
          <w:rFonts w:cs="Arial"/>
        </w:rPr>
        <w:t xml:space="preserve"> zijn verantwoordelijk voor het concipiëren van het beleid en zijn bevoegd voor de algemene werking van de vzw. Zij stellen het personeel aan en regelen loon en onkosten.  De voorzitter en de bestuurders verzorgen ook algemene ceremoniële en p</w:t>
      </w:r>
      <w:r>
        <w:rPr>
          <w:rFonts w:cs="Arial"/>
        </w:rPr>
        <w:t>romotionele taken en zijn dus «ambassadeurs</w:t>
      </w:r>
      <w:r w:rsidRPr="0037516A">
        <w:rPr>
          <w:rFonts w:cs="Arial"/>
        </w:rPr>
        <w:t>» van de VYF op evenementen, organen of organisaties.</w:t>
      </w:r>
    </w:p>
    <w:p w14:paraId="68B57465" w14:textId="77777777" w:rsidR="00406259" w:rsidRDefault="00406259" w:rsidP="00406259">
      <w:pPr>
        <w:ind w:left="567"/>
        <w:rPr>
          <w:rFonts w:cs="Arial"/>
          <w:b/>
        </w:rPr>
      </w:pPr>
      <w:r>
        <w:rPr>
          <w:rFonts w:cs="Arial"/>
        </w:rPr>
        <w:t>Hieronder kunt u de samenstelling vinden van de huidige Raad van Bestuur van de VYF:</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719"/>
      </w:tblGrid>
      <w:tr w:rsidR="00406259" w:rsidRPr="00016081" w14:paraId="11AAC4F4" w14:textId="77777777" w:rsidTr="00DF3C1F">
        <w:trPr>
          <w:trHeight w:val="258"/>
        </w:trPr>
        <w:tc>
          <w:tcPr>
            <w:tcW w:w="4786" w:type="dxa"/>
            <w:shd w:val="clear" w:color="auto" w:fill="auto"/>
          </w:tcPr>
          <w:p w14:paraId="122B6E58"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Raad van Bestuur</w:t>
            </w:r>
          </w:p>
        </w:tc>
        <w:tc>
          <w:tcPr>
            <w:tcW w:w="3719" w:type="dxa"/>
            <w:shd w:val="clear" w:color="auto" w:fill="auto"/>
          </w:tcPr>
          <w:p w14:paraId="132777F1" w14:textId="77777777" w:rsidR="00406259" w:rsidRPr="00016081" w:rsidRDefault="00406259" w:rsidP="007301AF">
            <w:pPr>
              <w:spacing w:before="0" w:after="0" w:line="240" w:lineRule="auto"/>
              <w:ind w:left="34" w:right="175"/>
              <w:jc w:val="left"/>
              <w:rPr>
                <w:rFonts w:eastAsia="Calibri"/>
                <w:b/>
                <w:lang w:eastAsia="en-US"/>
              </w:rPr>
            </w:pPr>
          </w:p>
        </w:tc>
      </w:tr>
      <w:tr w:rsidR="00406259" w:rsidRPr="00016081" w14:paraId="196346EE" w14:textId="77777777" w:rsidTr="00DF3C1F">
        <w:trPr>
          <w:trHeight w:val="247"/>
        </w:trPr>
        <w:tc>
          <w:tcPr>
            <w:tcW w:w="4786" w:type="dxa"/>
            <w:shd w:val="clear" w:color="auto" w:fill="auto"/>
          </w:tcPr>
          <w:p w14:paraId="7C5362D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Voorzitter</w:t>
            </w:r>
          </w:p>
        </w:tc>
        <w:tc>
          <w:tcPr>
            <w:tcW w:w="3719" w:type="dxa"/>
            <w:shd w:val="clear" w:color="auto" w:fill="auto"/>
          </w:tcPr>
          <w:p w14:paraId="64471A4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Lauwerier Albert </w:t>
            </w:r>
          </w:p>
        </w:tc>
      </w:tr>
      <w:tr w:rsidR="00406259" w:rsidRPr="00016081" w14:paraId="31B3D136" w14:textId="77777777" w:rsidTr="00DF3C1F">
        <w:trPr>
          <w:trHeight w:val="247"/>
        </w:trPr>
        <w:tc>
          <w:tcPr>
            <w:tcW w:w="4786" w:type="dxa"/>
            <w:shd w:val="clear" w:color="auto" w:fill="auto"/>
          </w:tcPr>
          <w:p w14:paraId="239880C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Vice-voorzitter surfen</w:t>
            </w:r>
          </w:p>
        </w:tc>
        <w:tc>
          <w:tcPr>
            <w:tcW w:w="3719" w:type="dxa"/>
            <w:shd w:val="clear" w:color="auto" w:fill="auto"/>
          </w:tcPr>
          <w:p w14:paraId="6D05F11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De Wannemaeker Bruno</w:t>
            </w:r>
          </w:p>
        </w:tc>
      </w:tr>
      <w:tr w:rsidR="00406259" w:rsidRPr="00016081" w14:paraId="43907C47" w14:textId="77777777" w:rsidTr="00DF3C1F">
        <w:trPr>
          <w:trHeight w:val="258"/>
        </w:trPr>
        <w:tc>
          <w:tcPr>
            <w:tcW w:w="4786" w:type="dxa"/>
            <w:shd w:val="clear" w:color="auto" w:fill="auto"/>
          </w:tcPr>
          <w:p w14:paraId="1D60943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Vice-voorzitter zeilen</w:t>
            </w:r>
          </w:p>
        </w:tc>
        <w:tc>
          <w:tcPr>
            <w:tcW w:w="3719" w:type="dxa"/>
            <w:shd w:val="clear" w:color="auto" w:fill="auto"/>
          </w:tcPr>
          <w:p w14:paraId="3C89773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 Hooreweghe Bart</w:t>
            </w:r>
          </w:p>
        </w:tc>
      </w:tr>
      <w:tr w:rsidR="00406259" w:rsidRPr="00016081" w14:paraId="17AC1C75" w14:textId="77777777" w:rsidTr="00DF3C1F">
        <w:trPr>
          <w:trHeight w:val="247"/>
        </w:trPr>
        <w:tc>
          <w:tcPr>
            <w:tcW w:w="4786" w:type="dxa"/>
            <w:shd w:val="clear" w:color="auto" w:fill="auto"/>
          </w:tcPr>
          <w:p w14:paraId="45E64D2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Secretaris-generaal</w:t>
            </w:r>
          </w:p>
        </w:tc>
        <w:tc>
          <w:tcPr>
            <w:tcW w:w="3719" w:type="dxa"/>
            <w:shd w:val="clear" w:color="auto" w:fill="auto"/>
          </w:tcPr>
          <w:p w14:paraId="105DE82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Sabbe Carl</w:t>
            </w:r>
          </w:p>
        </w:tc>
      </w:tr>
      <w:tr w:rsidR="00406259" w:rsidRPr="00016081" w14:paraId="514A6BB7" w14:textId="77777777" w:rsidTr="00DF3C1F">
        <w:trPr>
          <w:trHeight w:val="247"/>
        </w:trPr>
        <w:tc>
          <w:tcPr>
            <w:tcW w:w="4786" w:type="dxa"/>
            <w:shd w:val="clear" w:color="auto" w:fill="auto"/>
          </w:tcPr>
          <w:p w14:paraId="69D7D43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Penningmeester</w:t>
            </w:r>
          </w:p>
        </w:tc>
        <w:tc>
          <w:tcPr>
            <w:tcW w:w="3719" w:type="dxa"/>
            <w:shd w:val="clear" w:color="auto" w:fill="auto"/>
          </w:tcPr>
          <w:p w14:paraId="43B84E5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Van den Bossche Peter </w:t>
            </w:r>
          </w:p>
        </w:tc>
      </w:tr>
      <w:tr w:rsidR="00406259" w:rsidRPr="00016081" w14:paraId="1211D8A2" w14:textId="77777777" w:rsidTr="00DF3C1F">
        <w:trPr>
          <w:trHeight w:val="258"/>
        </w:trPr>
        <w:tc>
          <w:tcPr>
            <w:tcW w:w="4786" w:type="dxa"/>
            <w:shd w:val="clear" w:color="auto" w:fill="auto"/>
          </w:tcPr>
          <w:p w14:paraId="31D32F7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Bestuurder</w:t>
            </w:r>
          </w:p>
        </w:tc>
        <w:tc>
          <w:tcPr>
            <w:tcW w:w="3719" w:type="dxa"/>
            <w:shd w:val="clear" w:color="auto" w:fill="auto"/>
          </w:tcPr>
          <w:p w14:paraId="732B2E6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De Baere Max </w:t>
            </w:r>
          </w:p>
        </w:tc>
      </w:tr>
      <w:tr w:rsidR="00406259" w:rsidRPr="00016081" w14:paraId="3FB80039" w14:textId="77777777" w:rsidTr="00DF3C1F">
        <w:trPr>
          <w:trHeight w:val="247"/>
        </w:trPr>
        <w:tc>
          <w:tcPr>
            <w:tcW w:w="4786" w:type="dxa"/>
            <w:shd w:val="clear" w:color="auto" w:fill="auto"/>
          </w:tcPr>
          <w:p w14:paraId="70FCDEE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Bestuurder</w:t>
            </w:r>
          </w:p>
        </w:tc>
        <w:tc>
          <w:tcPr>
            <w:tcW w:w="3719" w:type="dxa"/>
            <w:shd w:val="clear" w:color="auto" w:fill="auto"/>
          </w:tcPr>
          <w:p w14:paraId="20AB9AB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De Brouwere Vincent </w:t>
            </w:r>
          </w:p>
        </w:tc>
      </w:tr>
      <w:tr w:rsidR="00406259" w:rsidRPr="00016081" w14:paraId="55A88F96" w14:textId="77777777" w:rsidTr="00DF3C1F">
        <w:trPr>
          <w:trHeight w:val="247"/>
        </w:trPr>
        <w:tc>
          <w:tcPr>
            <w:tcW w:w="4786" w:type="dxa"/>
            <w:shd w:val="clear" w:color="auto" w:fill="auto"/>
          </w:tcPr>
          <w:p w14:paraId="29B4B99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Bestuurder</w:t>
            </w:r>
          </w:p>
        </w:tc>
        <w:tc>
          <w:tcPr>
            <w:tcW w:w="3719" w:type="dxa"/>
            <w:shd w:val="clear" w:color="auto" w:fill="auto"/>
          </w:tcPr>
          <w:p w14:paraId="6092D0A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Fransen Sven </w:t>
            </w:r>
          </w:p>
        </w:tc>
      </w:tr>
      <w:tr w:rsidR="00406259" w:rsidRPr="00016081" w14:paraId="6DD614A2" w14:textId="77777777" w:rsidTr="00DF3C1F">
        <w:trPr>
          <w:trHeight w:val="247"/>
        </w:trPr>
        <w:tc>
          <w:tcPr>
            <w:tcW w:w="4786" w:type="dxa"/>
            <w:shd w:val="clear" w:color="auto" w:fill="auto"/>
          </w:tcPr>
          <w:p w14:paraId="30A7536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Bestuurder</w:t>
            </w:r>
          </w:p>
        </w:tc>
        <w:tc>
          <w:tcPr>
            <w:tcW w:w="3719" w:type="dxa"/>
            <w:shd w:val="clear" w:color="auto" w:fill="auto"/>
          </w:tcPr>
          <w:p w14:paraId="795E55E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1AA81D21" w14:textId="77777777" w:rsidTr="00DF3C1F">
        <w:trPr>
          <w:trHeight w:val="258"/>
        </w:trPr>
        <w:tc>
          <w:tcPr>
            <w:tcW w:w="4786" w:type="dxa"/>
            <w:shd w:val="clear" w:color="auto" w:fill="auto"/>
          </w:tcPr>
          <w:p w14:paraId="0FAD72F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Bestuurder</w:t>
            </w:r>
          </w:p>
        </w:tc>
        <w:tc>
          <w:tcPr>
            <w:tcW w:w="3719" w:type="dxa"/>
            <w:shd w:val="clear" w:color="auto" w:fill="auto"/>
          </w:tcPr>
          <w:p w14:paraId="250294A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Liekens Glenn</w:t>
            </w:r>
          </w:p>
        </w:tc>
      </w:tr>
      <w:tr w:rsidR="00406259" w:rsidRPr="00016081" w14:paraId="466ECE52" w14:textId="77777777" w:rsidTr="00DF3C1F">
        <w:trPr>
          <w:trHeight w:val="258"/>
        </w:trPr>
        <w:tc>
          <w:tcPr>
            <w:tcW w:w="4786" w:type="dxa"/>
            <w:shd w:val="clear" w:color="auto" w:fill="auto"/>
          </w:tcPr>
          <w:p w14:paraId="02D0805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Bestuurder</w:t>
            </w:r>
          </w:p>
        </w:tc>
        <w:tc>
          <w:tcPr>
            <w:tcW w:w="3719" w:type="dxa"/>
            <w:shd w:val="clear" w:color="auto" w:fill="auto"/>
          </w:tcPr>
          <w:p w14:paraId="6C8AC0C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Vekemans Leo</w:t>
            </w:r>
          </w:p>
        </w:tc>
      </w:tr>
    </w:tbl>
    <w:p w14:paraId="229A0814" w14:textId="77777777" w:rsidR="00406259" w:rsidRDefault="00406259" w:rsidP="00406259">
      <w:pPr>
        <w:pStyle w:val="Plattetekst"/>
        <w:ind w:right="1378"/>
        <w:rPr>
          <w:highlight w:val="green"/>
        </w:rPr>
      </w:pPr>
    </w:p>
    <w:p w14:paraId="7F08A384" w14:textId="77777777" w:rsidR="00406259" w:rsidRDefault="00406259" w:rsidP="00406259">
      <w:pPr>
        <w:pStyle w:val="Plattetekst"/>
        <w:ind w:right="1378"/>
        <w:rPr>
          <w:rFonts w:ascii="Calibri" w:eastAsia="Times New Roman" w:hAnsi="Calibri" w:cs="Arial"/>
          <w:sz w:val="20"/>
          <w:szCs w:val="20"/>
          <w:lang w:eastAsia="nl-BE"/>
        </w:rPr>
      </w:pPr>
      <w:r w:rsidRPr="00B6646F">
        <w:rPr>
          <w:rFonts w:ascii="Calibri" w:eastAsia="Times New Roman" w:hAnsi="Calibri" w:cs="Arial"/>
          <w:sz w:val="20"/>
          <w:szCs w:val="20"/>
          <w:lang w:eastAsia="nl-BE"/>
        </w:rPr>
        <w:t xml:space="preserve">Hieronder kunt u de samenstelling vinden van de leden van de Raad van Bestuur van VVW Recrea: </w:t>
      </w:r>
    </w:p>
    <w:p w14:paraId="7126F08C" w14:textId="77777777" w:rsidR="00DF3C1F" w:rsidRDefault="00DF3C1F" w:rsidP="00406259">
      <w:pPr>
        <w:pStyle w:val="Plattetekst"/>
        <w:ind w:right="1378"/>
        <w:rPr>
          <w:rFonts w:ascii="Calibri" w:eastAsia="Times New Roman" w:hAnsi="Calibri" w:cs="Arial"/>
          <w:sz w:val="20"/>
          <w:szCs w:val="20"/>
          <w:lang w:eastAsia="nl-B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719"/>
      </w:tblGrid>
      <w:tr w:rsidR="00DF3C1F" w:rsidRPr="00016081" w14:paraId="16E45C9A" w14:textId="77777777" w:rsidTr="00CA45EB">
        <w:trPr>
          <w:trHeight w:val="258"/>
        </w:trPr>
        <w:tc>
          <w:tcPr>
            <w:tcW w:w="4786" w:type="dxa"/>
            <w:shd w:val="clear" w:color="auto" w:fill="auto"/>
          </w:tcPr>
          <w:p w14:paraId="183265EC" w14:textId="77777777" w:rsidR="00DF3C1F" w:rsidRPr="00016081" w:rsidRDefault="00DF3C1F" w:rsidP="00CA45EB">
            <w:pPr>
              <w:spacing w:before="0" w:after="0" w:line="240" w:lineRule="auto"/>
              <w:ind w:left="34" w:right="175"/>
              <w:jc w:val="left"/>
              <w:rPr>
                <w:rFonts w:eastAsia="Calibri"/>
                <w:b/>
                <w:lang w:eastAsia="en-US"/>
              </w:rPr>
            </w:pPr>
            <w:r w:rsidRPr="00016081">
              <w:rPr>
                <w:rFonts w:eastAsia="Calibri"/>
                <w:b/>
                <w:lang w:eastAsia="en-US"/>
              </w:rPr>
              <w:t>Raad van Bestuur</w:t>
            </w:r>
          </w:p>
        </w:tc>
        <w:tc>
          <w:tcPr>
            <w:tcW w:w="3719" w:type="dxa"/>
            <w:shd w:val="clear" w:color="auto" w:fill="auto"/>
          </w:tcPr>
          <w:p w14:paraId="62ED2076" w14:textId="77777777" w:rsidR="00DF3C1F" w:rsidRPr="00016081" w:rsidRDefault="00DF3C1F" w:rsidP="00CA45EB">
            <w:pPr>
              <w:spacing w:before="0" w:after="0" w:line="240" w:lineRule="auto"/>
              <w:ind w:left="34" w:right="175"/>
              <w:jc w:val="left"/>
              <w:rPr>
                <w:rFonts w:eastAsia="Calibri"/>
                <w:b/>
                <w:lang w:eastAsia="en-US"/>
              </w:rPr>
            </w:pPr>
          </w:p>
        </w:tc>
      </w:tr>
      <w:tr w:rsidR="00DF3C1F" w:rsidRPr="00016081" w14:paraId="65D5BA5D" w14:textId="77777777" w:rsidTr="00CA45EB">
        <w:trPr>
          <w:trHeight w:val="247"/>
        </w:trPr>
        <w:tc>
          <w:tcPr>
            <w:tcW w:w="4786" w:type="dxa"/>
            <w:shd w:val="clear" w:color="auto" w:fill="auto"/>
          </w:tcPr>
          <w:p w14:paraId="1B1C7406" w14:textId="77777777" w:rsidR="00DF3C1F" w:rsidRPr="00016081" w:rsidRDefault="00DF3C1F" w:rsidP="00CA45EB">
            <w:pPr>
              <w:spacing w:before="0" w:after="0" w:line="240" w:lineRule="auto"/>
              <w:ind w:left="34" w:right="175"/>
              <w:jc w:val="left"/>
              <w:rPr>
                <w:rFonts w:eastAsia="Calibri"/>
                <w:lang w:eastAsia="en-US"/>
              </w:rPr>
            </w:pPr>
            <w:r w:rsidRPr="00016081">
              <w:rPr>
                <w:rFonts w:eastAsia="Calibri"/>
                <w:lang w:eastAsia="en-US"/>
              </w:rPr>
              <w:t>Voorzitter</w:t>
            </w:r>
          </w:p>
        </w:tc>
        <w:tc>
          <w:tcPr>
            <w:tcW w:w="3719" w:type="dxa"/>
            <w:shd w:val="clear" w:color="auto" w:fill="auto"/>
          </w:tcPr>
          <w:p w14:paraId="0FF52A97"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Persoons Marc</w:t>
            </w:r>
          </w:p>
        </w:tc>
      </w:tr>
      <w:tr w:rsidR="00DF3C1F" w:rsidRPr="00016081" w14:paraId="636E3B07" w14:textId="77777777" w:rsidTr="00CA45EB">
        <w:trPr>
          <w:trHeight w:val="247"/>
        </w:trPr>
        <w:tc>
          <w:tcPr>
            <w:tcW w:w="4786" w:type="dxa"/>
            <w:shd w:val="clear" w:color="auto" w:fill="auto"/>
          </w:tcPr>
          <w:p w14:paraId="691704DF"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Secretaris-generaal</w:t>
            </w:r>
          </w:p>
        </w:tc>
        <w:tc>
          <w:tcPr>
            <w:tcW w:w="3719" w:type="dxa"/>
            <w:shd w:val="clear" w:color="auto" w:fill="auto"/>
          </w:tcPr>
          <w:p w14:paraId="3FBECAD8"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Roofthooft Dirk</w:t>
            </w:r>
          </w:p>
        </w:tc>
      </w:tr>
      <w:tr w:rsidR="00DF3C1F" w:rsidRPr="00016081" w14:paraId="5C0279DB" w14:textId="77777777" w:rsidTr="00CA45EB">
        <w:trPr>
          <w:trHeight w:val="258"/>
        </w:trPr>
        <w:tc>
          <w:tcPr>
            <w:tcW w:w="4786" w:type="dxa"/>
            <w:shd w:val="clear" w:color="auto" w:fill="auto"/>
          </w:tcPr>
          <w:p w14:paraId="5A574A98"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Penningmeester</w:t>
            </w:r>
          </w:p>
        </w:tc>
        <w:tc>
          <w:tcPr>
            <w:tcW w:w="3719" w:type="dxa"/>
            <w:shd w:val="clear" w:color="auto" w:fill="auto"/>
          </w:tcPr>
          <w:p w14:paraId="4F440268"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Reunis Stijn</w:t>
            </w:r>
          </w:p>
        </w:tc>
      </w:tr>
      <w:tr w:rsidR="00DF3C1F" w:rsidRPr="00016081" w14:paraId="0095BAEA" w14:textId="77777777" w:rsidTr="00CA45EB">
        <w:trPr>
          <w:trHeight w:val="247"/>
        </w:trPr>
        <w:tc>
          <w:tcPr>
            <w:tcW w:w="4786" w:type="dxa"/>
            <w:shd w:val="clear" w:color="auto" w:fill="auto"/>
          </w:tcPr>
          <w:p w14:paraId="0E9F293F"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Bestuurslid</w:t>
            </w:r>
          </w:p>
        </w:tc>
        <w:tc>
          <w:tcPr>
            <w:tcW w:w="3719" w:type="dxa"/>
            <w:shd w:val="clear" w:color="auto" w:fill="auto"/>
          </w:tcPr>
          <w:p w14:paraId="71F7B133"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Deloof Ewald</w:t>
            </w:r>
          </w:p>
        </w:tc>
      </w:tr>
      <w:tr w:rsidR="00DF3C1F" w:rsidRPr="00016081" w14:paraId="758A45FF" w14:textId="77777777" w:rsidTr="00CA45EB">
        <w:trPr>
          <w:trHeight w:val="247"/>
        </w:trPr>
        <w:tc>
          <w:tcPr>
            <w:tcW w:w="4786" w:type="dxa"/>
            <w:shd w:val="clear" w:color="auto" w:fill="auto"/>
          </w:tcPr>
          <w:p w14:paraId="51F2C4BA"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Bestuurslid</w:t>
            </w:r>
          </w:p>
        </w:tc>
        <w:tc>
          <w:tcPr>
            <w:tcW w:w="3719" w:type="dxa"/>
            <w:shd w:val="clear" w:color="auto" w:fill="auto"/>
          </w:tcPr>
          <w:p w14:paraId="212E8F72"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Mens Willy</w:t>
            </w:r>
            <w:r w:rsidRPr="00016081">
              <w:rPr>
                <w:rFonts w:eastAsia="Calibri"/>
                <w:lang w:eastAsia="en-US"/>
              </w:rPr>
              <w:t xml:space="preserve"> </w:t>
            </w:r>
          </w:p>
        </w:tc>
      </w:tr>
      <w:tr w:rsidR="00DF3C1F" w:rsidRPr="00016081" w14:paraId="727BDD37" w14:textId="77777777" w:rsidTr="00CA45EB">
        <w:trPr>
          <w:trHeight w:val="258"/>
        </w:trPr>
        <w:tc>
          <w:tcPr>
            <w:tcW w:w="4786" w:type="dxa"/>
            <w:shd w:val="clear" w:color="auto" w:fill="auto"/>
          </w:tcPr>
          <w:p w14:paraId="43BAB757"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Bestuurslid</w:t>
            </w:r>
          </w:p>
        </w:tc>
        <w:tc>
          <w:tcPr>
            <w:tcW w:w="3719" w:type="dxa"/>
            <w:shd w:val="clear" w:color="auto" w:fill="auto"/>
          </w:tcPr>
          <w:p w14:paraId="529EA93A"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Wouters Kathy</w:t>
            </w:r>
            <w:r w:rsidRPr="00016081">
              <w:rPr>
                <w:rFonts w:eastAsia="Calibri"/>
                <w:lang w:eastAsia="en-US"/>
              </w:rPr>
              <w:t xml:space="preserve"> </w:t>
            </w:r>
          </w:p>
        </w:tc>
      </w:tr>
      <w:tr w:rsidR="00DF3C1F" w:rsidRPr="00016081" w14:paraId="03B449A0" w14:textId="77777777" w:rsidTr="00CA45EB">
        <w:trPr>
          <w:trHeight w:val="247"/>
        </w:trPr>
        <w:tc>
          <w:tcPr>
            <w:tcW w:w="4786" w:type="dxa"/>
            <w:shd w:val="clear" w:color="auto" w:fill="auto"/>
          </w:tcPr>
          <w:p w14:paraId="43DDBC93"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Bestuurslid</w:t>
            </w:r>
          </w:p>
        </w:tc>
        <w:tc>
          <w:tcPr>
            <w:tcW w:w="3719" w:type="dxa"/>
            <w:shd w:val="clear" w:color="auto" w:fill="auto"/>
          </w:tcPr>
          <w:p w14:paraId="72F12D63"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Debeerst Geert</w:t>
            </w:r>
            <w:r w:rsidRPr="00016081">
              <w:rPr>
                <w:rFonts w:eastAsia="Calibri"/>
                <w:lang w:eastAsia="en-US"/>
              </w:rPr>
              <w:t xml:space="preserve"> </w:t>
            </w:r>
          </w:p>
        </w:tc>
      </w:tr>
      <w:tr w:rsidR="00DF3C1F" w:rsidRPr="00016081" w14:paraId="73A79B35" w14:textId="77777777" w:rsidTr="00CA45EB">
        <w:trPr>
          <w:trHeight w:val="247"/>
        </w:trPr>
        <w:tc>
          <w:tcPr>
            <w:tcW w:w="4786" w:type="dxa"/>
            <w:shd w:val="clear" w:color="auto" w:fill="auto"/>
          </w:tcPr>
          <w:p w14:paraId="28E85F26"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Adviseur</w:t>
            </w:r>
          </w:p>
        </w:tc>
        <w:tc>
          <w:tcPr>
            <w:tcW w:w="3719" w:type="dxa"/>
            <w:shd w:val="clear" w:color="auto" w:fill="auto"/>
          </w:tcPr>
          <w:p w14:paraId="0DB32133"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Desloovere Steven</w:t>
            </w:r>
            <w:r w:rsidRPr="00016081">
              <w:rPr>
                <w:rFonts w:eastAsia="Calibri"/>
                <w:lang w:eastAsia="en-US"/>
              </w:rPr>
              <w:t xml:space="preserve"> </w:t>
            </w:r>
          </w:p>
        </w:tc>
      </w:tr>
      <w:tr w:rsidR="00DF3C1F" w:rsidRPr="00016081" w14:paraId="1786E296" w14:textId="77777777" w:rsidTr="00CA45EB">
        <w:trPr>
          <w:trHeight w:val="247"/>
        </w:trPr>
        <w:tc>
          <w:tcPr>
            <w:tcW w:w="4786" w:type="dxa"/>
            <w:shd w:val="clear" w:color="auto" w:fill="auto"/>
          </w:tcPr>
          <w:p w14:paraId="513D4E22"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Adviseur</w:t>
            </w:r>
          </w:p>
        </w:tc>
        <w:tc>
          <w:tcPr>
            <w:tcW w:w="3719" w:type="dxa"/>
            <w:shd w:val="clear" w:color="auto" w:fill="auto"/>
          </w:tcPr>
          <w:p w14:paraId="4315CCD1" w14:textId="77777777" w:rsidR="00DF3C1F" w:rsidRPr="00016081" w:rsidRDefault="00DF3C1F" w:rsidP="00CA45EB">
            <w:pPr>
              <w:spacing w:before="0" w:after="0" w:line="240" w:lineRule="auto"/>
              <w:ind w:left="34" w:right="175"/>
              <w:jc w:val="left"/>
              <w:rPr>
                <w:rFonts w:eastAsia="Calibri"/>
                <w:lang w:eastAsia="en-US"/>
              </w:rPr>
            </w:pPr>
            <w:r>
              <w:rPr>
                <w:rFonts w:eastAsia="Calibri"/>
                <w:lang w:eastAsia="en-US"/>
              </w:rPr>
              <w:t>Plasschaert Bart</w:t>
            </w:r>
          </w:p>
        </w:tc>
      </w:tr>
    </w:tbl>
    <w:p w14:paraId="23D32754" w14:textId="77777777" w:rsidR="00406259" w:rsidRDefault="00406259" w:rsidP="00406259">
      <w:pPr>
        <w:pStyle w:val="Plattetekst"/>
        <w:ind w:right="1378"/>
        <w:rPr>
          <w:highlight w:val="green"/>
        </w:rPr>
      </w:pPr>
    </w:p>
    <w:p w14:paraId="2EB063A3" w14:textId="77777777" w:rsidR="00406259" w:rsidRPr="00E90F47" w:rsidRDefault="00406259" w:rsidP="00406259">
      <w:pPr>
        <w:pStyle w:val="Plattetekst"/>
        <w:ind w:right="1378"/>
        <w:rPr>
          <w:rFonts w:ascii="Calibri" w:eastAsia="Times New Roman" w:hAnsi="Calibri" w:cs="Arial"/>
          <w:sz w:val="20"/>
          <w:szCs w:val="20"/>
          <w:lang w:eastAsia="nl-BE"/>
        </w:rPr>
      </w:pPr>
      <w:r w:rsidRPr="00E90F47">
        <w:rPr>
          <w:rFonts w:ascii="Calibri" w:eastAsia="Times New Roman" w:hAnsi="Calibri" w:cs="Arial"/>
          <w:sz w:val="20"/>
          <w:szCs w:val="20"/>
          <w:lang w:eastAsia="nl-BE"/>
        </w:rPr>
        <w:t xml:space="preserve">Op de Bijzondere Algemene Vergadering van 19/11/2016 of indien er geen voldoende meerderheid gevonden wordt </w:t>
      </w:r>
      <w:r w:rsidRPr="00DD6BFB">
        <w:rPr>
          <w:rFonts w:ascii="Calibri" w:eastAsia="Times New Roman" w:hAnsi="Calibri" w:cs="Arial"/>
          <w:sz w:val="20"/>
          <w:szCs w:val="20"/>
          <w:lang w:eastAsia="nl-BE"/>
        </w:rPr>
        <w:t>op 10/12/2016</w:t>
      </w:r>
      <w:r w:rsidRPr="00E90F47">
        <w:rPr>
          <w:rFonts w:ascii="Calibri" w:eastAsia="Times New Roman" w:hAnsi="Calibri" w:cs="Arial"/>
          <w:sz w:val="20"/>
          <w:szCs w:val="20"/>
          <w:lang w:eastAsia="nl-BE"/>
        </w:rPr>
        <w:t xml:space="preserve"> wordt de raamovereenkom</w:t>
      </w:r>
      <w:r>
        <w:rPr>
          <w:rFonts w:ascii="Calibri" w:eastAsia="Times New Roman" w:hAnsi="Calibri" w:cs="Arial"/>
          <w:sz w:val="20"/>
          <w:szCs w:val="20"/>
          <w:lang w:eastAsia="nl-BE"/>
        </w:rPr>
        <w:t>s</w:t>
      </w:r>
      <w:r w:rsidRPr="00E90F47">
        <w:rPr>
          <w:rFonts w:ascii="Calibri" w:eastAsia="Times New Roman" w:hAnsi="Calibri" w:cs="Arial"/>
          <w:sz w:val="20"/>
          <w:szCs w:val="20"/>
          <w:lang w:eastAsia="nl-BE"/>
        </w:rPr>
        <w:t>t en de fusieakte voorgelegd aan de Algemene Vergadering ter goedkeuring.</w:t>
      </w:r>
    </w:p>
    <w:p w14:paraId="6ACF30AB" w14:textId="77777777" w:rsidR="00406259" w:rsidRDefault="00406259" w:rsidP="00406259">
      <w:pPr>
        <w:pStyle w:val="Plattetekst"/>
        <w:ind w:right="1378"/>
      </w:pPr>
    </w:p>
    <w:p w14:paraId="52915DC9" w14:textId="77777777" w:rsidR="00406259" w:rsidRPr="00E90F47" w:rsidRDefault="00406259" w:rsidP="00406259">
      <w:pPr>
        <w:pStyle w:val="Plattetekst"/>
        <w:ind w:right="1378"/>
        <w:rPr>
          <w:rFonts w:ascii="Calibri" w:eastAsia="Times New Roman" w:hAnsi="Calibri" w:cs="Arial"/>
          <w:sz w:val="20"/>
          <w:szCs w:val="20"/>
          <w:lang w:eastAsia="nl-BE"/>
        </w:rPr>
      </w:pPr>
      <w:r w:rsidRPr="00E90F47">
        <w:rPr>
          <w:rFonts w:ascii="Calibri" w:eastAsia="Times New Roman" w:hAnsi="Calibri" w:cs="Arial"/>
          <w:sz w:val="20"/>
          <w:szCs w:val="20"/>
          <w:lang w:eastAsia="nl-BE"/>
        </w:rPr>
        <w:t>Daarin wordt het volgende bepaald:</w:t>
      </w:r>
    </w:p>
    <w:p w14:paraId="7B2D7C07" w14:textId="77777777" w:rsidR="00406259" w:rsidRDefault="00406259" w:rsidP="00406259">
      <w:pPr>
        <w:pStyle w:val="Plattetekst"/>
        <w:spacing w:before="120"/>
        <w:ind w:right="1378"/>
        <w:rPr>
          <w:rFonts w:ascii="Calibri" w:eastAsia="Times New Roman" w:hAnsi="Calibri" w:cs="Arial"/>
          <w:sz w:val="20"/>
          <w:szCs w:val="20"/>
          <w:lang w:eastAsia="nl-BE"/>
        </w:rPr>
      </w:pPr>
      <w:r w:rsidRPr="00E90F47">
        <w:rPr>
          <w:rFonts w:ascii="Calibri" w:eastAsia="Times New Roman" w:hAnsi="Calibri" w:cs="Arial"/>
          <w:sz w:val="20"/>
          <w:szCs w:val="20"/>
          <w:lang w:eastAsia="nl-BE"/>
        </w:rPr>
        <w:t xml:space="preserve">VYF-VVW </w:t>
      </w:r>
      <w:r>
        <w:rPr>
          <w:rFonts w:ascii="Calibri" w:eastAsia="Times New Roman" w:hAnsi="Calibri" w:cs="Arial"/>
          <w:sz w:val="20"/>
          <w:szCs w:val="20"/>
          <w:lang w:eastAsia="nl-BE"/>
        </w:rPr>
        <w:t>zal b</w:t>
      </w:r>
      <w:r w:rsidRPr="00E90F47">
        <w:rPr>
          <w:rFonts w:ascii="Calibri" w:eastAsia="Times New Roman" w:hAnsi="Calibri" w:cs="Arial"/>
          <w:sz w:val="20"/>
          <w:szCs w:val="20"/>
          <w:lang w:eastAsia="nl-BE"/>
        </w:rPr>
        <w:t xml:space="preserve">estuurd </w:t>
      </w:r>
      <w:r>
        <w:rPr>
          <w:rFonts w:ascii="Calibri" w:eastAsia="Times New Roman" w:hAnsi="Calibri" w:cs="Arial"/>
          <w:sz w:val="20"/>
          <w:szCs w:val="20"/>
          <w:lang w:eastAsia="nl-BE"/>
        </w:rPr>
        <w:t xml:space="preserve">worden </w:t>
      </w:r>
      <w:r w:rsidRPr="00E90F47">
        <w:rPr>
          <w:rFonts w:ascii="Calibri" w:eastAsia="Times New Roman" w:hAnsi="Calibri" w:cs="Arial"/>
          <w:sz w:val="20"/>
          <w:szCs w:val="20"/>
          <w:lang w:eastAsia="nl-BE"/>
        </w:rPr>
        <w:t>door een Raad van Bestuur samengesteld uit ten minste drie en ten hoogste twaalf bestuurders.</w:t>
      </w:r>
      <w:r>
        <w:rPr>
          <w:rFonts w:ascii="Calibri" w:eastAsia="Times New Roman" w:hAnsi="Calibri" w:cs="Arial"/>
          <w:sz w:val="20"/>
          <w:szCs w:val="20"/>
          <w:lang w:eastAsia="nl-BE"/>
        </w:rPr>
        <w:t xml:space="preserve"> </w:t>
      </w:r>
      <w:r w:rsidRPr="00E90F47">
        <w:rPr>
          <w:rFonts w:ascii="Calibri" w:eastAsia="Times New Roman" w:hAnsi="Calibri" w:cs="Arial"/>
          <w:sz w:val="20"/>
          <w:szCs w:val="20"/>
          <w:lang w:eastAsia="nl-BE"/>
        </w:rPr>
        <w:t xml:space="preserve">De bestuurders worden voorgedragen door de Vaste Leden. </w:t>
      </w:r>
    </w:p>
    <w:p w14:paraId="19A0C98A" w14:textId="77777777" w:rsidR="00406259" w:rsidRDefault="00406259" w:rsidP="00406259">
      <w:pPr>
        <w:pStyle w:val="Plattetekst"/>
        <w:spacing w:before="120"/>
        <w:ind w:right="1378"/>
        <w:rPr>
          <w:rFonts w:ascii="Calibri" w:eastAsia="Times New Roman" w:hAnsi="Calibri" w:cs="Arial"/>
          <w:sz w:val="20"/>
          <w:szCs w:val="20"/>
          <w:lang w:eastAsia="nl-BE"/>
        </w:rPr>
      </w:pPr>
      <w:r w:rsidRPr="00E90F47">
        <w:rPr>
          <w:rFonts w:ascii="Calibri" w:eastAsia="Times New Roman" w:hAnsi="Calibri" w:cs="Arial"/>
          <w:sz w:val="20"/>
          <w:szCs w:val="20"/>
          <w:lang w:eastAsia="nl-BE"/>
        </w:rPr>
        <w:t>Er zijn 2 categorieën bestuurders:</w:t>
      </w:r>
    </w:p>
    <w:p w14:paraId="103E0DEF" w14:textId="77777777" w:rsidR="00406259" w:rsidRPr="00E90F47" w:rsidRDefault="00406259" w:rsidP="00406259">
      <w:pPr>
        <w:pStyle w:val="Plattetekst"/>
        <w:spacing w:before="120"/>
        <w:ind w:right="1378"/>
        <w:rPr>
          <w:rFonts w:ascii="Calibri" w:eastAsia="Times New Roman" w:hAnsi="Calibri" w:cs="Arial"/>
          <w:sz w:val="20"/>
          <w:szCs w:val="20"/>
          <w:lang w:eastAsia="nl-BE"/>
        </w:rPr>
      </w:pPr>
    </w:p>
    <w:p w14:paraId="59E245DB" w14:textId="77777777" w:rsidR="00406259" w:rsidRPr="00E90F47" w:rsidRDefault="00406259" w:rsidP="00406259">
      <w:pPr>
        <w:pStyle w:val="Lijstopsomteken"/>
        <w:ind w:right="1378"/>
        <w:rPr>
          <w:rFonts w:eastAsia="Times New Roman" w:cs="Arial"/>
          <w:sz w:val="20"/>
          <w:szCs w:val="20"/>
          <w:lang w:eastAsia="nl-BE"/>
        </w:rPr>
      </w:pPr>
      <w:r w:rsidRPr="00E90F47">
        <w:rPr>
          <w:rFonts w:eastAsia="Times New Roman" w:cs="Arial"/>
          <w:sz w:val="20"/>
          <w:szCs w:val="20"/>
          <w:lang w:eastAsia="nl-BE"/>
        </w:rPr>
        <w:t>Categorie VYF: dit zijn bestuurders voorgedragen door Vaste Leden categorie VYF</w:t>
      </w:r>
    </w:p>
    <w:p w14:paraId="55E06ADF" w14:textId="77777777" w:rsidR="00406259" w:rsidRPr="00E90F47" w:rsidRDefault="00406259" w:rsidP="00406259">
      <w:pPr>
        <w:pStyle w:val="Lijstopsomteken"/>
        <w:ind w:right="1378"/>
        <w:rPr>
          <w:rFonts w:eastAsia="Times New Roman" w:cs="Arial"/>
          <w:sz w:val="20"/>
          <w:szCs w:val="20"/>
          <w:lang w:eastAsia="nl-BE"/>
        </w:rPr>
      </w:pPr>
      <w:r w:rsidRPr="00E90F47">
        <w:rPr>
          <w:rFonts w:eastAsia="Times New Roman" w:cs="Arial"/>
          <w:sz w:val="20"/>
          <w:szCs w:val="20"/>
          <w:lang w:eastAsia="nl-BE"/>
        </w:rPr>
        <w:t>Categorie VVW: dit zijn bestuurders voorgedragen door Vaste Leden categorie VVW</w:t>
      </w:r>
    </w:p>
    <w:p w14:paraId="10B67022" w14:textId="77777777" w:rsidR="00406259" w:rsidRPr="00E90F47" w:rsidRDefault="00406259" w:rsidP="00406259">
      <w:pPr>
        <w:pStyle w:val="Plattetekst"/>
        <w:ind w:right="1378"/>
        <w:rPr>
          <w:rFonts w:ascii="Calibri" w:eastAsia="Times New Roman" w:hAnsi="Calibri" w:cs="Arial"/>
          <w:sz w:val="20"/>
          <w:szCs w:val="20"/>
          <w:lang w:eastAsia="nl-BE"/>
        </w:rPr>
      </w:pPr>
      <w:r w:rsidRPr="00E90F47">
        <w:rPr>
          <w:rFonts w:ascii="Calibri" w:eastAsia="Times New Roman" w:hAnsi="Calibri" w:cs="Arial"/>
          <w:sz w:val="20"/>
          <w:szCs w:val="20"/>
          <w:lang w:eastAsia="nl-BE"/>
        </w:rPr>
        <w:lastRenderedPageBreak/>
        <w:t>De bestuurders categorie VYF worden verkozen bij gewone meerderheid van stemmen van de aanwezige of vertegenwoordigde Vaste Leden categorie VYF. De bestuurders categorie VVW worden verkozen bij gewone meerderheid van stemmen van de aanwezige of vertegenwoordigde Vaste Leden categorie VVW.</w:t>
      </w:r>
    </w:p>
    <w:p w14:paraId="723A548E" w14:textId="77777777" w:rsidR="00406259" w:rsidRPr="00E90F47" w:rsidRDefault="00406259" w:rsidP="00406259">
      <w:pPr>
        <w:pStyle w:val="Plattetekst"/>
        <w:ind w:right="1378"/>
        <w:rPr>
          <w:rFonts w:ascii="Calibri" w:eastAsia="Times New Roman" w:hAnsi="Calibri" w:cs="Arial"/>
          <w:sz w:val="20"/>
          <w:szCs w:val="20"/>
          <w:lang w:eastAsia="nl-BE"/>
        </w:rPr>
      </w:pPr>
      <w:r w:rsidRPr="00E90F47">
        <w:rPr>
          <w:rFonts w:ascii="Calibri" w:eastAsia="Times New Roman" w:hAnsi="Calibri" w:cs="Arial"/>
          <w:sz w:val="20"/>
          <w:szCs w:val="20"/>
          <w:lang w:eastAsia="nl-BE"/>
        </w:rPr>
        <w:t>Na deze verkiezing binnen elke categorie, wordt de benoeming van de gehele verkozen Raad van Bestuur bekrachtigd door de Algemene Vergadering, bij gewone meerderheid van stemmen van de aanwezige of vertegenwoordigde Vast Leden.</w:t>
      </w:r>
    </w:p>
    <w:p w14:paraId="409DB4BE" w14:textId="77777777" w:rsidR="00406259" w:rsidRPr="00E90F47" w:rsidRDefault="00406259" w:rsidP="00406259">
      <w:pPr>
        <w:pStyle w:val="Plattetekst"/>
        <w:ind w:right="1378"/>
        <w:rPr>
          <w:rFonts w:ascii="Calibri" w:eastAsia="Times New Roman" w:hAnsi="Calibri" w:cs="Arial"/>
          <w:sz w:val="20"/>
          <w:szCs w:val="20"/>
          <w:lang w:eastAsia="nl-BE"/>
        </w:rPr>
      </w:pPr>
      <w:r w:rsidRPr="00E90F47">
        <w:rPr>
          <w:rFonts w:ascii="Calibri" w:eastAsia="Times New Roman" w:hAnsi="Calibri" w:cs="Arial"/>
          <w:sz w:val="20"/>
          <w:szCs w:val="20"/>
          <w:lang w:eastAsia="nl-BE"/>
        </w:rPr>
        <w:t>De Algemene Vergadering mag niet overgaan tot de benoeming van meer dan 7 bestuurders categorie VYF of meer dan 5 bestuurders categorie VVW. Deze beperking vervalt op de jaarlijkse Algemene Vergadering van 2019.</w:t>
      </w:r>
    </w:p>
    <w:p w14:paraId="20D405D1" w14:textId="77777777" w:rsidR="00406259" w:rsidRDefault="00406259" w:rsidP="00406259">
      <w:pPr>
        <w:pStyle w:val="Plattetekst"/>
        <w:ind w:right="1378"/>
        <w:rPr>
          <w:rFonts w:ascii="Calibri" w:eastAsia="Times New Roman" w:hAnsi="Calibri" w:cs="Arial"/>
          <w:sz w:val="20"/>
          <w:szCs w:val="20"/>
          <w:lang w:eastAsia="nl-BE"/>
        </w:rPr>
      </w:pPr>
    </w:p>
    <w:p w14:paraId="11D39AC7" w14:textId="77777777" w:rsidR="00406259" w:rsidRPr="00E90F47" w:rsidRDefault="00406259" w:rsidP="00406259">
      <w:pPr>
        <w:pStyle w:val="Plattetekst"/>
        <w:ind w:right="1378"/>
        <w:rPr>
          <w:rFonts w:ascii="Calibri" w:eastAsia="Times New Roman" w:hAnsi="Calibri" w:cs="Arial"/>
          <w:sz w:val="20"/>
          <w:szCs w:val="20"/>
          <w:lang w:eastAsia="nl-BE"/>
        </w:rPr>
      </w:pPr>
      <w:r w:rsidRPr="00E90F47">
        <w:rPr>
          <w:rFonts w:ascii="Calibri" w:eastAsia="Times New Roman" w:hAnsi="Calibri" w:cs="Arial"/>
          <w:sz w:val="20"/>
          <w:szCs w:val="20"/>
          <w:lang w:eastAsia="nl-BE"/>
        </w:rPr>
        <w:t>Als bestuurders van categorie VYF worden volgende personen voorgesteld:</w:t>
      </w:r>
    </w:p>
    <w:p w14:paraId="565008CA" w14:textId="77777777" w:rsidR="00406259" w:rsidRPr="00E90F47" w:rsidRDefault="00406259" w:rsidP="00406259">
      <w:pPr>
        <w:pStyle w:val="Plattetekst"/>
        <w:keepNext/>
        <w:widowControl w:val="0"/>
        <w:numPr>
          <w:ilvl w:val="0"/>
          <w:numId w:val="16"/>
        </w:numPr>
        <w:ind w:right="1378"/>
        <w:jc w:val="left"/>
        <w:rPr>
          <w:rFonts w:ascii="Calibri" w:eastAsia="Times New Roman" w:hAnsi="Calibri" w:cs="Arial"/>
          <w:sz w:val="20"/>
          <w:szCs w:val="20"/>
          <w:lang w:eastAsia="nl-BE"/>
        </w:rPr>
      </w:pPr>
      <w:r w:rsidRPr="00E90F47">
        <w:rPr>
          <w:rFonts w:ascii="Calibri" w:eastAsia="Times New Roman" w:hAnsi="Calibri" w:cs="Arial"/>
          <w:sz w:val="20"/>
          <w:szCs w:val="20"/>
          <w:lang w:eastAsia="nl-BE"/>
        </w:rPr>
        <w:t>De Brouwere Vincent</w:t>
      </w:r>
    </w:p>
    <w:p w14:paraId="2A1A537F" w14:textId="77777777" w:rsidR="00406259" w:rsidRPr="00E90F47" w:rsidRDefault="00406259" w:rsidP="00406259">
      <w:pPr>
        <w:pStyle w:val="Plattetekst"/>
        <w:keepNext/>
        <w:widowControl w:val="0"/>
        <w:numPr>
          <w:ilvl w:val="0"/>
          <w:numId w:val="16"/>
        </w:numPr>
        <w:ind w:right="1378"/>
        <w:jc w:val="left"/>
        <w:rPr>
          <w:rFonts w:ascii="Calibri" w:eastAsia="Times New Roman" w:hAnsi="Calibri" w:cs="Arial"/>
          <w:sz w:val="20"/>
          <w:szCs w:val="20"/>
          <w:lang w:eastAsia="nl-BE"/>
        </w:rPr>
      </w:pPr>
      <w:r w:rsidRPr="00E90F47">
        <w:rPr>
          <w:rFonts w:ascii="Calibri" w:eastAsia="Times New Roman" w:hAnsi="Calibri" w:cs="Arial"/>
          <w:sz w:val="20"/>
          <w:szCs w:val="20"/>
          <w:lang w:eastAsia="nl-BE"/>
        </w:rPr>
        <w:t xml:space="preserve">De Wannemaeker Bruno </w:t>
      </w:r>
    </w:p>
    <w:p w14:paraId="1A126237" w14:textId="77777777" w:rsidR="00406259" w:rsidRPr="00E90F47" w:rsidRDefault="00406259" w:rsidP="00406259">
      <w:pPr>
        <w:pStyle w:val="Plattetekst"/>
        <w:keepNext/>
        <w:widowControl w:val="0"/>
        <w:numPr>
          <w:ilvl w:val="0"/>
          <w:numId w:val="16"/>
        </w:numPr>
        <w:ind w:right="1378"/>
        <w:jc w:val="left"/>
        <w:rPr>
          <w:rFonts w:ascii="Calibri" w:eastAsia="Times New Roman" w:hAnsi="Calibri" w:cs="Arial"/>
          <w:sz w:val="20"/>
          <w:szCs w:val="20"/>
          <w:lang w:eastAsia="nl-BE"/>
        </w:rPr>
      </w:pPr>
      <w:r w:rsidRPr="00E90F47">
        <w:rPr>
          <w:rFonts w:ascii="Calibri" w:eastAsia="Times New Roman" w:hAnsi="Calibri" w:cs="Arial"/>
          <w:sz w:val="20"/>
          <w:szCs w:val="20"/>
          <w:lang w:eastAsia="nl-BE"/>
        </w:rPr>
        <w:t>Fransen Sven</w:t>
      </w:r>
    </w:p>
    <w:p w14:paraId="010E49BE" w14:textId="77777777" w:rsidR="00406259" w:rsidRPr="00E90F47" w:rsidRDefault="00406259" w:rsidP="00406259">
      <w:pPr>
        <w:pStyle w:val="Plattetekst"/>
        <w:keepNext/>
        <w:widowControl w:val="0"/>
        <w:numPr>
          <w:ilvl w:val="0"/>
          <w:numId w:val="16"/>
        </w:numPr>
        <w:ind w:right="1378"/>
        <w:jc w:val="left"/>
        <w:rPr>
          <w:rFonts w:ascii="Calibri" w:eastAsia="Times New Roman" w:hAnsi="Calibri" w:cs="Arial"/>
          <w:sz w:val="20"/>
          <w:szCs w:val="20"/>
          <w:lang w:eastAsia="nl-BE"/>
        </w:rPr>
      </w:pPr>
      <w:r w:rsidRPr="00E90F47">
        <w:rPr>
          <w:rFonts w:ascii="Calibri" w:eastAsia="Times New Roman" w:hAnsi="Calibri" w:cs="Arial"/>
          <w:sz w:val="20"/>
          <w:szCs w:val="20"/>
          <w:lang w:eastAsia="nl-BE"/>
        </w:rPr>
        <w:t>Lescrauwaet Alain</w:t>
      </w:r>
    </w:p>
    <w:p w14:paraId="330AE36C" w14:textId="77777777" w:rsidR="00406259" w:rsidRPr="00E90F47" w:rsidRDefault="00406259" w:rsidP="00406259">
      <w:pPr>
        <w:pStyle w:val="Plattetekst"/>
        <w:keepNext/>
        <w:widowControl w:val="0"/>
        <w:numPr>
          <w:ilvl w:val="0"/>
          <w:numId w:val="16"/>
        </w:numPr>
        <w:ind w:right="1378"/>
        <w:jc w:val="left"/>
        <w:rPr>
          <w:rFonts w:ascii="Calibri" w:eastAsia="Times New Roman" w:hAnsi="Calibri" w:cs="Arial"/>
          <w:sz w:val="20"/>
          <w:szCs w:val="20"/>
          <w:lang w:eastAsia="nl-BE"/>
        </w:rPr>
      </w:pPr>
      <w:r w:rsidRPr="00E90F47">
        <w:rPr>
          <w:rFonts w:ascii="Calibri" w:eastAsia="Times New Roman" w:hAnsi="Calibri" w:cs="Arial"/>
          <w:sz w:val="20"/>
          <w:szCs w:val="20"/>
          <w:lang w:eastAsia="nl-BE"/>
        </w:rPr>
        <w:t>Sabbe Carl</w:t>
      </w:r>
    </w:p>
    <w:p w14:paraId="50E48852" w14:textId="77777777" w:rsidR="00406259" w:rsidRPr="00E90F47" w:rsidRDefault="00406259" w:rsidP="00406259">
      <w:pPr>
        <w:pStyle w:val="Plattetekst"/>
        <w:keepNext/>
        <w:widowControl w:val="0"/>
        <w:numPr>
          <w:ilvl w:val="0"/>
          <w:numId w:val="16"/>
        </w:numPr>
        <w:ind w:right="1378"/>
        <w:jc w:val="left"/>
        <w:rPr>
          <w:rFonts w:ascii="Calibri" w:eastAsia="Times New Roman" w:hAnsi="Calibri" w:cs="Arial"/>
          <w:sz w:val="20"/>
          <w:szCs w:val="20"/>
          <w:lang w:eastAsia="nl-BE"/>
        </w:rPr>
      </w:pPr>
      <w:r w:rsidRPr="00E90F47">
        <w:rPr>
          <w:rFonts w:ascii="Calibri" w:eastAsia="Times New Roman" w:hAnsi="Calibri" w:cs="Arial"/>
          <w:sz w:val="20"/>
          <w:szCs w:val="20"/>
          <w:lang w:eastAsia="nl-BE"/>
        </w:rPr>
        <w:t>Van den Bossche Peter</w:t>
      </w:r>
    </w:p>
    <w:p w14:paraId="30DDBB9A" w14:textId="77777777" w:rsidR="00406259" w:rsidRPr="00E90F47" w:rsidRDefault="00406259" w:rsidP="00406259">
      <w:pPr>
        <w:pStyle w:val="Plattetekst"/>
        <w:keepNext/>
        <w:widowControl w:val="0"/>
        <w:numPr>
          <w:ilvl w:val="0"/>
          <w:numId w:val="16"/>
        </w:numPr>
        <w:ind w:right="1378"/>
        <w:jc w:val="left"/>
        <w:rPr>
          <w:rFonts w:ascii="Calibri" w:eastAsia="Times New Roman" w:hAnsi="Calibri" w:cs="Arial"/>
          <w:sz w:val="20"/>
          <w:szCs w:val="20"/>
          <w:lang w:eastAsia="nl-BE"/>
        </w:rPr>
      </w:pPr>
      <w:r w:rsidRPr="00E90F47">
        <w:rPr>
          <w:rFonts w:ascii="Calibri" w:eastAsia="Times New Roman" w:hAnsi="Calibri" w:cs="Arial"/>
          <w:sz w:val="20"/>
          <w:szCs w:val="20"/>
          <w:lang w:eastAsia="nl-BE"/>
        </w:rPr>
        <w:t>Van Hooreweghe Bart</w:t>
      </w:r>
    </w:p>
    <w:p w14:paraId="4B5C315C" w14:textId="77777777" w:rsidR="00406259" w:rsidRPr="00E90F47" w:rsidRDefault="00406259" w:rsidP="00406259">
      <w:pPr>
        <w:pStyle w:val="Plattetekst"/>
        <w:keepNext/>
        <w:ind w:right="1378"/>
        <w:rPr>
          <w:rFonts w:ascii="Calibri" w:eastAsia="Times New Roman" w:hAnsi="Calibri" w:cs="Arial"/>
          <w:sz w:val="20"/>
          <w:szCs w:val="20"/>
          <w:lang w:eastAsia="nl-BE"/>
        </w:rPr>
      </w:pPr>
    </w:p>
    <w:p w14:paraId="301E2ADC" w14:textId="77777777" w:rsidR="00406259" w:rsidRPr="00E90F47" w:rsidRDefault="00406259" w:rsidP="00406259">
      <w:pPr>
        <w:pStyle w:val="Plattetekst"/>
        <w:keepNext/>
        <w:ind w:right="1378"/>
        <w:rPr>
          <w:rFonts w:ascii="Calibri" w:eastAsia="Times New Roman" w:hAnsi="Calibri" w:cs="Arial"/>
          <w:sz w:val="20"/>
          <w:szCs w:val="20"/>
          <w:lang w:eastAsia="nl-BE"/>
        </w:rPr>
      </w:pPr>
      <w:r w:rsidRPr="00E90F47">
        <w:rPr>
          <w:rFonts w:ascii="Calibri" w:eastAsia="Times New Roman" w:hAnsi="Calibri" w:cs="Arial"/>
          <w:sz w:val="20"/>
          <w:szCs w:val="20"/>
          <w:lang w:eastAsia="nl-BE"/>
        </w:rPr>
        <w:t>Bestuurders van categorie VVW:</w:t>
      </w:r>
    </w:p>
    <w:p w14:paraId="3B4DEC2D" w14:textId="77777777" w:rsidR="00406259" w:rsidRPr="00E90F47" w:rsidRDefault="00406259" w:rsidP="00406259">
      <w:pPr>
        <w:pStyle w:val="Plattetekst"/>
        <w:keepNext/>
        <w:ind w:left="720" w:right="1378"/>
        <w:rPr>
          <w:rFonts w:ascii="Calibri" w:eastAsia="Times New Roman" w:hAnsi="Calibri" w:cs="Arial"/>
          <w:sz w:val="20"/>
          <w:szCs w:val="20"/>
          <w:lang w:eastAsia="nl-BE"/>
        </w:rPr>
      </w:pPr>
    </w:p>
    <w:p w14:paraId="1E884752" w14:textId="77777777" w:rsidR="00406259" w:rsidRPr="00E90F47" w:rsidRDefault="00406259" w:rsidP="00406259">
      <w:pPr>
        <w:pStyle w:val="Plattetekst"/>
        <w:keepNext/>
        <w:ind w:right="1378"/>
        <w:rPr>
          <w:rFonts w:ascii="Calibri" w:eastAsia="Times New Roman" w:hAnsi="Calibri" w:cs="Arial"/>
          <w:sz w:val="20"/>
          <w:szCs w:val="20"/>
          <w:lang w:eastAsia="nl-BE"/>
        </w:rPr>
      </w:pPr>
      <w:r w:rsidRPr="00E90F47">
        <w:rPr>
          <w:rFonts w:ascii="Calibri" w:eastAsia="Times New Roman" w:hAnsi="Calibri" w:cs="Arial"/>
          <w:sz w:val="20"/>
          <w:szCs w:val="20"/>
          <w:lang w:eastAsia="nl-BE"/>
        </w:rPr>
        <w:t xml:space="preserve">De 5 bestuurders van categorie VVW zullen op een later tijdstip doorgegeven worden, uiterlijk direct na de Algemene Vergadering van VVW Recrea op 19/11/2016. </w:t>
      </w:r>
    </w:p>
    <w:p w14:paraId="133012FA" w14:textId="77777777" w:rsidR="00406259" w:rsidRPr="00E90F47" w:rsidRDefault="00406259" w:rsidP="00406259">
      <w:pPr>
        <w:pStyle w:val="Plattetekst"/>
        <w:ind w:right="1378"/>
        <w:rPr>
          <w:rFonts w:ascii="Calibri" w:eastAsia="Times New Roman" w:hAnsi="Calibri" w:cs="Arial"/>
          <w:sz w:val="20"/>
          <w:szCs w:val="20"/>
          <w:lang w:eastAsia="nl-BE"/>
        </w:rPr>
      </w:pPr>
    </w:p>
    <w:p w14:paraId="5454A958" w14:textId="77777777" w:rsidR="00406259" w:rsidRPr="00E90F47" w:rsidRDefault="00406259" w:rsidP="00406259">
      <w:pPr>
        <w:pStyle w:val="Plattetekst"/>
        <w:ind w:right="1378"/>
        <w:rPr>
          <w:rFonts w:ascii="Calibri" w:eastAsia="Times New Roman" w:hAnsi="Calibri" w:cs="Arial"/>
          <w:sz w:val="20"/>
          <w:szCs w:val="20"/>
          <w:lang w:eastAsia="nl-BE"/>
        </w:rPr>
      </w:pPr>
      <w:r w:rsidRPr="00E90F47">
        <w:rPr>
          <w:rFonts w:ascii="Calibri" w:eastAsia="Times New Roman" w:hAnsi="Calibri" w:cs="Arial"/>
          <w:sz w:val="20"/>
          <w:szCs w:val="20"/>
          <w:lang w:eastAsia="nl-BE"/>
        </w:rPr>
        <w:t>Voorzitter van de raad van bestuur: Bart Van Hooreweghe.</w:t>
      </w:r>
    </w:p>
    <w:p w14:paraId="6FFBF312" w14:textId="77777777" w:rsidR="00406259" w:rsidRDefault="00406259" w:rsidP="00406259">
      <w:pPr>
        <w:pStyle w:val="Kop8"/>
      </w:pPr>
      <w:r>
        <w:t>Dagdagelijkse werking</w:t>
      </w:r>
    </w:p>
    <w:p w14:paraId="722E1F27" w14:textId="77777777" w:rsidR="00406259" w:rsidRDefault="00406259" w:rsidP="00406259">
      <w:pPr>
        <w:pStyle w:val="Lijstalinea"/>
      </w:pPr>
      <w:r w:rsidRPr="00B53232">
        <w:t>De Personeelsploeg: wordt belast met de uitvoering van het beleid van de VYF. De ploeg is samengesteld uit sporttechnische coördinatoren, een administratief coördinator, administratieve medewerkers en occasionele medewerkers. Ze staat onder leiding van een Algemeen Directeur.</w:t>
      </w:r>
    </w:p>
    <w:p w14:paraId="723414DF" w14:textId="77777777" w:rsidR="00406259" w:rsidRPr="00B53232" w:rsidRDefault="005C5A96" w:rsidP="00406259">
      <w:pPr>
        <w:pStyle w:val="Lijstalinea"/>
      </w:pPr>
      <w:r>
        <w:rPr>
          <w:noProof/>
        </w:rPr>
        <w:drawing>
          <wp:inline distT="0" distB="0" distL="0" distR="0" wp14:anchorId="02420964" wp14:editId="07777777">
            <wp:extent cx="5407025" cy="384873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025" cy="3848735"/>
                    </a:xfrm>
                    <a:prstGeom prst="rect">
                      <a:avLst/>
                    </a:prstGeom>
                    <a:noFill/>
                    <a:ln>
                      <a:noFill/>
                    </a:ln>
                  </pic:spPr>
                </pic:pic>
              </a:graphicData>
            </a:graphic>
          </wp:inline>
        </w:drawing>
      </w:r>
    </w:p>
    <w:p w14:paraId="4BE75871" w14:textId="77777777" w:rsidR="00406259" w:rsidRPr="00B53232" w:rsidRDefault="00406259" w:rsidP="00406259">
      <w:pPr>
        <w:pStyle w:val="Lijstalinea"/>
      </w:pPr>
      <w:r w:rsidRPr="00B53232">
        <w:lastRenderedPageBreak/>
        <w:t>De clubs: autonome sportverenigingen die op democratische wijze recreatieve of competitieve activiteiten of schoolwerking organiseren voor hun leden.</w:t>
      </w:r>
    </w:p>
    <w:p w14:paraId="17D9B6BD" w14:textId="77777777" w:rsidR="00406259" w:rsidRPr="00B53232" w:rsidRDefault="00406259" w:rsidP="00406259">
      <w:pPr>
        <w:pStyle w:val="Lijstalinea"/>
      </w:pPr>
      <w:r w:rsidRPr="00B53232">
        <w:t>De commissies zijn sturingsgroepen die als college via contacten en onderhandelingen inlichtingen inwinnen en zodoende de Raad van Bestuur beter inzicht geven en snelle beslissingen bewerkstelligen. Zij structureren de werkgroepen en zijn er het aanspreekpunt van.</w:t>
      </w:r>
    </w:p>
    <w:p w14:paraId="7CA8FE06" w14:textId="77777777" w:rsidR="00406259" w:rsidRDefault="00406259" w:rsidP="00406259">
      <w:pPr>
        <w:pStyle w:val="Lijstalinea"/>
      </w:pPr>
      <w:r w:rsidRPr="00B53232">
        <w:t>De werkgroepen zijn VYF-</w:t>
      </w:r>
      <w:r>
        <w:t xml:space="preserve">VVW </w:t>
      </w:r>
      <w:r w:rsidRPr="00B53232">
        <w:t>cellen waarin vooral niet-bestuurders van de VYF</w:t>
      </w:r>
      <w:r>
        <w:t>-VVW</w:t>
      </w:r>
      <w:r w:rsidRPr="00B53232">
        <w:t xml:space="preserve"> actief zijn. Zij verrichten het veldwerk en rapporteren aan de commissies.</w:t>
      </w:r>
    </w:p>
    <w:p w14:paraId="382F5287" w14:textId="77777777" w:rsidR="00406259" w:rsidRDefault="00406259" w:rsidP="00406259">
      <w:pPr>
        <w:pStyle w:val="Lijstalinea"/>
      </w:pPr>
      <w:r>
        <w:t>Gezien de fusieoperatie is het op vandaag nog niet mogelijk om een accurate oplijsting en verdeling van de werkgroepen en commissies te bezorgen. Vanaf 01/01/2017 wordt werk gemaakt van een samenvloeien van de werkgroepen en commissies van VYF en van VVW.</w:t>
      </w:r>
    </w:p>
    <w:p w14:paraId="2BA6E6F5" w14:textId="77777777" w:rsidR="00406259" w:rsidRPr="00B53232" w:rsidRDefault="00406259" w:rsidP="00406259">
      <w:pPr>
        <w:pStyle w:val="Lijstalinea"/>
      </w:pPr>
      <w:r>
        <w:t>Hier de commissies, werkgroepen en afgevaardigden van VYF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4014"/>
      </w:tblGrid>
      <w:tr w:rsidR="00406259" w:rsidRPr="00016081" w14:paraId="6474D1BC" w14:textId="77777777" w:rsidTr="0BECBE00">
        <w:trPr>
          <w:trHeight w:val="139"/>
        </w:trPr>
        <w:tc>
          <w:tcPr>
            <w:tcW w:w="5166" w:type="dxa"/>
            <w:shd w:val="clear" w:color="auto" w:fill="auto"/>
          </w:tcPr>
          <w:p w14:paraId="2E045D20"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Commissie Opleiding</w:t>
            </w:r>
          </w:p>
        </w:tc>
        <w:tc>
          <w:tcPr>
            <w:tcW w:w="4014" w:type="dxa"/>
            <w:shd w:val="clear" w:color="auto" w:fill="auto"/>
          </w:tcPr>
          <w:p w14:paraId="1371AD37"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5856E7A9" w14:textId="77777777" w:rsidTr="0BECBE00">
        <w:trPr>
          <w:trHeight w:val="139"/>
        </w:trPr>
        <w:tc>
          <w:tcPr>
            <w:tcW w:w="5166" w:type="dxa"/>
            <w:shd w:val="clear" w:color="auto" w:fill="auto"/>
          </w:tcPr>
          <w:p w14:paraId="654C3810" w14:textId="252CB3BA" w:rsidR="00406259" w:rsidRPr="00016081" w:rsidRDefault="0BECBE00" w:rsidP="0BECBE00">
            <w:pPr>
              <w:spacing w:before="0" w:after="0" w:line="240" w:lineRule="auto"/>
              <w:ind w:left="34" w:right="175"/>
              <w:jc w:val="left"/>
            </w:pPr>
            <w:r w:rsidRPr="0BECBE00">
              <w:rPr>
                <w:rFonts w:eastAsia="Calibri" w:cs="Calibri"/>
                <w:lang w:eastAsia="en-US"/>
              </w:rPr>
              <w:t>Voorzitter</w:t>
            </w:r>
          </w:p>
        </w:tc>
        <w:tc>
          <w:tcPr>
            <w:tcW w:w="4014" w:type="dxa"/>
            <w:shd w:val="clear" w:color="auto" w:fill="auto"/>
          </w:tcPr>
          <w:p w14:paraId="78107EDE" w14:textId="77777777" w:rsidR="00406259" w:rsidRPr="00016081" w:rsidRDefault="00406259" w:rsidP="007301AF">
            <w:pPr>
              <w:spacing w:before="0" w:after="0" w:line="240" w:lineRule="auto"/>
              <w:ind w:left="34" w:right="175"/>
              <w:jc w:val="left"/>
              <w:rPr>
                <w:rFonts w:eastAsia="Calibri"/>
                <w:lang w:eastAsia="en-US"/>
              </w:rPr>
            </w:pPr>
            <w:r w:rsidRPr="0BECBE00">
              <w:rPr>
                <w:rFonts w:eastAsia="Calibri" w:cs="Calibri"/>
                <w:shd w:val="clear" w:color="auto" w:fill="FFFFFF"/>
                <w:lang w:eastAsia="en-US"/>
              </w:rPr>
              <w:t>Vincent De Brouwere</w:t>
            </w:r>
          </w:p>
        </w:tc>
      </w:tr>
      <w:tr w:rsidR="00406259" w:rsidRPr="00016081" w14:paraId="4B4E2492" w14:textId="77777777" w:rsidTr="0BECBE00">
        <w:trPr>
          <w:trHeight w:val="139"/>
        </w:trPr>
        <w:tc>
          <w:tcPr>
            <w:tcW w:w="5166" w:type="dxa"/>
            <w:shd w:val="clear" w:color="auto" w:fill="auto"/>
          </w:tcPr>
          <w:p w14:paraId="61C56D1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RvB</w:t>
            </w:r>
          </w:p>
        </w:tc>
        <w:tc>
          <w:tcPr>
            <w:tcW w:w="4014" w:type="dxa"/>
            <w:shd w:val="clear" w:color="auto" w:fill="auto"/>
          </w:tcPr>
          <w:p w14:paraId="518062C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 Hooreweghe Bart</w:t>
            </w:r>
          </w:p>
        </w:tc>
      </w:tr>
      <w:tr w:rsidR="00406259" w:rsidRPr="00016081" w14:paraId="1200F47C" w14:textId="77777777" w:rsidTr="0BECBE00">
        <w:trPr>
          <w:trHeight w:val="139"/>
        </w:trPr>
        <w:tc>
          <w:tcPr>
            <w:tcW w:w="5166" w:type="dxa"/>
            <w:shd w:val="clear" w:color="auto" w:fill="auto"/>
          </w:tcPr>
          <w:p w14:paraId="62E043C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DSKO</w:t>
            </w:r>
          </w:p>
        </w:tc>
        <w:tc>
          <w:tcPr>
            <w:tcW w:w="4014" w:type="dxa"/>
            <w:shd w:val="clear" w:color="auto" w:fill="auto"/>
          </w:tcPr>
          <w:p w14:paraId="320A21C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Marcel Kubis</w:t>
            </w:r>
          </w:p>
        </w:tc>
      </w:tr>
      <w:tr w:rsidR="00406259" w:rsidRPr="00016081" w14:paraId="1CA12499" w14:textId="77777777" w:rsidTr="0BECBE00">
        <w:trPr>
          <w:trHeight w:val="139"/>
        </w:trPr>
        <w:tc>
          <w:tcPr>
            <w:tcW w:w="5166" w:type="dxa"/>
            <w:shd w:val="clear" w:color="auto" w:fill="auto"/>
          </w:tcPr>
          <w:p w14:paraId="498D47B6" w14:textId="52CF2402" w:rsidR="00406259" w:rsidRPr="00016081" w:rsidRDefault="0BECBE00" w:rsidP="007301AF">
            <w:pPr>
              <w:spacing w:before="0" w:after="0" w:line="240" w:lineRule="auto"/>
              <w:ind w:left="34" w:right="175"/>
              <w:jc w:val="left"/>
              <w:rPr>
                <w:rFonts w:eastAsia="Calibri"/>
                <w:lang w:eastAsia="en-US"/>
              </w:rPr>
            </w:pPr>
            <w:r w:rsidRPr="0BECBE00">
              <w:rPr>
                <w:rFonts w:eastAsia="Calibri" w:cs="Calibri"/>
                <w:lang w:eastAsia="en-US"/>
              </w:rPr>
              <w:t>VYF - DSKO</w:t>
            </w:r>
          </w:p>
        </w:tc>
        <w:tc>
          <w:tcPr>
            <w:tcW w:w="4014" w:type="dxa"/>
            <w:shd w:val="clear" w:color="auto" w:fill="auto"/>
          </w:tcPr>
          <w:p w14:paraId="0ED5FCE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Sara Verhoken</w:t>
            </w:r>
          </w:p>
        </w:tc>
      </w:tr>
      <w:tr w:rsidR="00406259" w:rsidRPr="00016081" w14:paraId="0CA4D775" w14:textId="77777777" w:rsidTr="0BECBE00">
        <w:trPr>
          <w:trHeight w:val="139"/>
        </w:trPr>
        <w:tc>
          <w:tcPr>
            <w:tcW w:w="5166" w:type="dxa"/>
            <w:shd w:val="clear" w:color="auto" w:fill="auto"/>
          </w:tcPr>
          <w:p w14:paraId="647BFF2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VYF</w:t>
            </w:r>
          </w:p>
        </w:tc>
        <w:tc>
          <w:tcPr>
            <w:tcW w:w="4014" w:type="dxa"/>
            <w:shd w:val="clear" w:color="auto" w:fill="auto"/>
          </w:tcPr>
          <w:p w14:paraId="0058C5D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Tommy Maenhaut</w:t>
            </w:r>
          </w:p>
        </w:tc>
      </w:tr>
      <w:tr w:rsidR="00406259" w:rsidRPr="00016081" w14:paraId="12381137" w14:textId="77777777" w:rsidTr="0BECBE00">
        <w:trPr>
          <w:trHeight w:val="139"/>
        </w:trPr>
        <w:tc>
          <w:tcPr>
            <w:tcW w:w="5166" w:type="dxa"/>
            <w:shd w:val="clear" w:color="auto" w:fill="auto"/>
          </w:tcPr>
          <w:p w14:paraId="5876F5F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Expert zwaardboten</w:t>
            </w:r>
          </w:p>
        </w:tc>
        <w:tc>
          <w:tcPr>
            <w:tcW w:w="4014" w:type="dxa"/>
            <w:shd w:val="clear" w:color="auto" w:fill="auto"/>
          </w:tcPr>
          <w:p w14:paraId="7E9238C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Sigrun Spinnewyn</w:t>
            </w:r>
          </w:p>
        </w:tc>
      </w:tr>
      <w:tr w:rsidR="00406259" w:rsidRPr="00016081" w14:paraId="2F81447E" w14:textId="77777777" w:rsidTr="0BECBE00">
        <w:trPr>
          <w:trHeight w:val="139"/>
        </w:trPr>
        <w:tc>
          <w:tcPr>
            <w:tcW w:w="5166" w:type="dxa"/>
            <w:shd w:val="clear" w:color="auto" w:fill="auto"/>
          </w:tcPr>
          <w:p w14:paraId="34091677" w14:textId="77777777" w:rsidR="00406259" w:rsidRPr="00016081" w:rsidRDefault="00406259" w:rsidP="007301AF">
            <w:pPr>
              <w:spacing w:before="0" w:after="0" w:line="240" w:lineRule="auto"/>
              <w:ind w:left="34" w:right="175"/>
              <w:jc w:val="left"/>
              <w:rPr>
                <w:rFonts w:eastAsia="Calibri"/>
                <w:color w:val="FF0000"/>
                <w:lang w:eastAsia="en-US"/>
              </w:rPr>
            </w:pPr>
            <w:r w:rsidRPr="00016081">
              <w:rPr>
                <w:rFonts w:eastAsia="Calibri"/>
                <w:lang w:eastAsia="en-US"/>
              </w:rPr>
              <w:t>Expert windsurfen</w:t>
            </w:r>
          </w:p>
        </w:tc>
        <w:tc>
          <w:tcPr>
            <w:tcW w:w="4014" w:type="dxa"/>
            <w:shd w:val="clear" w:color="auto" w:fill="auto"/>
          </w:tcPr>
          <w:p w14:paraId="67FD690D" w14:textId="77777777" w:rsidR="00406259" w:rsidRPr="00016081" w:rsidRDefault="00406259" w:rsidP="007301AF">
            <w:pPr>
              <w:spacing w:before="0" w:after="0" w:line="240" w:lineRule="auto"/>
              <w:ind w:left="34" w:right="175"/>
              <w:jc w:val="left"/>
              <w:rPr>
                <w:rFonts w:eastAsia="Calibri"/>
                <w:color w:val="FF0000"/>
                <w:lang w:eastAsia="en-US"/>
              </w:rPr>
            </w:pPr>
            <w:r w:rsidRPr="00016081">
              <w:rPr>
                <w:rFonts w:eastAsia="Calibri"/>
                <w:shd w:val="clear" w:color="auto" w:fill="FFFFFF"/>
                <w:lang w:eastAsia="en-US"/>
              </w:rPr>
              <w:t>Thomas Beullens</w:t>
            </w:r>
          </w:p>
        </w:tc>
      </w:tr>
      <w:tr w:rsidR="00406259" w:rsidRPr="00016081" w14:paraId="454C2031" w14:textId="77777777" w:rsidTr="0BECBE00">
        <w:trPr>
          <w:trHeight w:val="139"/>
        </w:trPr>
        <w:tc>
          <w:tcPr>
            <w:tcW w:w="5166" w:type="dxa"/>
            <w:shd w:val="clear" w:color="auto" w:fill="auto"/>
          </w:tcPr>
          <w:p w14:paraId="20421AD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Expert golfsurfen</w:t>
            </w:r>
          </w:p>
        </w:tc>
        <w:tc>
          <w:tcPr>
            <w:tcW w:w="4014" w:type="dxa"/>
            <w:shd w:val="clear" w:color="auto" w:fill="auto"/>
          </w:tcPr>
          <w:p w14:paraId="67B426B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Tom Soupart</w:t>
            </w:r>
          </w:p>
        </w:tc>
      </w:tr>
      <w:tr w:rsidR="00406259" w:rsidRPr="00016081" w14:paraId="63AC55FF" w14:textId="77777777" w:rsidTr="0BECBE00">
        <w:trPr>
          <w:trHeight w:val="139"/>
        </w:trPr>
        <w:tc>
          <w:tcPr>
            <w:tcW w:w="5166" w:type="dxa"/>
            <w:shd w:val="clear" w:color="auto" w:fill="auto"/>
          </w:tcPr>
          <w:p w14:paraId="0E7466BE" w14:textId="77777777" w:rsidR="00406259" w:rsidRPr="00016081" w:rsidRDefault="00406259" w:rsidP="007301AF">
            <w:pPr>
              <w:spacing w:before="0" w:after="0" w:line="240" w:lineRule="auto"/>
              <w:ind w:left="34" w:right="175"/>
              <w:jc w:val="left"/>
              <w:rPr>
                <w:rFonts w:eastAsia="Calibri"/>
                <w:color w:val="FF0000"/>
                <w:lang w:eastAsia="en-US"/>
              </w:rPr>
            </w:pPr>
            <w:r w:rsidRPr="00016081">
              <w:rPr>
                <w:rFonts w:eastAsia="Calibri"/>
                <w:lang w:eastAsia="en-US"/>
              </w:rPr>
              <w:t>Expert kitesurfen</w:t>
            </w:r>
          </w:p>
        </w:tc>
        <w:tc>
          <w:tcPr>
            <w:tcW w:w="4014" w:type="dxa"/>
            <w:shd w:val="clear" w:color="auto" w:fill="auto"/>
          </w:tcPr>
          <w:p w14:paraId="2652FC1D" w14:textId="77777777" w:rsidR="00406259" w:rsidRPr="00016081" w:rsidRDefault="00406259" w:rsidP="007301AF">
            <w:pPr>
              <w:spacing w:before="0" w:after="0" w:line="240" w:lineRule="auto"/>
              <w:ind w:left="34" w:right="175"/>
              <w:jc w:val="left"/>
              <w:rPr>
                <w:rFonts w:eastAsia="Calibri"/>
                <w:color w:val="FF0000"/>
                <w:lang w:eastAsia="en-US"/>
              </w:rPr>
            </w:pPr>
            <w:r w:rsidRPr="00016081">
              <w:rPr>
                <w:rFonts w:eastAsia="Calibri"/>
                <w:shd w:val="clear" w:color="auto" w:fill="FFFFFF"/>
                <w:lang w:eastAsia="en-US"/>
              </w:rPr>
              <w:t>Sam Stal</w:t>
            </w:r>
          </w:p>
        </w:tc>
      </w:tr>
      <w:tr w:rsidR="00406259" w:rsidRPr="00016081" w14:paraId="28C3FE01" w14:textId="77777777" w:rsidTr="0BECBE00">
        <w:trPr>
          <w:trHeight w:val="139"/>
        </w:trPr>
        <w:tc>
          <w:tcPr>
            <w:tcW w:w="5166" w:type="dxa"/>
            <w:shd w:val="clear" w:color="auto" w:fill="auto"/>
          </w:tcPr>
          <w:p w14:paraId="242B07CA"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Expert catamaran</w:t>
            </w:r>
          </w:p>
        </w:tc>
        <w:tc>
          <w:tcPr>
            <w:tcW w:w="4014" w:type="dxa"/>
            <w:shd w:val="clear" w:color="auto" w:fill="auto"/>
          </w:tcPr>
          <w:p w14:paraId="59A4483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Laurent Verbeeck/Sebastiaan Moons</w:t>
            </w:r>
          </w:p>
        </w:tc>
      </w:tr>
      <w:tr w:rsidR="00406259" w:rsidRPr="00016081" w14:paraId="2AA921D5" w14:textId="77777777" w:rsidTr="0BECBE00">
        <w:trPr>
          <w:trHeight w:val="139"/>
        </w:trPr>
        <w:tc>
          <w:tcPr>
            <w:tcW w:w="5166" w:type="dxa"/>
            <w:shd w:val="clear" w:color="auto" w:fill="auto"/>
          </w:tcPr>
          <w:p w14:paraId="45A581C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VYF</w:t>
            </w:r>
          </w:p>
        </w:tc>
        <w:tc>
          <w:tcPr>
            <w:tcW w:w="4014" w:type="dxa"/>
            <w:shd w:val="clear" w:color="auto" w:fill="auto"/>
          </w:tcPr>
          <w:p w14:paraId="6C0E051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Dimitri Dumery</w:t>
            </w:r>
          </w:p>
        </w:tc>
      </w:tr>
      <w:tr w:rsidR="00406259" w:rsidRPr="00016081" w14:paraId="6D9C9C86" w14:textId="77777777" w:rsidTr="0BECBE00">
        <w:trPr>
          <w:trHeight w:val="139"/>
        </w:trPr>
        <w:tc>
          <w:tcPr>
            <w:tcW w:w="5166" w:type="dxa"/>
            <w:shd w:val="clear" w:color="auto" w:fill="auto"/>
          </w:tcPr>
          <w:p w14:paraId="5AB3FBC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Windsurfen</w:t>
            </w:r>
          </w:p>
        </w:tc>
        <w:tc>
          <w:tcPr>
            <w:tcW w:w="4014" w:type="dxa"/>
            <w:shd w:val="clear" w:color="auto" w:fill="auto"/>
          </w:tcPr>
          <w:p w14:paraId="6B98504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Pieter Schutijser</w:t>
            </w:r>
          </w:p>
        </w:tc>
      </w:tr>
      <w:tr w:rsidR="00406259" w:rsidRPr="00016081" w14:paraId="38CD3CBB" w14:textId="77777777" w:rsidTr="0BECBE00">
        <w:trPr>
          <w:trHeight w:val="139"/>
        </w:trPr>
        <w:tc>
          <w:tcPr>
            <w:tcW w:w="9180" w:type="dxa"/>
            <w:gridSpan w:val="2"/>
            <w:shd w:val="clear" w:color="auto" w:fill="auto"/>
          </w:tcPr>
          <w:p w14:paraId="000E0CCA"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De commissie opleiding groepeert, naast de voorzitter (een lid van de RvB van de VYF), de DSKO’s, de opleidingsverantwoordelijke van de VYF, de opleidingsverantwoordelijken, docenten en stagebegeleiders uit de VYF clubs</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Zij komen tweemaal per jaar samen, telkens in functie van de VTS-denkcel zeilen.</w:t>
            </w:r>
          </w:p>
          <w:p w14:paraId="4E58BDC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Materie:</w:t>
            </w:r>
            <w:r w:rsidRPr="00016081">
              <w:rPr>
                <w:rFonts w:eastAsia="Calibri"/>
                <w:lang w:eastAsia="en-US"/>
              </w:rPr>
              <w:t xml:space="preserve"> bespreking en aanvulling dagorde denkcel zeilen, opleidingen in VYF clubs.</w:t>
            </w:r>
          </w:p>
        </w:tc>
      </w:tr>
      <w:tr w:rsidR="00406259" w:rsidRPr="00016081" w14:paraId="69CD8964" w14:textId="77777777" w:rsidTr="0BECBE00">
        <w:trPr>
          <w:trHeight w:val="139"/>
        </w:trPr>
        <w:tc>
          <w:tcPr>
            <w:tcW w:w="5166" w:type="dxa"/>
            <w:shd w:val="clear" w:color="auto" w:fill="auto"/>
          </w:tcPr>
          <w:p w14:paraId="0C8752D6"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Commissie Topsport (TSCOM)</w:t>
            </w:r>
          </w:p>
        </w:tc>
        <w:tc>
          <w:tcPr>
            <w:tcW w:w="4014" w:type="dxa"/>
            <w:shd w:val="clear" w:color="auto" w:fill="auto"/>
          </w:tcPr>
          <w:p w14:paraId="304FCF2B"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224A878C" w14:textId="77777777" w:rsidTr="0BECBE00">
        <w:trPr>
          <w:trHeight w:val="139"/>
        </w:trPr>
        <w:tc>
          <w:tcPr>
            <w:tcW w:w="5166" w:type="dxa"/>
            <w:shd w:val="clear" w:color="auto" w:fill="auto"/>
          </w:tcPr>
          <w:p w14:paraId="535ACE7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Voorzitter</w:t>
            </w:r>
          </w:p>
        </w:tc>
        <w:tc>
          <w:tcPr>
            <w:tcW w:w="4014" w:type="dxa"/>
            <w:shd w:val="clear" w:color="auto" w:fill="auto"/>
          </w:tcPr>
          <w:p w14:paraId="28A0D77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635E17F0" w14:textId="77777777" w:rsidTr="0BECBE00">
        <w:trPr>
          <w:trHeight w:val="139"/>
        </w:trPr>
        <w:tc>
          <w:tcPr>
            <w:tcW w:w="5166" w:type="dxa"/>
            <w:shd w:val="clear" w:color="auto" w:fill="auto"/>
          </w:tcPr>
          <w:p w14:paraId="759D31E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Vert. toptrainers surfen</w:t>
            </w:r>
          </w:p>
        </w:tc>
        <w:tc>
          <w:tcPr>
            <w:tcW w:w="4014" w:type="dxa"/>
            <w:shd w:val="clear" w:color="auto" w:fill="auto"/>
          </w:tcPr>
          <w:p w14:paraId="676B594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De Wannemaeker Bruno</w:t>
            </w:r>
          </w:p>
        </w:tc>
      </w:tr>
      <w:tr w:rsidR="00406259" w:rsidRPr="00016081" w14:paraId="1780F0ED" w14:textId="77777777" w:rsidTr="0BECBE00">
        <w:trPr>
          <w:trHeight w:val="139"/>
        </w:trPr>
        <w:tc>
          <w:tcPr>
            <w:tcW w:w="5166" w:type="dxa"/>
            <w:shd w:val="clear" w:color="auto" w:fill="auto"/>
          </w:tcPr>
          <w:p w14:paraId="6A70ECC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Vert. jeugdtrainers/vert. topsporters</w:t>
            </w:r>
          </w:p>
        </w:tc>
        <w:tc>
          <w:tcPr>
            <w:tcW w:w="4014" w:type="dxa"/>
            <w:shd w:val="clear" w:color="auto" w:fill="auto"/>
          </w:tcPr>
          <w:p w14:paraId="5FB85C8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Pirenne Michaël</w:t>
            </w:r>
          </w:p>
        </w:tc>
      </w:tr>
      <w:tr w:rsidR="00406259" w:rsidRPr="00016081" w14:paraId="2D14AE2E" w14:textId="77777777" w:rsidTr="0BECBE00">
        <w:trPr>
          <w:trHeight w:val="139"/>
        </w:trPr>
        <w:tc>
          <w:tcPr>
            <w:tcW w:w="5166" w:type="dxa"/>
            <w:shd w:val="clear" w:color="auto" w:fill="auto"/>
          </w:tcPr>
          <w:p w14:paraId="34F38D3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Vert. RvB</w:t>
            </w:r>
          </w:p>
        </w:tc>
        <w:tc>
          <w:tcPr>
            <w:tcW w:w="4014" w:type="dxa"/>
            <w:shd w:val="clear" w:color="auto" w:fill="auto"/>
          </w:tcPr>
          <w:p w14:paraId="79FB46A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 Hooreweghe Bart</w:t>
            </w:r>
          </w:p>
        </w:tc>
      </w:tr>
      <w:tr w:rsidR="00406259" w:rsidRPr="00016081" w14:paraId="2B744429" w14:textId="77777777" w:rsidTr="0BECBE00">
        <w:trPr>
          <w:trHeight w:val="139"/>
        </w:trPr>
        <w:tc>
          <w:tcPr>
            <w:tcW w:w="5166" w:type="dxa"/>
            <w:shd w:val="clear" w:color="auto" w:fill="auto"/>
          </w:tcPr>
          <w:p w14:paraId="130AC77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Fysieke begeleiding niveau 2</w:t>
            </w:r>
          </w:p>
        </w:tc>
        <w:tc>
          <w:tcPr>
            <w:tcW w:w="4014" w:type="dxa"/>
            <w:shd w:val="clear" w:color="auto" w:fill="auto"/>
          </w:tcPr>
          <w:p w14:paraId="450A1D3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Henderieckx Wim</w:t>
            </w:r>
          </w:p>
        </w:tc>
      </w:tr>
      <w:tr w:rsidR="00406259" w:rsidRPr="00016081" w14:paraId="105C582B" w14:textId="77777777" w:rsidTr="0BECBE00">
        <w:trPr>
          <w:trHeight w:val="139"/>
        </w:trPr>
        <w:tc>
          <w:tcPr>
            <w:tcW w:w="5166" w:type="dxa"/>
            <w:shd w:val="clear" w:color="auto" w:fill="auto"/>
          </w:tcPr>
          <w:p w14:paraId="67A1CE9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Toptrainer</w:t>
            </w:r>
          </w:p>
        </w:tc>
        <w:tc>
          <w:tcPr>
            <w:tcW w:w="4014" w:type="dxa"/>
            <w:shd w:val="clear" w:color="auto" w:fill="auto"/>
          </w:tcPr>
          <w:p w14:paraId="5351065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 Bladel Wil</w:t>
            </w:r>
          </w:p>
        </w:tc>
      </w:tr>
      <w:tr w:rsidR="00406259" w:rsidRPr="00016081" w14:paraId="2B2D66AB" w14:textId="77777777" w:rsidTr="0BECBE00">
        <w:trPr>
          <w:trHeight w:val="139"/>
        </w:trPr>
        <w:tc>
          <w:tcPr>
            <w:tcW w:w="5166" w:type="dxa"/>
            <w:shd w:val="clear" w:color="auto" w:fill="auto"/>
          </w:tcPr>
          <w:p w14:paraId="693CF67A" w14:textId="77777777" w:rsidR="00406259" w:rsidRPr="00016081" w:rsidRDefault="00406259" w:rsidP="007301AF">
            <w:pPr>
              <w:spacing w:before="0" w:after="0" w:line="240" w:lineRule="auto"/>
              <w:ind w:left="34" w:right="175"/>
              <w:jc w:val="left"/>
              <w:rPr>
                <w:rFonts w:eastAsia="Calibri"/>
                <w:color w:val="FF0000"/>
                <w:lang w:eastAsia="en-US"/>
              </w:rPr>
            </w:pPr>
            <w:r w:rsidRPr="00016081">
              <w:rPr>
                <w:rFonts w:eastAsia="Calibri"/>
                <w:lang w:eastAsia="en-US"/>
              </w:rPr>
              <w:t>Vertegenwoordiger BLOSO Topsport</w:t>
            </w:r>
          </w:p>
        </w:tc>
        <w:tc>
          <w:tcPr>
            <w:tcW w:w="4014" w:type="dxa"/>
            <w:shd w:val="clear" w:color="auto" w:fill="auto"/>
          </w:tcPr>
          <w:p w14:paraId="3EB53C04" w14:textId="77777777" w:rsidR="00406259" w:rsidRPr="00016081" w:rsidRDefault="00406259" w:rsidP="007301AF">
            <w:pPr>
              <w:spacing w:before="0" w:after="0" w:line="240" w:lineRule="auto"/>
              <w:ind w:left="34" w:right="175"/>
              <w:jc w:val="left"/>
              <w:rPr>
                <w:rFonts w:eastAsia="Calibri"/>
                <w:color w:val="FF0000"/>
                <w:lang w:eastAsia="en-US"/>
              </w:rPr>
            </w:pPr>
            <w:r w:rsidRPr="00016081">
              <w:rPr>
                <w:rFonts w:eastAsia="Calibri"/>
                <w:lang w:eastAsia="en-US"/>
              </w:rPr>
              <w:t>Meiresonne Wim</w:t>
            </w:r>
          </w:p>
        </w:tc>
      </w:tr>
      <w:tr w:rsidR="00406259" w:rsidRPr="00016081" w14:paraId="5865D98C" w14:textId="77777777" w:rsidTr="0BECBE00">
        <w:trPr>
          <w:trHeight w:val="139"/>
        </w:trPr>
        <w:tc>
          <w:tcPr>
            <w:tcW w:w="9180" w:type="dxa"/>
            <w:gridSpan w:val="2"/>
            <w:shd w:val="clear" w:color="auto" w:fill="auto"/>
          </w:tcPr>
          <w:p w14:paraId="71F802C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VYF aangestelden + Vertegenwoordiger BLOSO Topsport</w:t>
            </w:r>
          </w:p>
          <w:p w14:paraId="03E7C5F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Frequentie:</w:t>
            </w:r>
            <w:r w:rsidRPr="00016081">
              <w:rPr>
                <w:rFonts w:eastAsia="Calibri"/>
                <w:lang w:eastAsia="en-US"/>
              </w:rPr>
              <w:t xml:space="preserve"> 6 tal vergaderingen op jaarbasis</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het opstellen, voorstellen en verdedigen van het vierjaarlijkse beleidsplan en het jaarlijkse actieplan topsport bij de RvB, en het uitvoeren, opvolgen en bijsturen van het beleids- en actieplan.</w:t>
            </w:r>
          </w:p>
        </w:tc>
      </w:tr>
      <w:tr w:rsidR="00406259" w:rsidRPr="00016081" w14:paraId="22C7F7D8" w14:textId="77777777" w:rsidTr="0BECBE00">
        <w:trPr>
          <w:trHeight w:val="139"/>
        </w:trPr>
        <w:tc>
          <w:tcPr>
            <w:tcW w:w="5166" w:type="dxa"/>
            <w:shd w:val="clear" w:color="auto" w:fill="auto"/>
          </w:tcPr>
          <w:p w14:paraId="1F083AEE"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Commissie Trainers</w:t>
            </w:r>
          </w:p>
        </w:tc>
        <w:tc>
          <w:tcPr>
            <w:tcW w:w="4014" w:type="dxa"/>
            <w:shd w:val="clear" w:color="auto" w:fill="auto"/>
          </w:tcPr>
          <w:p w14:paraId="09C80367"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14C0758E" w14:textId="77777777" w:rsidTr="0BECBE00">
        <w:trPr>
          <w:trHeight w:val="139"/>
        </w:trPr>
        <w:tc>
          <w:tcPr>
            <w:tcW w:w="5166" w:type="dxa"/>
            <w:shd w:val="clear" w:color="auto" w:fill="auto"/>
          </w:tcPr>
          <w:p w14:paraId="596AD47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Voorzitter</w:t>
            </w:r>
          </w:p>
        </w:tc>
        <w:tc>
          <w:tcPr>
            <w:tcW w:w="4014" w:type="dxa"/>
            <w:shd w:val="clear" w:color="auto" w:fill="auto"/>
          </w:tcPr>
          <w:p w14:paraId="5868E92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30397B00" w14:textId="77777777" w:rsidTr="0BECBE00">
        <w:trPr>
          <w:trHeight w:val="139"/>
        </w:trPr>
        <w:tc>
          <w:tcPr>
            <w:tcW w:w="5166" w:type="dxa"/>
            <w:shd w:val="clear" w:color="auto" w:fill="auto"/>
          </w:tcPr>
          <w:p w14:paraId="45B3BB1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Vert. toptrainers surfen</w:t>
            </w:r>
          </w:p>
        </w:tc>
        <w:tc>
          <w:tcPr>
            <w:tcW w:w="4014" w:type="dxa"/>
            <w:shd w:val="clear" w:color="auto" w:fill="auto"/>
          </w:tcPr>
          <w:p w14:paraId="2781C3A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De Wannemaeker Bruno</w:t>
            </w:r>
          </w:p>
        </w:tc>
      </w:tr>
      <w:tr w:rsidR="00406259" w:rsidRPr="00016081" w14:paraId="37AD99E2" w14:textId="77777777" w:rsidTr="0BECBE00">
        <w:trPr>
          <w:trHeight w:val="139"/>
        </w:trPr>
        <w:tc>
          <w:tcPr>
            <w:tcW w:w="5166" w:type="dxa"/>
            <w:shd w:val="clear" w:color="auto" w:fill="auto"/>
          </w:tcPr>
          <w:p w14:paraId="230198A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Vert. jeugdtrainers/vert. topsporters</w:t>
            </w:r>
          </w:p>
        </w:tc>
        <w:tc>
          <w:tcPr>
            <w:tcW w:w="4014" w:type="dxa"/>
            <w:shd w:val="clear" w:color="auto" w:fill="auto"/>
          </w:tcPr>
          <w:p w14:paraId="4CE74C6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Pirenne Michaël</w:t>
            </w:r>
          </w:p>
        </w:tc>
      </w:tr>
      <w:tr w:rsidR="00406259" w:rsidRPr="00016081" w14:paraId="3F134F42" w14:textId="77777777" w:rsidTr="0BECBE00">
        <w:trPr>
          <w:trHeight w:val="139"/>
        </w:trPr>
        <w:tc>
          <w:tcPr>
            <w:tcW w:w="5166" w:type="dxa"/>
            <w:shd w:val="clear" w:color="auto" w:fill="auto"/>
          </w:tcPr>
          <w:p w14:paraId="004E3E0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Fysieke begeleiding niveau 2</w:t>
            </w:r>
          </w:p>
        </w:tc>
        <w:tc>
          <w:tcPr>
            <w:tcW w:w="4014" w:type="dxa"/>
            <w:shd w:val="clear" w:color="auto" w:fill="auto"/>
          </w:tcPr>
          <w:p w14:paraId="18D734C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Henderieckx Wim</w:t>
            </w:r>
          </w:p>
        </w:tc>
      </w:tr>
      <w:tr w:rsidR="00406259" w:rsidRPr="00016081" w14:paraId="3EE7A2D5" w14:textId="77777777" w:rsidTr="0BECBE00">
        <w:trPr>
          <w:trHeight w:val="139"/>
        </w:trPr>
        <w:tc>
          <w:tcPr>
            <w:tcW w:w="5166" w:type="dxa"/>
            <w:shd w:val="clear" w:color="auto" w:fill="auto"/>
          </w:tcPr>
          <w:p w14:paraId="11430D14"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39BA1AFA"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Verbeeck Laurent</w:t>
            </w:r>
          </w:p>
        </w:tc>
      </w:tr>
      <w:tr w:rsidR="00406259" w:rsidRPr="00016081" w14:paraId="79EBEBAF" w14:textId="77777777" w:rsidTr="0BECBE00">
        <w:trPr>
          <w:trHeight w:val="139"/>
        </w:trPr>
        <w:tc>
          <w:tcPr>
            <w:tcW w:w="5166" w:type="dxa"/>
            <w:shd w:val="clear" w:color="auto" w:fill="auto"/>
          </w:tcPr>
          <w:p w14:paraId="7D9473A6"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10B1F48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Willems Filip</w:t>
            </w:r>
          </w:p>
        </w:tc>
      </w:tr>
      <w:tr w:rsidR="00406259" w:rsidRPr="00016081" w14:paraId="7212BE6D" w14:textId="77777777" w:rsidTr="0BECBE00">
        <w:trPr>
          <w:trHeight w:val="139"/>
        </w:trPr>
        <w:tc>
          <w:tcPr>
            <w:tcW w:w="5166" w:type="dxa"/>
            <w:shd w:val="clear" w:color="auto" w:fill="auto"/>
          </w:tcPr>
          <w:p w14:paraId="4228585D"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47A9344A" w14:textId="77777777" w:rsidR="00406259" w:rsidRPr="00016081" w:rsidRDefault="00680AE8" w:rsidP="007301AF">
            <w:pPr>
              <w:spacing w:before="0" w:after="0" w:line="240" w:lineRule="auto"/>
              <w:ind w:left="34" w:right="175"/>
              <w:jc w:val="left"/>
              <w:rPr>
                <w:rFonts w:eastAsia="Calibri"/>
                <w:lang w:eastAsia="en-US"/>
              </w:rPr>
            </w:pPr>
            <w:r w:rsidRPr="00016081">
              <w:rPr>
                <w:rFonts w:eastAsia="Calibri"/>
                <w:lang w:eastAsia="en-US"/>
              </w:rPr>
              <w:t>De Schepper Louis</w:t>
            </w:r>
          </w:p>
        </w:tc>
      </w:tr>
      <w:tr w:rsidR="00406259" w:rsidRPr="00016081" w14:paraId="268E330D" w14:textId="77777777" w:rsidTr="0BECBE00">
        <w:trPr>
          <w:trHeight w:val="139"/>
        </w:trPr>
        <w:tc>
          <w:tcPr>
            <w:tcW w:w="5166" w:type="dxa"/>
            <w:shd w:val="clear" w:color="auto" w:fill="auto"/>
          </w:tcPr>
          <w:p w14:paraId="2870E490"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186C3E37" w14:textId="77777777" w:rsidR="00406259" w:rsidRPr="00016081" w:rsidRDefault="00680AE8" w:rsidP="007301AF">
            <w:pPr>
              <w:spacing w:before="0" w:after="0" w:line="240" w:lineRule="auto"/>
              <w:ind w:left="34" w:right="175"/>
              <w:jc w:val="left"/>
              <w:rPr>
                <w:rFonts w:eastAsia="Calibri"/>
                <w:lang w:eastAsia="en-US"/>
              </w:rPr>
            </w:pPr>
            <w:r w:rsidRPr="00016081">
              <w:rPr>
                <w:rFonts w:eastAsia="Calibri"/>
                <w:lang w:eastAsia="en-US"/>
              </w:rPr>
              <w:t>Maenhaut Tommy</w:t>
            </w:r>
          </w:p>
        </w:tc>
      </w:tr>
      <w:tr w:rsidR="00406259" w:rsidRPr="00016081" w14:paraId="7B07B76E" w14:textId="77777777" w:rsidTr="0BECBE00">
        <w:trPr>
          <w:trHeight w:val="139"/>
        </w:trPr>
        <w:tc>
          <w:tcPr>
            <w:tcW w:w="5166" w:type="dxa"/>
            <w:shd w:val="clear" w:color="auto" w:fill="auto"/>
          </w:tcPr>
          <w:p w14:paraId="3EA022B9"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234A5C5B" w14:textId="77777777" w:rsidR="00406259" w:rsidRPr="00016081" w:rsidRDefault="00680AE8" w:rsidP="007301AF">
            <w:pPr>
              <w:spacing w:before="0" w:after="0" w:line="240" w:lineRule="auto"/>
              <w:ind w:left="34" w:right="175"/>
              <w:jc w:val="left"/>
              <w:rPr>
                <w:rFonts w:eastAsia="Calibri"/>
                <w:lang w:eastAsia="en-US"/>
              </w:rPr>
            </w:pPr>
            <w:r w:rsidRPr="00016081">
              <w:rPr>
                <w:rFonts w:eastAsia="Calibri"/>
                <w:lang w:eastAsia="en-US"/>
              </w:rPr>
              <w:t>Van de Voorde Teun</w:t>
            </w:r>
          </w:p>
        </w:tc>
      </w:tr>
      <w:tr w:rsidR="00406259" w:rsidRPr="00016081" w14:paraId="719A9326" w14:textId="77777777" w:rsidTr="0BECBE00">
        <w:trPr>
          <w:trHeight w:val="139"/>
        </w:trPr>
        <w:tc>
          <w:tcPr>
            <w:tcW w:w="5166" w:type="dxa"/>
            <w:shd w:val="clear" w:color="auto" w:fill="auto"/>
          </w:tcPr>
          <w:p w14:paraId="49E4ADFF"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6162CBB5" w14:textId="77777777" w:rsidR="00406259" w:rsidRPr="00016081" w:rsidRDefault="00680AE8" w:rsidP="007301AF">
            <w:pPr>
              <w:spacing w:before="0" w:after="0" w:line="240" w:lineRule="auto"/>
              <w:ind w:left="34" w:right="175"/>
              <w:jc w:val="left"/>
              <w:rPr>
                <w:rFonts w:eastAsia="Calibri"/>
                <w:lang w:eastAsia="en-US"/>
              </w:rPr>
            </w:pPr>
            <w:r w:rsidRPr="00016081">
              <w:rPr>
                <w:rFonts w:eastAsia="Calibri"/>
                <w:lang w:eastAsia="en-US"/>
              </w:rPr>
              <w:t>Van Bladel Wil</w:t>
            </w:r>
          </w:p>
        </w:tc>
      </w:tr>
      <w:tr w:rsidR="00406259" w:rsidRPr="00016081" w14:paraId="24B9117D" w14:textId="77777777" w:rsidTr="0BECBE00">
        <w:trPr>
          <w:trHeight w:val="139"/>
        </w:trPr>
        <w:tc>
          <w:tcPr>
            <w:tcW w:w="9180" w:type="dxa"/>
            <w:gridSpan w:val="2"/>
            <w:shd w:val="clear" w:color="auto" w:fill="auto"/>
          </w:tcPr>
          <w:p w14:paraId="4096201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lastRenderedPageBreak/>
              <w:t>Samenstelling:</w:t>
            </w:r>
            <w:r w:rsidRPr="00016081">
              <w:rPr>
                <w:rFonts w:eastAsia="Calibri"/>
                <w:lang w:eastAsia="en-US"/>
              </w:rPr>
              <w:t xml:space="preserve"> Leden VYF TSCOM + trainers (alle trainers welkom)</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1 à 2 vergaderingen op jaarbasis</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Dient als toelichting van het door de VYF gevoerde Topsportbeleid en – werking.</w:t>
            </w:r>
            <w:r w:rsidRPr="00016081">
              <w:rPr>
                <w:rFonts w:eastAsia="Calibri"/>
                <w:lang w:eastAsia="en-US"/>
              </w:rPr>
              <w:br/>
              <w:t>Praktische sporttechnische onderwerpen kunnen hier behandeld worden.</w:t>
            </w:r>
          </w:p>
        </w:tc>
      </w:tr>
      <w:tr w:rsidR="00406259" w:rsidRPr="00016081" w14:paraId="5694F700" w14:textId="77777777" w:rsidTr="0BECBE00">
        <w:trPr>
          <w:trHeight w:val="139"/>
        </w:trPr>
        <w:tc>
          <w:tcPr>
            <w:tcW w:w="5166" w:type="dxa"/>
            <w:shd w:val="clear" w:color="auto" w:fill="auto"/>
          </w:tcPr>
          <w:p w14:paraId="5DA355E0"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Sportwetenschappelijke Commissie</w:t>
            </w:r>
          </w:p>
        </w:tc>
        <w:tc>
          <w:tcPr>
            <w:tcW w:w="4014" w:type="dxa"/>
            <w:shd w:val="clear" w:color="auto" w:fill="auto"/>
          </w:tcPr>
          <w:p w14:paraId="02C07B5F"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11061854" w14:textId="77777777" w:rsidTr="0BECBE00">
        <w:trPr>
          <w:trHeight w:val="139"/>
        </w:trPr>
        <w:tc>
          <w:tcPr>
            <w:tcW w:w="5166" w:type="dxa"/>
            <w:shd w:val="clear" w:color="auto" w:fill="auto"/>
          </w:tcPr>
          <w:p w14:paraId="074F7362"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7CDB332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6F3FD224" w14:textId="77777777" w:rsidTr="0BECBE00">
        <w:trPr>
          <w:trHeight w:val="139"/>
        </w:trPr>
        <w:tc>
          <w:tcPr>
            <w:tcW w:w="5166" w:type="dxa"/>
            <w:shd w:val="clear" w:color="auto" w:fill="auto"/>
          </w:tcPr>
          <w:p w14:paraId="52798307"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73C6AA4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Vincent De Brouwere </w:t>
            </w:r>
          </w:p>
        </w:tc>
      </w:tr>
      <w:tr w:rsidR="00406259" w:rsidRPr="00016081" w14:paraId="70092ED2" w14:textId="77777777" w:rsidTr="0BECBE00">
        <w:trPr>
          <w:trHeight w:val="139"/>
        </w:trPr>
        <w:tc>
          <w:tcPr>
            <w:tcW w:w="5166" w:type="dxa"/>
            <w:shd w:val="clear" w:color="auto" w:fill="auto"/>
          </w:tcPr>
          <w:p w14:paraId="7822D0D1"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514908E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Henderieckx Wim</w:t>
            </w:r>
          </w:p>
        </w:tc>
      </w:tr>
      <w:tr w:rsidR="00406259" w:rsidRPr="00016081" w14:paraId="67539083" w14:textId="77777777" w:rsidTr="0BECBE00">
        <w:trPr>
          <w:trHeight w:val="139"/>
        </w:trPr>
        <w:tc>
          <w:tcPr>
            <w:tcW w:w="5166" w:type="dxa"/>
            <w:shd w:val="clear" w:color="auto" w:fill="auto"/>
          </w:tcPr>
          <w:p w14:paraId="3A79D188"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6C45C3D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Goethals Marc</w:t>
            </w:r>
          </w:p>
        </w:tc>
      </w:tr>
      <w:tr w:rsidR="00406259" w:rsidRPr="00016081" w14:paraId="57F9E966" w14:textId="77777777" w:rsidTr="0BECBE00">
        <w:trPr>
          <w:trHeight w:val="139"/>
        </w:trPr>
        <w:tc>
          <w:tcPr>
            <w:tcW w:w="9180" w:type="dxa"/>
            <w:gridSpan w:val="2"/>
            <w:shd w:val="clear" w:color="auto" w:fill="auto"/>
          </w:tcPr>
          <w:p w14:paraId="04FB210A"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Sportwetenschappelijke experten, geneesheren en VYF</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komt niet samen, bestaat enkel op papier (verplicht)</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Momenteel worden de sportwetenschappelijke onderwerpen op de TSCOM behandeld.</w:t>
            </w:r>
          </w:p>
        </w:tc>
      </w:tr>
      <w:tr w:rsidR="00406259" w:rsidRPr="00016081" w14:paraId="5E79EDDC" w14:textId="77777777" w:rsidTr="0BECBE00">
        <w:trPr>
          <w:trHeight w:val="139"/>
        </w:trPr>
        <w:tc>
          <w:tcPr>
            <w:tcW w:w="5166" w:type="dxa"/>
            <w:shd w:val="clear" w:color="auto" w:fill="auto"/>
          </w:tcPr>
          <w:p w14:paraId="74638F1C"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Jeugdsportcommissie</w:t>
            </w:r>
          </w:p>
        </w:tc>
        <w:tc>
          <w:tcPr>
            <w:tcW w:w="4014" w:type="dxa"/>
            <w:shd w:val="clear" w:color="auto" w:fill="auto"/>
          </w:tcPr>
          <w:p w14:paraId="7335D16F"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30B5396A" w14:textId="77777777" w:rsidTr="0BECBE00">
        <w:trPr>
          <w:trHeight w:val="139"/>
        </w:trPr>
        <w:tc>
          <w:tcPr>
            <w:tcW w:w="5166" w:type="dxa"/>
            <w:shd w:val="clear" w:color="auto" w:fill="auto"/>
          </w:tcPr>
          <w:p w14:paraId="5CDFE290"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421ECF1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 Cauteren An</w:t>
            </w:r>
          </w:p>
        </w:tc>
      </w:tr>
      <w:tr w:rsidR="00406259" w:rsidRPr="00016081" w14:paraId="6E324280" w14:textId="77777777" w:rsidTr="0BECBE00">
        <w:trPr>
          <w:trHeight w:val="139"/>
        </w:trPr>
        <w:tc>
          <w:tcPr>
            <w:tcW w:w="5166" w:type="dxa"/>
            <w:shd w:val="clear" w:color="auto" w:fill="auto"/>
          </w:tcPr>
          <w:p w14:paraId="30F9EFEB"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3FFCAAF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3531C391" w14:textId="77777777" w:rsidTr="0BECBE00">
        <w:trPr>
          <w:trHeight w:val="139"/>
        </w:trPr>
        <w:tc>
          <w:tcPr>
            <w:tcW w:w="5166" w:type="dxa"/>
            <w:shd w:val="clear" w:color="auto" w:fill="auto"/>
          </w:tcPr>
          <w:p w14:paraId="07139860"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0437674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Maenhaut Tommy</w:t>
            </w:r>
          </w:p>
        </w:tc>
      </w:tr>
      <w:tr w:rsidR="00406259" w:rsidRPr="00016081" w14:paraId="461306BB" w14:textId="77777777" w:rsidTr="0BECBE00">
        <w:trPr>
          <w:trHeight w:val="139"/>
        </w:trPr>
        <w:tc>
          <w:tcPr>
            <w:tcW w:w="5166" w:type="dxa"/>
            <w:shd w:val="clear" w:color="auto" w:fill="auto"/>
          </w:tcPr>
          <w:p w14:paraId="591CEAA5"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6B8480A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1A5A3DC5" w14:textId="77777777" w:rsidTr="0BECBE00">
        <w:trPr>
          <w:trHeight w:val="139"/>
        </w:trPr>
        <w:tc>
          <w:tcPr>
            <w:tcW w:w="5166" w:type="dxa"/>
            <w:shd w:val="clear" w:color="auto" w:fill="auto"/>
          </w:tcPr>
          <w:p w14:paraId="3FB81DF6"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42423DC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 Hooreweghe Bart</w:t>
            </w:r>
          </w:p>
        </w:tc>
      </w:tr>
      <w:tr w:rsidR="00406259" w:rsidRPr="00016081" w14:paraId="61444CF4" w14:textId="77777777" w:rsidTr="0BECBE00">
        <w:trPr>
          <w:trHeight w:val="139"/>
        </w:trPr>
        <w:tc>
          <w:tcPr>
            <w:tcW w:w="5166" w:type="dxa"/>
            <w:shd w:val="clear" w:color="auto" w:fill="auto"/>
          </w:tcPr>
          <w:p w14:paraId="0E8291B5"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28B402A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Vekemans Leo</w:t>
            </w:r>
          </w:p>
        </w:tc>
      </w:tr>
      <w:tr w:rsidR="00406259" w:rsidRPr="00016081" w14:paraId="729C784D" w14:textId="77777777" w:rsidTr="0BECBE00">
        <w:trPr>
          <w:trHeight w:val="139"/>
        </w:trPr>
        <w:tc>
          <w:tcPr>
            <w:tcW w:w="9180" w:type="dxa"/>
            <w:gridSpan w:val="2"/>
            <w:shd w:val="clear" w:color="auto" w:fill="auto"/>
          </w:tcPr>
          <w:p w14:paraId="00B9407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VYF, betrokken bij het project FO Jeugd</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komt niet samen, bestaat enkel op papier (verplicht)</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Opvolgen en bijsturen van FO Jeugdsport.</w:t>
            </w:r>
            <w:r w:rsidRPr="00016081">
              <w:rPr>
                <w:rFonts w:eastAsia="Calibri"/>
                <w:b/>
                <w:u w:val="single"/>
                <w:lang w:eastAsia="en-US"/>
              </w:rPr>
              <w:t xml:space="preserve"> </w:t>
            </w:r>
          </w:p>
        </w:tc>
      </w:tr>
      <w:tr w:rsidR="00406259" w:rsidRPr="00016081" w14:paraId="2172225F" w14:textId="77777777" w:rsidTr="0BECBE00">
        <w:trPr>
          <w:trHeight w:val="139"/>
        </w:trPr>
        <w:tc>
          <w:tcPr>
            <w:tcW w:w="5166" w:type="dxa"/>
            <w:shd w:val="clear" w:color="auto" w:fill="auto"/>
          </w:tcPr>
          <w:p w14:paraId="1F993B66"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Commissie G-sport</w:t>
            </w:r>
          </w:p>
        </w:tc>
        <w:tc>
          <w:tcPr>
            <w:tcW w:w="4014" w:type="dxa"/>
            <w:shd w:val="clear" w:color="auto" w:fill="auto"/>
          </w:tcPr>
          <w:p w14:paraId="4E61AE16"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57A00577" w14:textId="77777777" w:rsidTr="0BECBE00">
        <w:trPr>
          <w:trHeight w:val="139"/>
        </w:trPr>
        <w:tc>
          <w:tcPr>
            <w:tcW w:w="5166" w:type="dxa"/>
            <w:shd w:val="clear" w:color="auto" w:fill="auto"/>
          </w:tcPr>
          <w:p w14:paraId="2E6B623B"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5727DBA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3118ADB3" w14:textId="77777777" w:rsidTr="0BECBE00">
        <w:trPr>
          <w:trHeight w:val="139"/>
        </w:trPr>
        <w:tc>
          <w:tcPr>
            <w:tcW w:w="5166" w:type="dxa"/>
            <w:shd w:val="clear" w:color="auto" w:fill="auto"/>
          </w:tcPr>
          <w:p w14:paraId="408DE5E6"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525A5EE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Pernet Wouter</w:t>
            </w:r>
          </w:p>
        </w:tc>
      </w:tr>
      <w:tr w:rsidR="00406259" w:rsidRPr="00016081" w14:paraId="4B5072F4" w14:textId="77777777" w:rsidTr="0BECBE00">
        <w:trPr>
          <w:trHeight w:val="139"/>
        </w:trPr>
        <w:tc>
          <w:tcPr>
            <w:tcW w:w="5166" w:type="dxa"/>
            <w:shd w:val="clear" w:color="auto" w:fill="auto"/>
          </w:tcPr>
          <w:p w14:paraId="6C9F721C"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6B6AC02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Verhoken Sara</w:t>
            </w:r>
          </w:p>
        </w:tc>
      </w:tr>
      <w:tr w:rsidR="00406259" w:rsidRPr="00016081" w14:paraId="6CFF3C98" w14:textId="77777777" w:rsidTr="0BECBE00">
        <w:trPr>
          <w:trHeight w:val="139"/>
        </w:trPr>
        <w:tc>
          <w:tcPr>
            <w:tcW w:w="9180" w:type="dxa"/>
            <w:gridSpan w:val="2"/>
            <w:shd w:val="clear" w:color="auto" w:fill="auto"/>
          </w:tcPr>
          <w:p w14:paraId="3183400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VYF, Parantee (G-sportfederatie) en Sailability Vlaanderen (G-zeilen-expertise in Vlaanderen), Recrea’s (G sport Surfen), G Sport Provincies, alle VYF clubs worden uitgenodigd.</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3 à 4 vergaderingen op jaarbasis.</w:t>
            </w:r>
          </w:p>
          <w:p w14:paraId="0FE0E6A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Materie:</w:t>
            </w:r>
            <w:r w:rsidRPr="00016081">
              <w:rPr>
                <w:rFonts w:eastAsia="Calibri"/>
                <w:lang w:eastAsia="en-US"/>
              </w:rPr>
              <w:t xml:space="preserve"> Ontwikkeling G-Sportwerking voor zeilen en surfen. </w:t>
            </w:r>
            <w:r w:rsidRPr="00016081">
              <w:rPr>
                <w:rFonts w:eastAsia="Calibri"/>
                <w:lang w:eastAsia="en-US"/>
              </w:rPr>
              <w:br/>
              <w:t>Alle clubs worden uitgenodigd. Commissie is reeds gegroeid van enkele clubs naar ongeveer 10.</w:t>
            </w:r>
            <w:r w:rsidRPr="00016081">
              <w:rPr>
                <w:rFonts w:eastAsia="Calibri"/>
                <w:lang w:eastAsia="en-US"/>
              </w:rPr>
              <w:br/>
              <w:t>Wat wordt besproken?</w:t>
            </w:r>
          </w:p>
          <w:p w14:paraId="79B5146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samenwerking VYF – Parantee – Sailability Vlaanderen – Recreas</w:t>
            </w:r>
            <w:r w:rsidRPr="00016081">
              <w:rPr>
                <w:rFonts w:eastAsia="Calibri"/>
                <w:lang w:eastAsia="en-US"/>
              </w:rPr>
              <w:br/>
              <w:t>- clubs warm maken om G-sportwerking binnen de club te starten</w:t>
            </w:r>
            <w:r w:rsidRPr="00016081">
              <w:rPr>
                <w:rFonts w:eastAsia="Calibri"/>
                <w:lang w:eastAsia="en-US"/>
              </w:rPr>
              <w:br/>
              <w:t>- open zeildagen</w:t>
            </w:r>
            <w:r w:rsidRPr="00016081">
              <w:rPr>
                <w:rFonts w:eastAsia="Calibri"/>
                <w:lang w:eastAsia="en-US"/>
              </w:rPr>
              <w:br/>
              <w:t>- ondersteuning clubs i.v.m. Aanvraag subsidies</w:t>
            </w:r>
            <w:r w:rsidRPr="00016081">
              <w:rPr>
                <w:rFonts w:eastAsia="Calibri"/>
                <w:lang w:eastAsia="en-US"/>
              </w:rPr>
              <w:br/>
              <w:t>- ev. aanwezigheid van Provincie omtrent subsidies en samenwerking</w:t>
            </w:r>
            <w:r w:rsidRPr="00016081">
              <w:rPr>
                <w:rFonts w:eastAsia="Calibri"/>
                <w:lang w:eastAsia="en-US"/>
              </w:rPr>
              <w:br/>
              <w:t>- project Ik G-zeil/Ik G-surf van VYF</w:t>
            </w:r>
          </w:p>
        </w:tc>
      </w:tr>
      <w:tr w:rsidR="00406259" w:rsidRPr="00016081" w14:paraId="1B8486C4" w14:textId="77777777" w:rsidTr="0BECBE00">
        <w:trPr>
          <w:trHeight w:val="139"/>
        </w:trPr>
        <w:tc>
          <w:tcPr>
            <w:tcW w:w="5166" w:type="dxa"/>
            <w:shd w:val="clear" w:color="auto" w:fill="auto"/>
          </w:tcPr>
          <w:p w14:paraId="148E38DE"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Werkgroep Zeezeilen</w:t>
            </w:r>
          </w:p>
        </w:tc>
        <w:tc>
          <w:tcPr>
            <w:tcW w:w="4014" w:type="dxa"/>
            <w:shd w:val="clear" w:color="auto" w:fill="auto"/>
          </w:tcPr>
          <w:p w14:paraId="600C2868"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4752C86B" w14:textId="77777777" w:rsidTr="0BECBE00">
        <w:trPr>
          <w:trHeight w:val="139"/>
        </w:trPr>
        <w:tc>
          <w:tcPr>
            <w:tcW w:w="5166" w:type="dxa"/>
            <w:shd w:val="clear" w:color="auto" w:fill="auto"/>
          </w:tcPr>
          <w:p w14:paraId="47A96F9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Voorzitter</w:t>
            </w:r>
          </w:p>
        </w:tc>
        <w:tc>
          <w:tcPr>
            <w:tcW w:w="4014" w:type="dxa"/>
            <w:shd w:val="clear" w:color="auto" w:fill="auto"/>
          </w:tcPr>
          <w:p w14:paraId="682C39C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Sabbe Carl </w:t>
            </w:r>
          </w:p>
        </w:tc>
      </w:tr>
      <w:tr w:rsidR="00406259" w:rsidRPr="00016081" w14:paraId="4E421BC1" w14:textId="77777777" w:rsidTr="0BECBE00">
        <w:trPr>
          <w:trHeight w:val="139"/>
        </w:trPr>
        <w:tc>
          <w:tcPr>
            <w:tcW w:w="5166" w:type="dxa"/>
            <w:shd w:val="clear" w:color="auto" w:fill="auto"/>
          </w:tcPr>
          <w:p w14:paraId="2DB3A38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Vert. VYF</w:t>
            </w:r>
          </w:p>
        </w:tc>
        <w:tc>
          <w:tcPr>
            <w:tcW w:w="4014" w:type="dxa"/>
            <w:shd w:val="clear" w:color="auto" w:fill="auto"/>
          </w:tcPr>
          <w:p w14:paraId="16EC442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0C9E5025" w14:textId="77777777" w:rsidTr="0BECBE00">
        <w:trPr>
          <w:trHeight w:val="139"/>
        </w:trPr>
        <w:tc>
          <w:tcPr>
            <w:tcW w:w="5166" w:type="dxa"/>
            <w:shd w:val="clear" w:color="auto" w:fill="auto"/>
          </w:tcPr>
          <w:p w14:paraId="36EECB2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Vert. VYF</w:t>
            </w:r>
          </w:p>
        </w:tc>
        <w:tc>
          <w:tcPr>
            <w:tcW w:w="4014" w:type="dxa"/>
            <w:shd w:val="clear" w:color="auto" w:fill="auto"/>
          </w:tcPr>
          <w:p w14:paraId="279B728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Sledsens Dirk</w:t>
            </w:r>
          </w:p>
        </w:tc>
      </w:tr>
      <w:tr w:rsidR="00406259" w:rsidRPr="00016081" w14:paraId="783793B9" w14:textId="77777777" w:rsidTr="0BECBE00">
        <w:trPr>
          <w:trHeight w:val="139"/>
        </w:trPr>
        <w:tc>
          <w:tcPr>
            <w:tcW w:w="5166" w:type="dxa"/>
            <w:shd w:val="clear" w:color="auto" w:fill="auto"/>
          </w:tcPr>
          <w:p w14:paraId="0B0176E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Vert. VYF</w:t>
            </w:r>
          </w:p>
        </w:tc>
        <w:tc>
          <w:tcPr>
            <w:tcW w:w="4014" w:type="dxa"/>
            <w:shd w:val="clear" w:color="auto" w:fill="auto"/>
          </w:tcPr>
          <w:p w14:paraId="497757B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Lauwerier Albert</w:t>
            </w:r>
          </w:p>
        </w:tc>
      </w:tr>
      <w:tr w:rsidR="00406259" w:rsidRPr="00016081" w14:paraId="5C471E63" w14:textId="77777777" w:rsidTr="0BECBE00">
        <w:trPr>
          <w:trHeight w:val="139"/>
        </w:trPr>
        <w:tc>
          <w:tcPr>
            <w:tcW w:w="5166" w:type="dxa"/>
            <w:shd w:val="clear" w:color="auto" w:fill="auto"/>
          </w:tcPr>
          <w:p w14:paraId="6BDD758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Vert. VYF</w:t>
            </w:r>
          </w:p>
        </w:tc>
        <w:tc>
          <w:tcPr>
            <w:tcW w:w="4014" w:type="dxa"/>
            <w:shd w:val="clear" w:color="auto" w:fill="auto"/>
          </w:tcPr>
          <w:p w14:paraId="73AA4EA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Germonpré Kristiaan</w:t>
            </w:r>
          </w:p>
        </w:tc>
      </w:tr>
      <w:tr w:rsidR="00406259" w:rsidRPr="00016081" w14:paraId="51C3AF10" w14:textId="77777777" w:rsidTr="0BECBE00">
        <w:trPr>
          <w:trHeight w:val="139"/>
        </w:trPr>
        <w:tc>
          <w:tcPr>
            <w:tcW w:w="9180" w:type="dxa"/>
            <w:gridSpan w:val="2"/>
            <w:shd w:val="clear" w:color="auto" w:fill="auto"/>
          </w:tcPr>
          <w:p w14:paraId="111BFE0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actoren binnen het zeezeilen VYF – VVW - ONZK</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2 tal vergaderingen op jaarbasis</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w:t>
            </w:r>
          </w:p>
          <w:p w14:paraId="0E7E347A"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Wedstrijdkalender vastleggen in overleg met de zeilers en de clubs</w:t>
            </w:r>
          </w:p>
          <w:p w14:paraId="6A7EC9A4"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Waken over de verschillende rating systemen en hun toepassing (CR &amp; IRC)</w:t>
            </w:r>
          </w:p>
          <w:p w14:paraId="3FC6E045"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Waken over de opgelegde veiligheidsvoorschriften en hun toepassing (ISAF Offshore Special Regulations)</w:t>
            </w:r>
          </w:p>
          <w:p w14:paraId="59D21443"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Overleg met KBYV i.v.m. bevoegdheden van de nationale autoriteit (bv zeilnummers)</w:t>
            </w:r>
          </w:p>
          <w:p w14:paraId="0EE3FD43"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Relatie VYF-ONZK onderhouden (ondervoorzitter ONZK – de voorzittersrol wordt via een beurtrol opgenomen door de clubs)</w:t>
            </w:r>
          </w:p>
          <w:p w14:paraId="74A3DDAA"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Assistentie verlenen bij het opstellen van Notice of Race en Sailing Instructions (vooral voor ONZK wedstrijden)</w:t>
            </w:r>
          </w:p>
          <w:p w14:paraId="34B9397C"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Intermediair zijn tussen de zeilers en de clubs-wedstrijdorganisatoren</w:t>
            </w:r>
          </w:p>
          <w:p w14:paraId="38E6F451"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5973949E" w14:textId="77777777" w:rsidTr="0BECBE00">
        <w:trPr>
          <w:trHeight w:val="139"/>
        </w:trPr>
        <w:tc>
          <w:tcPr>
            <w:tcW w:w="5166" w:type="dxa"/>
            <w:shd w:val="clear" w:color="auto" w:fill="auto"/>
          </w:tcPr>
          <w:p w14:paraId="6DB22A82"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Werkgroep Golfsurfen (BSF)</w:t>
            </w:r>
          </w:p>
        </w:tc>
        <w:tc>
          <w:tcPr>
            <w:tcW w:w="4014" w:type="dxa"/>
            <w:shd w:val="clear" w:color="auto" w:fill="auto"/>
          </w:tcPr>
          <w:p w14:paraId="7E854413"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68D6FDB7" w14:textId="77777777" w:rsidTr="0BECBE00">
        <w:trPr>
          <w:trHeight w:val="139"/>
        </w:trPr>
        <w:tc>
          <w:tcPr>
            <w:tcW w:w="5166" w:type="dxa"/>
            <w:shd w:val="clear" w:color="auto" w:fill="auto"/>
          </w:tcPr>
          <w:p w14:paraId="2FD73748" w14:textId="77777777" w:rsidR="00406259" w:rsidRPr="00016081" w:rsidRDefault="00406259" w:rsidP="007301AF">
            <w:pPr>
              <w:spacing w:before="0" w:after="0" w:line="240" w:lineRule="auto"/>
              <w:ind w:left="34" w:right="175"/>
              <w:jc w:val="left"/>
              <w:rPr>
                <w:rFonts w:eastAsia="Calibri"/>
                <w:shd w:val="clear" w:color="auto" w:fill="FFFFFF"/>
                <w:lang w:eastAsia="en-US"/>
              </w:rPr>
            </w:pPr>
            <w:r w:rsidRPr="00016081">
              <w:rPr>
                <w:rFonts w:eastAsia="Calibri"/>
                <w:shd w:val="clear" w:color="auto" w:fill="FFFFFF"/>
                <w:lang w:eastAsia="en-US"/>
              </w:rPr>
              <w:lastRenderedPageBreak/>
              <w:t>Vertegenwoordiger RvB</w:t>
            </w:r>
          </w:p>
        </w:tc>
        <w:tc>
          <w:tcPr>
            <w:tcW w:w="4014" w:type="dxa"/>
            <w:shd w:val="clear" w:color="auto" w:fill="auto"/>
          </w:tcPr>
          <w:p w14:paraId="488D295E" w14:textId="77777777" w:rsidR="00406259" w:rsidRPr="00016081" w:rsidRDefault="00406259" w:rsidP="007301AF">
            <w:pPr>
              <w:spacing w:before="0" w:after="0" w:line="240" w:lineRule="auto"/>
              <w:ind w:left="34" w:right="175"/>
              <w:jc w:val="left"/>
              <w:rPr>
                <w:rFonts w:eastAsia="Calibri"/>
                <w:color w:val="212121"/>
                <w:shd w:val="clear" w:color="auto" w:fill="FFFFFF"/>
                <w:lang w:eastAsia="en-US"/>
              </w:rPr>
            </w:pPr>
            <w:r w:rsidRPr="00016081">
              <w:rPr>
                <w:rFonts w:eastAsia="Calibri"/>
                <w:color w:val="212121"/>
                <w:shd w:val="clear" w:color="auto" w:fill="FFFFFF"/>
                <w:lang w:eastAsia="en-US"/>
              </w:rPr>
              <w:t>Fransen Sven</w:t>
            </w:r>
          </w:p>
        </w:tc>
      </w:tr>
      <w:tr w:rsidR="00406259" w:rsidRPr="00016081" w14:paraId="45BFC630" w14:textId="77777777" w:rsidTr="0BECBE00">
        <w:trPr>
          <w:trHeight w:val="139"/>
        </w:trPr>
        <w:tc>
          <w:tcPr>
            <w:tcW w:w="5166" w:type="dxa"/>
            <w:shd w:val="clear" w:color="auto" w:fill="auto"/>
          </w:tcPr>
          <w:p w14:paraId="79F458D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Kaderopleiding: opleiding en bijscholing initiators en trainers kustclubs</w:t>
            </w:r>
          </w:p>
        </w:tc>
        <w:tc>
          <w:tcPr>
            <w:tcW w:w="4014" w:type="dxa"/>
            <w:shd w:val="clear" w:color="auto" w:fill="auto"/>
          </w:tcPr>
          <w:p w14:paraId="48A7DA3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color w:val="212121"/>
                <w:shd w:val="clear" w:color="auto" w:fill="FFFFFF"/>
                <w:lang w:eastAsia="en-US"/>
              </w:rPr>
              <w:t>Soupart Tom</w:t>
            </w:r>
          </w:p>
        </w:tc>
      </w:tr>
      <w:tr w:rsidR="00406259" w:rsidRPr="00016081" w14:paraId="2B49AFE2" w14:textId="77777777" w:rsidTr="0BECBE00">
        <w:trPr>
          <w:trHeight w:val="139"/>
        </w:trPr>
        <w:tc>
          <w:tcPr>
            <w:tcW w:w="5166" w:type="dxa"/>
            <w:shd w:val="clear" w:color="auto" w:fill="auto"/>
          </w:tcPr>
          <w:p w14:paraId="390FD0D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Kaderopleiding: opleiding en bijscholing initiators en trainers kustclubs</w:t>
            </w:r>
          </w:p>
        </w:tc>
        <w:tc>
          <w:tcPr>
            <w:tcW w:w="4014" w:type="dxa"/>
            <w:shd w:val="clear" w:color="auto" w:fill="auto"/>
          </w:tcPr>
          <w:p w14:paraId="3945E89A"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Martens Philippe</w:t>
            </w:r>
          </w:p>
        </w:tc>
      </w:tr>
      <w:tr w:rsidR="00406259" w:rsidRPr="00016081" w14:paraId="51571FA4" w14:textId="77777777" w:rsidTr="0BECBE00">
        <w:trPr>
          <w:trHeight w:val="139"/>
        </w:trPr>
        <w:tc>
          <w:tcPr>
            <w:tcW w:w="5166" w:type="dxa"/>
            <w:shd w:val="clear" w:color="auto" w:fill="auto"/>
          </w:tcPr>
          <w:p w14:paraId="20AE0A8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Kaderopleiding: opleiding en bijscholing initiators en trainers kustclubs</w:t>
            </w:r>
          </w:p>
        </w:tc>
        <w:tc>
          <w:tcPr>
            <w:tcW w:w="4014" w:type="dxa"/>
            <w:shd w:val="clear" w:color="auto" w:fill="auto"/>
          </w:tcPr>
          <w:p w14:paraId="40B3C14A"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Schandevyl Roel</w:t>
            </w:r>
          </w:p>
        </w:tc>
      </w:tr>
      <w:tr w:rsidR="00406259" w:rsidRPr="00016081" w14:paraId="21CD1216" w14:textId="77777777" w:rsidTr="0BECBE00">
        <w:trPr>
          <w:trHeight w:val="139"/>
        </w:trPr>
        <w:tc>
          <w:tcPr>
            <w:tcW w:w="5166" w:type="dxa"/>
            <w:shd w:val="clear" w:color="auto" w:fill="auto"/>
          </w:tcPr>
          <w:p w14:paraId="2039108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Jury: opleiding, -bijscholing en jurystage-opvolging, selectie wedstrijd juryteams</w:t>
            </w:r>
          </w:p>
        </w:tc>
        <w:tc>
          <w:tcPr>
            <w:tcW w:w="4014" w:type="dxa"/>
            <w:shd w:val="clear" w:color="auto" w:fill="auto"/>
          </w:tcPr>
          <w:p w14:paraId="097D3B2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Caen Ruben</w:t>
            </w:r>
          </w:p>
        </w:tc>
      </w:tr>
      <w:tr w:rsidR="00406259" w:rsidRPr="00016081" w14:paraId="4856522C" w14:textId="77777777" w:rsidTr="0BECBE00">
        <w:trPr>
          <w:trHeight w:val="139"/>
        </w:trPr>
        <w:tc>
          <w:tcPr>
            <w:tcW w:w="5166" w:type="dxa"/>
            <w:shd w:val="clear" w:color="auto" w:fill="auto"/>
          </w:tcPr>
          <w:p w14:paraId="4758E80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Jury: opleiding, -bijscholing en jurystage-opvolging, selectie wedstrijd juryteams</w:t>
            </w:r>
          </w:p>
        </w:tc>
        <w:tc>
          <w:tcPr>
            <w:tcW w:w="4014" w:type="dxa"/>
            <w:shd w:val="clear" w:color="auto" w:fill="auto"/>
          </w:tcPr>
          <w:p w14:paraId="01D91B4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Fierens Guy</w:t>
            </w:r>
          </w:p>
        </w:tc>
      </w:tr>
      <w:tr w:rsidR="00406259" w:rsidRPr="00016081" w14:paraId="105853B9" w14:textId="77777777" w:rsidTr="0BECBE00">
        <w:trPr>
          <w:trHeight w:val="139"/>
        </w:trPr>
        <w:tc>
          <w:tcPr>
            <w:tcW w:w="5166" w:type="dxa"/>
            <w:shd w:val="clear" w:color="auto" w:fill="auto"/>
          </w:tcPr>
          <w:p w14:paraId="7F8D4A9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 Talentbegeleiding: coördinatie Eurojunior2016 project, jeugdbegeleiding &amp; coaching</w:t>
            </w:r>
          </w:p>
        </w:tc>
        <w:tc>
          <w:tcPr>
            <w:tcW w:w="4014" w:type="dxa"/>
            <w:shd w:val="clear" w:color="auto" w:fill="auto"/>
          </w:tcPr>
          <w:p w14:paraId="7954EDF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color w:val="212121"/>
                <w:shd w:val="clear" w:color="auto" w:fill="FFFFFF"/>
                <w:lang w:val="nl-NL" w:eastAsia="en-US"/>
              </w:rPr>
              <w:t>Musschoot Niels</w:t>
            </w:r>
          </w:p>
        </w:tc>
      </w:tr>
      <w:tr w:rsidR="00406259" w:rsidRPr="00016081" w14:paraId="5FBF90FC" w14:textId="77777777" w:rsidTr="0BECBE00">
        <w:trPr>
          <w:trHeight w:val="139"/>
        </w:trPr>
        <w:tc>
          <w:tcPr>
            <w:tcW w:w="5166" w:type="dxa"/>
            <w:shd w:val="clear" w:color="auto" w:fill="auto"/>
          </w:tcPr>
          <w:p w14:paraId="7EC4E8A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Talentbegeleiding: coördinatie Eurojunior2016 project, jeugdbegeleiding &amp; coaching</w:t>
            </w:r>
          </w:p>
        </w:tc>
        <w:tc>
          <w:tcPr>
            <w:tcW w:w="4014" w:type="dxa"/>
            <w:shd w:val="clear" w:color="auto" w:fill="auto"/>
          </w:tcPr>
          <w:p w14:paraId="6B36DFF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Kindt Achile</w:t>
            </w:r>
          </w:p>
        </w:tc>
      </w:tr>
      <w:tr w:rsidR="00406259" w:rsidRPr="00016081" w14:paraId="3105BD1F" w14:textId="77777777" w:rsidTr="0BECBE00">
        <w:trPr>
          <w:trHeight w:val="139"/>
        </w:trPr>
        <w:tc>
          <w:tcPr>
            <w:tcW w:w="5166" w:type="dxa"/>
            <w:shd w:val="clear" w:color="auto" w:fill="auto"/>
          </w:tcPr>
          <w:p w14:paraId="54C7589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Algemene Coördinatie, communicatie &amp; PR, budgetbeheer, administratie, logistiek, MC</w:t>
            </w:r>
          </w:p>
        </w:tc>
        <w:tc>
          <w:tcPr>
            <w:tcW w:w="4014" w:type="dxa"/>
            <w:shd w:val="clear" w:color="auto" w:fill="auto"/>
          </w:tcPr>
          <w:p w14:paraId="063A142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Maenhaut Tommy</w:t>
            </w:r>
          </w:p>
        </w:tc>
      </w:tr>
      <w:tr w:rsidR="00406259" w:rsidRPr="00016081" w14:paraId="386ECB28" w14:textId="77777777" w:rsidTr="0BECBE00">
        <w:trPr>
          <w:trHeight w:val="139"/>
        </w:trPr>
        <w:tc>
          <w:tcPr>
            <w:tcW w:w="5166" w:type="dxa"/>
            <w:shd w:val="clear" w:color="auto" w:fill="auto"/>
          </w:tcPr>
          <w:p w14:paraId="530591F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Algemene Coördinatie, communicatie &amp; PR, budgetbeheer, administratie, logistiek, MC</w:t>
            </w:r>
          </w:p>
        </w:tc>
        <w:tc>
          <w:tcPr>
            <w:tcW w:w="4014" w:type="dxa"/>
            <w:shd w:val="clear" w:color="auto" w:fill="auto"/>
          </w:tcPr>
          <w:p w14:paraId="3373004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Pillen Stijn</w:t>
            </w:r>
          </w:p>
        </w:tc>
      </w:tr>
      <w:tr w:rsidR="00406259" w:rsidRPr="00016081" w14:paraId="155B2770" w14:textId="77777777" w:rsidTr="0BECBE00">
        <w:trPr>
          <w:trHeight w:val="139"/>
        </w:trPr>
        <w:tc>
          <w:tcPr>
            <w:tcW w:w="9180" w:type="dxa"/>
            <w:gridSpan w:val="2"/>
            <w:shd w:val="clear" w:color="auto" w:fill="auto"/>
          </w:tcPr>
          <w:p w14:paraId="54400EE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actoren binnen Golfsurfen uit VYF – VVW en privé scholen</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4 vaste vergaderingen per jaar</w:t>
            </w:r>
            <w:r w:rsidRPr="00016081">
              <w:rPr>
                <w:rFonts w:eastAsia="Calibri"/>
                <w:lang w:eastAsia="en-US"/>
              </w:rPr>
              <w:br/>
            </w:r>
            <w:r w:rsidRPr="00016081">
              <w:rPr>
                <w:rFonts w:eastAsia="Calibri"/>
                <w:b/>
                <w:u w:val="single"/>
                <w:lang w:eastAsia="en-US"/>
              </w:rPr>
              <w:t>Materie:</w:t>
            </w:r>
          </w:p>
          <w:p w14:paraId="293A19AA"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Vastleggen jaarkalender competitie en recreatie golfsurfen</w:t>
            </w:r>
          </w:p>
          <w:p w14:paraId="0E190C11"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Vastleggen wedstrijdreglementen op basis internationale ISA regels golfsurfen</w:t>
            </w:r>
          </w:p>
          <w:p w14:paraId="4E17CD6B"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Coördineren voorbereidende trainingen op deelname aan Eurojunior en World junior wedstrijden</w:t>
            </w:r>
          </w:p>
          <w:p w14:paraId="77C43B44"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Selectie deelname aan Eurojunior en World junior</w:t>
            </w:r>
          </w:p>
          <w:p w14:paraId="2FAA6A5B"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Organiseren van juryopleidingen</w:t>
            </w:r>
          </w:p>
          <w:p w14:paraId="4541B0B0"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Voorbereiden van de VTS golfsurf opleidingen en bijscholingen</w:t>
            </w:r>
          </w:p>
          <w:p w14:paraId="4F82FEDA"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 xml:space="preserve">Opstellen tools voor golfsurf trainingsgroepen </w:t>
            </w:r>
          </w:p>
          <w:p w14:paraId="139F4426"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Innovatie in golfsurf competitie door livescore systemen</w:t>
            </w:r>
          </w:p>
          <w:p w14:paraId="4093C5AC"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Coördineren internationale ISA brevetten</w:t>
            </w:r>
          </w:p>
          <w:p w14:paraId="3A9A7DC7"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Relatie onderhouden met sponsors uit de surfsector, buitenlandse en internationale surfbonden</w:t>
            </w:r>
          </w:p>
          <w:p w14:paraId="187DC676"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3FC4DE5F" w14:textId="77777777" w:rsidTr="0BECBE00">
        <w:trPr>
          <w:trHeight w:val="139"/>
        </w:trPr>
        <w:tc>
          <w:tcPr>
            <w:tcW w:w="5166" w:type="dxa"/>
            <w:shd w:val="clear" w:color="auto" w:fill="auto"/>
          </w:tcPr>
          <w:p w14:paraId="6DD029EE"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Werkgroep Standup Paddle</w:t>
            </w:r>
          </w:p>
        </w:tc>
        <w:tc>
          <w:tcPr>
            <w:tcW w:w="4014" w:type="dxa"/>
            <w:shd w:val="clear" w:color="auto" w:fill="auto"/>
          </w:tcPr>
          <w:p w14:paraId="29CB085A"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1DF9CE2F" w14:textId="77777777" w:rsidTr="0BECBE00">
        <w:trPr>
          <w:trHeight w:val="139"/>
        </w:trPr>
        <w:tc>
          <w:tcPr>
            <w:tcW w:w="5166" w:type="dxa"/>
            <w:shd w:val="clear" w:color="auto" w:fill="auto"/>
          </w:tcPr>
          <w:p w14:paraId="399903BF" w14:textId="77777777" w:rsidR="00406259" w:rsidRPr="00016081" w:rsidRDefault="00406259" w:rsidP="007301AF">
            <w:pPr>
              <w:spacing w:before="0" w:after="0" w:line="240" w:lineRule="auto"/>
              <w:ind w:left="34" w:right="175"/>
              <w:jc w:val="left"/>
              <w:rPr>
                <w:rFonts w:eastAsia="Calibri"/>
                <w:shd w:val="clear" w:color="auto" w:fill="FFFFFF"/>
                <w:lang w:eastAsia="en-US"/>
              </w:rPr>
            </w:pPr>
            <w:r w:rsidRPr="00016081">
              <w:rPr>
                <w:rFonts w:eastAsia="Calibri"/>
                <w:shd w:val="clear" w:color="auto" w:fill="FFFFFF"/>
                <w:lang w:eastAsia="en-US"/>
              </w:rPr>
              <w:t>Vertegenwoordiger RvB</w:t>
            </w:r>
          </w:p>
        </w:tc>
        <w:tc>
          <w:tcPr>
            <w:tcW w:w="4014" w:type="dxa"/>
            <w:shd w:val="clear" w:color="auto" w:fill="auto"/>
          </w:tcPr>
          <w:p w14:paraId="0566C21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Fransen Sven</w:t>
            </w:r>
          </w:p>
        </w:tc>
      </w:tr>
      <w:tr w:rsidR="00406259" w:rsidRPr="00016081" w14:paraId="2C4D8B7E" w14:textId="77777777" w:rsidTr="0BECBE00">
        <w:trPr>
          <w:trHeight w:val="139"/>
        </w:trPr>
        <w:tc>
          <w:tcPr>
            <w:tcW w:w="5166" w:type="dxa"/>
            <w:shd w:val="clear" w:color="auto" w:fill="auto"/>
          </w:tcPr>
          <w:p w14:paraId="6D60517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Algemene Coördinatie, communicatie &amp; PR, budgetbeheer, administratie, uitgeven SUP nummers</w:t>
            </w:r>
          </w:p>
        </w:tc>
        <w:tc>
          <w:tcPr>
            <w:tcW w:w="4014" w:type="dxa"/>
            <w:shd w:val="clear" w:color="auto" w:fill="auto"/>
          </w:tcPr>
          <w:p w14:paraId="370DD90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Maenhaut Tommy</w:t>
            </w:r>
          </w:p>
        </w:tc>
      </w:tr>
      <w:tr w:rsidR="00406259" w:rsidRPr="00016081" w14:paraId="491B40E5" w14:textId="77777777" w:rsidTr="0BECBE00">
        <w:trPr>
          <w:trHeight w:val="139"/>
        </w:trPr>
        <w:tc>
          <w:tcPr>
            <w:tcW w:w="5166" w:type="dxa"/>
            <w:shd w:val="clear" w:color="auto" w:fill="auto"/>
          </w:tcPr>
          <w:p w14:paraId="6E24DFE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Overleg kalender, ontwerp wedstrijdreglementen &amp; rankings</w:t>
            </w:r>
          </w:p>
        </w:tc>
        <w:tc>
          <w:tcPr>
            <w:tcW w:w="4014" w:type="dxa"/>
            <w:shd w:val="clear" w:color="auto" w:fill="auto"/>
          </w:tcPr>
          <w:p w14:paraId="0530561F" w14:textId="77777777" w:rsidR="00406259" w:rsidRPr="00016081" w:rsidRDefault="00406259" w:rsidP="007301AF">
            <w:pPr>
              <w:spacing w:before="0" w:after="0" w:line="240" w:lineRule="auto"/>
              <w:ind w:left="34" w:right="175"/>
              <w:jc w:val="left"/>
              <w:rPr>
                <w:rFonts w:eastAsia="Calibri"/>
                <w:lang w:val="en-US" w:eastAsia="en-US"/>
              </w:rPr>
            </w:pPr>
            <w:r w:rsidRPr="00016081">
              <w:rPr>
                <w:rFonts w:eastAsia="Calibri"/>
                <w:color w:val="212121"/>
                <w:shd w:val="clear" w:color="auto" w:fill="FFFFFF"/>
                <w:lang w:val="en-US" w:eastAsia="en-US"/>
              </w:rPr>
              <w:t>Ameije Tom</w:t>
            </w:r>
          </w:p>
        </w:tc>
      </w:tr>
      <w:tr w:rsidR="00406259" w:rsidRPr="00016081" w14:paraId="09176CBB" w14:textId="77777777" w:rsidTr="0BECBE00">
        <w:trPr>
          <w:trHeight w:val="139"/>
        </w:trPr>
        <w:tc>
          <w:tcPr>
            <w:tcW w:w="5166" w:type="dxa"/>
            <w:shd w:val="clear" w:color="auto" w:fill="auto"/>
          </w:tcPr>
          <w:p w14:paraId="31124E9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Overleg kalender, ontwerp wedstrijdreglementen &amp; rankings</w:t>
            </w:r>
          </w:p>
        </w:tc>
        <w:tc>
          <w:tcPr>
            <w:tcW w:w="4014" w:type="dxa"/>
            <w:shd w:val="clear" w:color="auto" w:fill="auto"/>
          </w:tcPr>
          <w:p w14:paraId="5D564968" w14:textId="77777777" w:rsidR="00406259" w:rsidRPr="00016081" w:rsidRDefault="00406259" w:rsidP="007301AF">
            <w:pPr>
              <w:spacing w:before="0" w:after="0" w:line="240" w:lineRule="auto"/>
              <w:ind w:left="34" w:right="175"/>
              <w:jc w:val="left"/>
              <w:rPr>
                <w:rFonts w:eastAsia="Calibri"/>
                <w:lang w:val="en-US" w:eastAsia="en-US"/>
              </w:rPr>
            </w:pPr>
            <w:r w:rsidRPr="00016081">
              <w:rPr>
                <w:rFonts w:eastAsia="Calibri"/>
                <w:lang w:val="en-US" w:eastAsia="en-US"/>
              </w:rPr>
              <w:t>De Kinder Thierry</w:t>
            </w:r>
          </w:p>
        </w:tc>
      </w:tr>
      <w:tr w:rsidR="00406259" w:rsidRPr="00016081" w14:paraId="14BA0911" w14:textId="77777777" w:rsidTr="0BECBE00">
        <w:trPr>
          <w:trHeight w:val="139"/>
        </w:trPr>
        <w:tc>
          <w:tcPr>
            <w:tcW w:w="5166" w:type="dxa"/>
            <w:shd w:val="clear" w:color="auto" w:fill="auto"/>
          </w:tcPr>
          <w:p w14:paraId="252D003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Overleg kalender, ontwerp wedstrijdreglementen &amp; rankings</w:t>
            </w:r>
          </w:p>
        </w:tc>
        <w:tc>
          <w:tcPr>
            <w:tcW w:w="4014" w:type="dxa"/>
            <w:shd w:val="clear" w:color="auto" w:fill="auto"/>
          </w:tcPr>
          <w:p w14:paraId="426DC618" w14:textId="77777777" w:rsidR="00406259" w:rsidRPr="00016081" w:rsidRDefault="00406259" w:rsidP="007301AF">
            <w:pPr>
              <w:spacing w:before="0" w:after="0" w:line="240" w:lineRule="auto"/>
              <w:ind w:left="34" w:right="175"/>
              <w:jc w:val="left"/>
              <w:rPr>
                <w:rFonts w:eastAsia="Calibri"/>
                <w:lang w:val="en-US" w:eastAsia="en-US"/>
              </w:rPr>
            </w:pPr>
            <w:r w:rsidRPr="00016081">
              <w:rPr>
                <w:rFonts w:eastAsia="Calibri"/>
                <w:lang w:val="en-US" w:eastAsia="en-US"/>
              </w:rPr>
              <w:t>Uyttendaele Caroline</w:t>
            </w:r>
          </w:p>
        </w:tc>
      </w:tr>
      <w:tr w:rsidR="00406259" w:rsidRPr="00016081" w14:paraId="72DAE4B9" w14:textId="77777777" w:rsidTr="0BECBE00">
        <w:trPr>
          <w:trHeight w:val="139"/>
        </w:trPr>
        <w:tc>
          <w:tcPr>
            <w:tcW w:w="5166" w:type="dxa"/>
            <w:shd w:val="clear" w:color="auto" w:fill="auto"/>
          </w:tcPr>
          <w:p w14:paraId="660A3EEA"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Overleg kalender, ontwerp wedstrijdreglementen &amp; rankings</w:t>
            </w:r>
          </w:p>
        </w:tc>
        <w:tc>
          <w:tcPr>
            <w:tcW w:w="4014" w:type="dxa"/>
            <w:shd w:val="clear" w:color="auto" w:fill="auto"/>
          </w:tcPr>
          <w:p w14:paraId="05D2E852" w14:textId="77777777" w:rsidR="00406259" w:rsidRPr="00016081" w:rsidRDefault="00406259" w:rsidP="007301AF">
            <w:pPr>
              <w:spacing w:before="0" w:after="0" w:line="240" w:lineRule="auto"/>
              <w:ind w:left="34" w:right="175"/>
              <w:jc w:val="left"/>
              <w:rPr>
                <w:rFonts w:eastAsia="Calibri"/>
                <w:lang w:val="en-US" w:eastAsia="en-US"/>
              </w:rPr>
            </w:pPr>
            <w:r w:rsidRPr="00016081">
              <w:rPr>
                <w:rFonts w:eastAsia="Calibri"/>
                <w:lang w:val="en-US" w:eastAsia="en-US"/>
              </w:rPr>
              <w:t>Coene Christophe</w:t>
            </w:r>
          </w:p>
        </w:tc>
      </w:tr>
      <w:tr w:rsidR="00406259" w:rsidRPr="00016081" w14:paraId="3BFBF834" w14:textId="77777777" w:rsidTr="0BECBE00">
        <w:trPr>
          <w:trHeight w:val="139"/>
        </w:trPr>
        <w:tc>
          <w:tcPr>
            <w:tcW w:w="5166" w:type="dxa"/>
            <w:shd w:val="clear" w:color="auto" w:fill="auto"/>
          </w:tcPr>
          <w:p w14:paraId="4C6DFB9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shd w:val="clear" w:color="auto" w:fill="FFFFFF"/>
                <w:lang w:eastAsia="en-US"/>
              </w:rPr>
              <w:t>Overleg kalender, ontwerp wedstrijdreglementen &amp; rankings</w:t>
            </w:r>
          </w:p>
        </w:tc>
        <w:tc>
          <w:tcPr>
            <w:tcW w:w="4014" w:type="dxa"/>
            <w:shd w:val="clear" w:color="auto" w:fill="auto"/>
          </w:tcPr>
          <w:p w14:paraId="1779A7A0" w14:textId="77777777" w:rsidR="00406259" w:rsidRPr="00016081" w:rsidRDefault="00406259" w:rsidP="007301AF">
            <w:pPr>
              <w:spacing w:before="0" w:after="0" w:line="240" w:lineRule="auto"/>
              <w:ind w:left="34" w:right="175"/>
              <w:jc w:val="left"/>
              <w:rPr>
                <w:rFonts w:eastAsia="Calibri"/>
                <w:lang w:val="en-US" w:eastAsia="en-US"/>
              </w:rPr>
            </w:pPr>
            <w:r w:rsidRPr="00016081">
              <w:rPr>
                <w:rFonts w:eastAsia="Calibri"/>
                <w:lang w:val="en-US" w:eastAsia="en-US"/>
              </w:rPr>
              <w:t>Bleys Pascal</w:t>
            </w:r>
          </w:p>
        </w:tc>
      </w:tr>
      <w:tr w:rsidR="00406259" w:rsidRPr="00016081" w14:paraId="13B40605" w14:textId="77777777" w:rsidTr="0BECBE00">
        <w:trPr>
          <w:trHeight w:val="139"/>
        </w:trPr>
        <w:tc>
          <w:tcPr>
            <w:tcW w:w="9180" w:type="dxa"/>
            <w:gridSpan w:val="2"/>
            <w:shd w:val="clear" w:color="auto" w:fill="auto"/>
          </w:tcPr>
          <w:p w14:paraId="5221431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actoren binnen het Standup Paddle uit VYF – VVW en voorlopig niet aangesloten privé scholen</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3 tal vergaderingen op jaarbasis</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w:t>
            </w:r>
          </w:p>
          <w:p w14:paraId="11B8FFE1"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Vastleggen jaarkalender competitie en recreatie Standup Paddle</w:t>
            </w:r>
          </w:p>
          <w:p w14:paraId="18ABE7D1"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Vastleggen wedstrijdreglementen op basis internationale ISA regels Standup Paddle</w:t>
            </w:r>
          </w:p>
          <w:p w14:paraId="02173752"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Bespreken selectie voor EuroSUP wedstrijden (Nationale selectie die deelneemt aan Europese wedstrijd)</w:t>
            </w:r>
          </w:p>
          <w:p w14:paraId="32561C68"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Plannen en organiseren van ISA sup opleiding</w:t>
            </w:r>
          </w:p>
          <w:p w14:paraId="7CB90F92" w14:textId="77777777" w:rsidR="00406259" w:rsidRPr="00016081" w:rsidRDefault="00406259" w:rsidP="007301AF">
            <w:pPr>
              <w:numPr>
                <w:ilvl w:val="0"/>
                <w:numId w:val="15"/>
              </w:numPr>
              <w:spacing w:before="0" w:after="0" w:line="240" w:lineRule="auto"/>
              <w:ind w:left="34" w:right="175" w:hanging="142"/>
              <w:jc w:val="left"/>
              <w:rPr>
                <w:rFonts w:eastAsia="Calibri"/>
                <w:lang w:eastAsia="en-US"/>
              </w:rPr>
            </w:pPr>
            <w:r w:rsidRPr="00016081">
              <w:rPr>
                <w:rFonts w:eastAsia="Calibri"/>
                <w:lang w:eastAsia="en-US"/>
              </w:rPr>
              <w:t xml:space="preserve">Innovatie in Standup Paddle competitie </w:t>
            </w:r>
          </w:p>
          <w:p w14:paraId="3EF984E7"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3EBA702D" w14:textId="77777777" w:rsidTr="0BECBE00">
        <w:trPr>
          <w:trHeight w:val="139"/>
        </w:trPr>
        <w:tc>
          <w:tcPr>
            <w:tcW w:w="5166" w:type="dxa"/>
            <w:shd w:val="clear" w:color="auto" w:fill="auto"/>
          </w:tcPr>
          <w:p w14:paraId="4741CA86"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Antwerprace</w:t>
            </w:r>
          </w:p>
        </w:tc>
        <w:tc>
          <w:tcPr>
            <w:tcW w:w="4014" w:type="dxa"/>
            <w:shd w:val="clear" w:color="auto" w:fill="auto"/>
          </w:tcPr>
          <w:p w14:paraId="3F000A4A"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7D66B606" w14:textId="77777777" w:rsidTr="0BECBE00">
        <w:trPr>
          <w:trHeight w:val="139"/>
        </w:trPr>
        <w:tc>
          <w:tcPr>
            <w:tcW w:w="5166" w:type="dxa"/>
            <w:shd w:val="clear" w:color="auto" w:fill="auto"/>
          </w:tcPr>
          <w:p w14:paraId="073AB4C5"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36CD8A6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Liekens Glenn</w:t>
            </w:r>
          </w:p>
        </w:tc>
      </w:tr>
      <w:tr w:rsidR="00406259" w:rsidRPr="00016081" w14:paraId="4CA11065" w14:textId="77777777" w:rsidTr="0BECBE00">
        <w:trPr>
          <w:trHeight w:val="139"/>
        </w:trPr>
        <w:tc>
          <w:tcPr>
            <w:tcW w:w="5166" w:type="dxa"/>
            <w:shd w:val="clear" w:color="auto" w:fill="auto"/>
          </w:tcPr>
          <w:p w14:paraId="3308090B" w14:textId="77777777" w:rsidR="00406259" w:rsidRPr="00016081" w:rsidRDefault="00406259" w:rsidP="007301AF">
            <w:pPr>
              <w:spacing w:before="0" w:after="0" w:line="240" w:lineRule="auto"/>
              <w:ind w:left="34" w:right="175"/>
              <w:jc w:val="left"/>
              <w:rPr>
                <w:rFonts w:eastAsia="Calibri"/>
                <w:lang w:eastAsia="en-US"/>
              </w:rPr>
            </w:pPr>
          </w:p>
        </w:tc>
        <w:tc>
          <w:tcPr>
            <w:tcW w:w="4014" w:type="dxa"/>
            <w:shd w:val="clear" w:color="auto" w:fill="auto"/>
          </w:tcPr>
          <w:p w14:paraId="26B8067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4612AECE" w14:textId="77777777" w:rsidTr="0BECBE00">
        <w:trPr>
          <w:trHeight w:val="139"/>
        </w:trPr>
        <w:tc>
          <w:tcPr>
            <w:tcW w:w="9180" w:type="dxa"/>
            <w:gridSpan w:val="2"/>
            <w:shd w:val="clear" w:color="auto" w:fill="auto"/>
          </w:tcPr>
          <w:p w14:paraId="5E4D4E6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Clubafgevaardigden deelnemende clubs Antwerprace + VVW + VYF</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2 tal vergaderingen op jaarbasis (1 met organisatoren en overheidsdiensten) </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organisatie Antwerprace, meting met organisatoren en overheidsdiensten, rescuebriefing.</w:t>
            </w:r>
          </w:p>
          <w:p w14:paraId="0B24CE07"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3B1539BB" w14:textId="77777777" w:rsidTr="0BECBE00">
        <w:trPr>
          <w:trHeight w:val="139"/>
        </w:trPr>
        <w:tc>
          <w:tcPr>
            <w:tcW w:w="5166" w:type="dxa"/>
            <w:shd w:val="clear" w:color="auto" w:fill="auto"/>
          </w:tcPr>
          <w:p w14:paraId="08E8B5F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lang w:eastAsia="en-US"/>
              </w:rPr>
              <w:t>Afgevaardigden Blauwe vlag</w:t>
            </w:r>
          </w:p>
        </w:tc>
        <w:tc>
          <w:tcPr>
            <w:tcW w:w="4014" w:type="dxa"/>
            <w:shd w:val="clear" w:color="auto" w:fill="auto"/>
          </w:tcPr>
          <w:p w14:paraId="450060B0"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46B1ECA6" w14:textId="77777777" w:rsidTr="0BECBE00">
        <w:trPr>
          <w:trHeight w:val="139"/>
        </w:trPr>
        <w:tc>
          <w:tcPr>
            <w:tcW w:w="5166" w:type="dxa"/>
            <w:shd w:val="clear" w:color="auto" w:fill="auto"/>
          </w:tcPr>
          <w:p w14:paraId="525420F2"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3087A79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2A55FE9C" w14:textId="77777777" w:rsidTr="0BECBE00">
        <w:trPr>
          <w:trHeight w:val="139"/>
        </w:trPr>
        <w:tc>
          <w:tcPr>
            <w:tcW w:w="9180" w:type="dxa"/>
            <w:gridSpan w:val="2"/>
            <w:shd w:val="clear" w:color="auto" w:fill="auto"/>
          </w:tcPr>
          <w:p w14:paraId="51317E0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Bond Beter Leefmilieu, VMM, Redfed, VYF, VVW, VPF, Zorg en Gezondheid, Afvaardiging recreatiedomeinen</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2 tal vergaderingen op jaarbasis</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evaluatie ingediende dossiers tot het bekomen van de Blauwe Vlag.</w:t>
            </w:r>
          </w:p>
        </w:tc>
      </w:tr>
      <w:tr w:rsidR="00406259" w:rsidRPr="00016081" w14:paraId="4DB8E0F2" w14:textId="77777777" w:rsidTr="0BECBE00">
        <w:trPr>
          <w:trHeight w:val="139"/>
        </w:trPr>
        <w:tc>
          <w:tcPr>
            <w:tcW w:w="5166" w:type="dxa"/>
            <w:shd w:val="clear" w:color="auto" w:fill="auto"/>
          </w:tcPr>
          <w:p w14:paraId="54903EDC"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BLOSO sportpromotie</w:t>
            </w:r>
          </w:p>
        </w:tc>
        <w:tc>
          <w:tcPr>
            <w:tcW w:w="4014" w:type="dxa"/>
            <w:shd w:val="clear" w:color="auto" w:fill="auto"/>
          </w:tcPr>
          <w:p w14:paraId="12AADE24"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03C8E62B" w14:textId="77777777" w:rsidTr="0BECBE00">
        <w:trPr>
          <w:trHeight w:val="139"/>
        </w:trPr>
        <w:tc>
          <w:tcPr>
            <w:tcW w:w="5166" w:type="dxa"/>
            <w:shd w:val="clear" w:color="auto" w:fill="auto"/>
          </w:tcPr>
          <w:p w14:paraId="21622E50"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125160BA"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 Cauteren An</w:t>
            </w:r>
          </w:p>
        </w:tc>
      </w:tr>
      <w:tr w:rsidR="00406259" w:rsidRPr="00016081" w14:paraId="0A45C82A" w14:textId="77777777" w:rsidTr="0BECBE00">
        <w:trPr>
          <w:trHeight w:val="139"/>
        </w:trPr>
        <w:tc>
          <w:tcPr>
            <w:tcW w:w="9180" w:type="dxa"/>
            <w:gridSpan w:val="2"/>
            <w:shd w:val="clear" w:color="auto" w:fill="auto"/>
          </w:tcPr>
          <w:p w14:paraId="6777C0A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n.v.t.</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Ad hoc</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relatie federatie met BLOSO dienst Sportpromotie</w:t>
            </w:r>
          </w:p>
        </w:tc>
      </w:tr>
      <w:tr w:rsidR="00406259" w:rsidRPr="00016081" w14:paraId="73ADC23B" w14:textId="77777777" w:rsidTr="0BECBE00">
        <w:trPr>
          <w:trHeight w:val="139"/>
        </w:trPr>
        <w:tc>
          <w:tcPr>
            <w:tcW w:w="5166" w:type="dxa"/>
            <w:shd w:val="clear" w:color="auto" w:fill="auto"/>
          </w:tcPr>
          <w:p w14:paraId="13A1A3AD"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 xml:space="preserve">Afgevaardigden BLOSO </w:t>
            </w:r>
          </w:p>
        </w:tc>
        <w:tc>
          <w:tcPr>
            <w:tcW w:w="4014" w:type="dxa"/>
            <w:shd w:val="clear" w:color="auto" w:fill="auto"/>
          </w:tcPr>
          <w:p w14:paraId="6B491A27"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04B7BCA6" w14:textId="77777777" w:rsidTr="0BECBE00">
        <w:trPr>
          <w:trHeight w:val="139"/>
        </w:trPr>
        <w:tc>
          <w:tcPr>
            <w:tcW w:w="5166" w:type="dxa"/>
            <w:shd w:val="clear" w:color="auto" w:fill="auto"/>
          </w:tcPr>
          <w:p w14:paraId="4C623152"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2F2B5B0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4675E5F1" w14:textId="77777777" w:rsidTr="0BECBE00">
        <w:trPr>
          <w:trHeight w:val="139"/>
        </w:trPr>
        <w:tc>
          <w:tcPr>
            <w:tcW w:w="5166" w:type="dxa"/>
            <w:shd w:val="clear" w:color="auto" w:fill="auto"/>
          </w:tcPr>
          <w:p w14:paraId="41D5A234"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7212445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5FEF9361" w14:textId="77777777" w:rsidTr="0BECBE00">
        <w:trPr>
          <w:trHeight w:val="139"/>
        </w:trPr>
        <w:tc>
          <w:tcPr>
            <w:tcW w:w="9180" w:type="dxa"/>
            <w:gridSpan w:val="2"/>
            <w:shd w:val="clear" w:color="auto" w:fill="auto"/>
          </w:tcPr>
          <w:p w14:paraId="0D7F544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n.v.t.</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Ad hoc</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relatie federatie met BLOSO</w:t>
            </w:r>
            <w:r w:rsidRPr="00016081">
              <w:rPr>
                <w:rFonts w:eastAsia="Calibri"/>
                <w:lang w:eastAsia="en-US"/>
              </w:rPr>
              <w:br/>
            </w:r>
          </w:p>
        </w:tc>
      </w:tr>
      <w:tr w:rsidR="00406259" w:rsidRPr="00016081" w14:paraId="6E5F75D4" w14:textId="77777777" w:rsidTr="0BECBE00">
        <w:trPr>
          <w:trHeight w:val="139"/>
        </w:trPr>
        <w:tc>
          <w:tcPr>
            <w:tcW w:w="5166" w:type="dxa"/>
            <w:shd w:val="clear" w:color="auto" w:fill="auto"/>
          </w:tcPr>
          <w:p w14:paraId="75CCB5B2"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Denkcel zeilen</w:t>
            </w:r>
          </w:p>
        </w:tc>
        <w:tc>
          <w:tcPr>
            <w:tcW w:w="4014" w:type="dxa"/>
            <w:shd w:val="clear" w:color="auto" w:fill="auto"/>
          </w:tcPr>
          <w:p w14:paraId="3FD2DBAE"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3F523877" w14:textId="77777777" w:rsidTr="0BECBE00">
        <w:trPr>
          <w:trHeight w:val="139"/>
        </w:trPr>
        <w:tc>
          <w:tcPr>
            <w:tcW w:w="5166" w:type="dxa"/>
            <w:shd w:val="clear" w:color="auto" w:fill="auto"/>
          </w:tcPr>
          <w:p w14:paraId="3FC0398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VYF Team</w:t>
            </w:r>
          </w:p>
        </w:tc>
        <w:tc>
          <w:tcPr>
            <w:tcW w:w="4014" w:type="dxa"/>
            <w:shd w:val="clear" w:color="auto" w:fill="auto"/>
          </w:tcPr>
          <w:p w14:paraId="5DAEA9D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Verhoken Sara</w:t>
            </w:r>
          </w:p>
        </w:tc>
      </w:tr>
      <w:tr w:rsidR="00406259" w:rsidRPr="00016081" w14:paraId="41492D97" w14:textId="77777777" w:rsidTr="0BECBE00">
        <w:trPr>
          <w:trHeight w:val="139"/>
        </w:trPr>
        <w:tc>
          <w:tcPr>
            <w:tcW w:w="5166" w:type="dxa"/>
            <w:shd w:val="clear" w:color="auto" w:fill="auto"/>
          </w:tcPr>
          <w:p w14:paraId="5C646DE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VYF Team</w:t>
            </w:r>
          </w:p>
        </w:tc>
        <w:tc>
          <w:tcPr>
            <w:tcW w:w="4014" w:type="dxa"/>
            <w:shd w:val="clear" w:color="auto" w:fill="auto"/>
          </w:tcPr>
          <w:p w14:paraId="0ACB501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0D20E268" w14:textId="77777777" w:rsidTr="0BECBE00">
        <w:trPr>
          <w:trHeight w:val="139"/>
        </w:trPr>
        <w:tc>
          <w:tcPr>
            <w:tcW w:w="5166" w:type="dxa"/>
            <w:shd w:val="clear" w:color="auto" w:fill="auto"/>
          </w:tcPr>
          <w:p w14:paraId="4B07133A"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Directeur sportkaderopleiding</w:t>
            </w:r>
          </w:p>
        </w:tc>
        <w:tc>
          <w:tcPr>
            <w:tcW w:w="4014" w:type="dxa"/>
            <w:shd w:val="clear" w:color="auto" w:fill="auto"/>
          </w:tcPr>
          <w:p w14:paraId="4657C6D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De Brouwere Vincent</w:t>
            </w:r>
          </w:p>
        </w:tc>
      </w:tr>
      <w:tr w:rsidR="00406259" w:rsidRPr="00016081" w14:paraId="518F8FB2" w14:textId="77777777" w:rsidTr="0BECBE00">
        <w:trPr>
          <w:trHeight w:val="139"/>
        </w:trPr>
        <w:tc>
          <w:tcPr>
            <w:tcW w:w="5166" w:type="dxa"/>
            <w:shd w:val="clear" w:color="auto" w:fill="auto"/>
          </w:tcPr>
          <w:p w14:paraId="08001DC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Directeur sportkaderopleiding</w:t>
            </w:r>
          </w:p>
        </w:tc>
        <w:tc>
          <w:tcPr>
            <w:tcW w:w="4014" w:type="dxa"/>
            <w:shd w:val="clear" w:color="auto" w:fill="auto"/>
          </w:tcPr>
          <w:p w14:paraId="2B87918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Kubis Marcel</w:t>
            </w:r>
          </w:p>
        </w:tc>
      </w:tr>
      <w:tr w:rsidR="00406259" w:rsidRPr="00016081" w14:paraId="7140A3F4" w14:textId="77777777" w:rsidTr="0BECBE00">
        <w:trPr>
          <w:trHeight w:val="139"/>
        </w:trPr>
        <w:tc>
          <w:tcPr>
            <w:tcW w:w="9180" w:type="dxa"/>
            <w:gridSpan w:val="2"/>
            <w:shd w:val="clear" w:color="auto" w:fill="auto"/>
          </w:tcPr>
          <w:p w14:paraId="6A2A315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VTS (Bloso)-afgevaardigden, DSKOs, Universiteit- en Hogeschool afgevaardigden (Gent, Leuven, Brussel), afgevaardigden van beide federaties. </w:t>
            </w:r>
          </w:p>
          <w:p w14:paraId="3496EC6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Frequentie:</w:t>
            </w:r>
            <w:r w:rsidRPr="00016081">
              <w:rPr>
                <w:rFonts w:eastAsia="Calibri"/>
                <w:lang w:eastAsia="en-US"/>
              </w:rPr>
              <w:t xml:space="preserve"> De denkcel gaat tweemaal per jaar door te Bloso Hoofdkantoor Brussel. Zeilwagen rijden behoort ook tot de denkcel zeilen.</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opleidingsplannen, opleidingsstructuur en – stramienen, organisatie cursussen, opleidingsinhouden en cursusteksten, bijscholingen, assimilaties, EVC/EVK procedures, inschalingen</w:t>
            </w:r>
          </w:p>
        </w:tc>
      </w:tr>
      <w:tr w:rsidR="00406259" w:rsidRPr="00016081" w14:paraId="3B37241F" w14:textId="77777777" w:rsidTr="0BECBE00">
        <w:trPr>
          <w:trHeight w:val="139"/>
        </w:trPr>
        <w:tc>
          <w:tcPr>
            <w:tcW w:w="5166" w:type="dxa"/>
            <w:shd w:val="clear" w:color="auto" w:fill="auto"/>
          </w:tcPr>
          <w:p w14:paraId="5C0487B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lang w:eastAsia="en-US"/>
              </w:rPr>
              <w:t>Afgevaardigden IRC</w:t>
            </w:r>
          </w:p>
        </w:tc>
        <w:tc>
          <w:tcPr>
            <w:tcW w:w="4014" w:type="dxa"/>
            <w:shd w:val="clear" w:color="auto" w:fill="auto"/>
          </w:tcPr>
          <w:p w14:paraId="74E9540A"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2C87C23F" w14:textId="77777777" w:rsidTr="0BECBE00">
        <w:trPr>
          <w:trHeight w:val="139"/>
        </w:trPr>
        <w:tc>
          <w:tcPr>
            <w:tcW w:w="5166" w:type="dxa"/>
            <w:shd w:val="clear" w:color="auto" w:fill="auto"/>
          </w:tcPr>
          <w:p w14:paraId="65294FBE"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3F5A46C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 Cauteren An</w:t>
            </w:r>
          </w:p>
        </w:tc>
      </w:tr>
      <w:tr w:rsidR="00406259" w:rsidRPr="00016081" w14:paraId="131662C6" w14:textId="77777777" w:rsidTr="0BECBE00">
        <w:trPr>
          <w:trHeight w:val="139"/>
        </w:trPr>
        <w:tc>
          <w:tcPr>
            <w:tcW w:w="5166" w:type="dxa"/>
            <w:shd w:val="clear" w:color="auto" w:fill="auto"/>
          </w:tcPr>
          <w:p w14:paraId="5AC994A6"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599591B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Sabbe Carl </w:t>
            </w:r>
          </w:p>
        </w:tc>
      </w:tr>
      <w:tr w:rsidR="00406259" w:rsidRPr="00016081" w14:paraId="3EC29CB4" w14:textId="77777777" w:rsidTr="0BECBE00">
        <w:trPr>
          <w:trHeight w:val="139"/>
        </w:trPr>
        <w:tc>
          <w:tcPr>
            <w:tcW w:w="9180" w:type="dxa"/>
            <w:gridSpan w:val="2"/>
            <w:shd w:val="clear" w:color="auto" w:fill="auto"/>
          </w:tcPr>
          <w:p w14:paraId="0BE9DEB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n.v.t.</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jaarlijks 1 BELIRC vergadering, 1 IRC congres, de rest ad hoc wanneer nodig.</w:t>
            </w:r>
            <w:r w:rsidRPr="00016081">
              <w:rPr>
                <w:rFonts w:eastAsia="Calibri"/>
                <w:lang w:eastAsia="en-US"/>
              </w:rPr>
              <w:br/>
            </w:r>
            <w:r w:rsidRPr="00016081">
              <w:rPr>
                <w:rFonts w:eastAsia="Calibri"/>
                <w:b/>
                <w:u w:val="single"/>
                <w:lang w:eastAsia="en-US"/>
              </w:rPr>
              <w:t>Materie:</w:t>
            </w:r>
            <w:r w:rsidRPr="00016081">
              <w:rPr>
                <w:rFonts w:eastAsia="Calibri"/>
                <w:lang w:eastAsia="en-US"/>
              </w:rPr>
              <w:br/>
              <w:t>Relaties met het internationale IRC niveau onderhouden (inclusief deelname aan het jaarlijks</w:t>
            </w:r>
            <w:r w:rsidRPr="00016081">
              <w:rPr>
                <w:rFonts w:eastAsia="Calibri"/>
                <w:lang w:eastAsia="en-US"/>
              </w:rPr>
              <w:br/>
              <w:t>internationaal IRC congres)</w:t>
            </w:r>
          </w:p>
          <w:p w14:paraId="4272D00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Vragen tot wijzigingen aan het IRC systeem capteren en doorgeven naar het internationaal niveau</w:t>
            </w:r>
          </w:p>
          <w:p w14:paraId="032ABE7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Informatiesessies voor de IRC zeilers organiseren</w:t>
            </w:r>
          </w:p>
          <w:p w14:paraId="549FA85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Technische vragen over het IRC systeem beantwoorden</w:t>
            </w:r>
          </w:p>
          <w:p w14:paraId="72648D90"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23085353" w14:textId="77777777" w:rsidTr="0BECBE00">
        <w:trPr>
          <w:trHeight w:val="139"/>
        </w:trPr>
        <w:tc>
          <w:tcPr>
            <w:tcW w:w="5166" w:type="dxa"/>
            <w:shd w:val="clear" w:color="auto" w:fill="auto"/>
          </w:tcPr>
          <w:p w14:paraId="3BF688C7"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IRC Meters:</w:t>
            </w:r>
          </w:p>
        </w:tc>
        <w:tc>
          <w:tcPr>
            <w:tcW w:w="4014" w:type="dxa"/>
            <w:shd w:val="clear" w:color="auto" w:fill="auto"/>
          </w:tcPr>
          <w:p w14:paraId="5B64C85A"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0DE60544" w14:textId="77777777" w:rsidTr="0BECBE00">
        <w:trPr>
          <w:trHeight w:val="139"/>
        </w:trPr>
        <w:tc>
          <w:tcPr>
            <w:tcW w:w="5166" w:type="dxa"/>
            <w:shd w:val="clear" w:color="auto" w:fill="auto"/>
          </w:tcPr>
          <w:p w14:paraId="153E0665"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52EAA4A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Sabbe Carl </w:t>
            </w:r>
          </w:p>
        </w:tc>
      </w:tr>
      <w:tr w:rsidR="00406259" w:rsidRPr="00016081" w14:paraId="261A3C58" w14:textId="77777777" w:rsidTr="0BECBE00">
        <w:trPr>
          <w:trHeight w:val="139"/>
        </w:trPr>
        <w:tc>
          <w:tcPr>
            <w:tcW w:w="5166" w:type="dxa"/>
            <w:shd w:val="clear" w:color="auto" w:fill="auto"/>
          </w:tcPr>
          <w:p w14:paraId="601900B8"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35ECF2D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Cluytmans Jurgen</w:t>
            </w:r>
          </w:p>
        </w:tc>
      </w:tr>
      <w:tr w:rsidR="00406259" w:rsidRPr="00016081" w14:paraId="7F7A7816" w14:textId="77777777" w:rsidTr="0BECBE00">
        <w:trPr>
          <w:trHeight w:val="139"/>
        </w:trPr>
        <w:tc>
          <w:tcPr>
            <w:tcW w:w="5166" w:type="dxa"/>
            <w:shd w:val="clear" w:color="auto" w:fill="auto"/>
          </w:tcPr>
          <w:p w14:paraId="5A56DE3E"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28A6AF0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Maas Frans</w:t>
            </w:r>
          </w:p>
        </w:tc>
      </w:tr>
      <w:tr w:rsidR="00406259" w:rsidRPr="00016081" w14:paraId="4D49DCCE" w14:textId="77777777" w:rsidTr="0BECBE00">
        <w:trPr>
          <w:trHeight w:val="139"/>
        </w:trPr>
        <w:tc>
          <w:tcPr>
            <w:tcW w:w="9180" w:type="dxa"/>
            <w:gridSpan w:val="2"/>
            <w:shd w:val="clear" w:color="auto" w:fill="auto"/>
          </w:tcPr>
          <w:p w14:paraId="19B98A7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Samenstelling: n.v.t.</w:t>
            </w:r>
            <w:r w:rsidRPr="00016081">
              <w:rPr>
                <w:rFonts w:eastAsia="Calibri"/>
                <w:lang w:eastAsia="en-US"/>
              </w:rPr>
              <w:br/>
              <w:t>Frequentie: ad hoc</w:t>
            </w:r>
            <w:r w:rsidRPr="00016081">
              <w:rPr>
                <w:rFonts w:eastAsia="Calibri"/>
                <w:lang w:eastAsia="en-US"/>
              </w:rPr>
              <w:br/>
              <w:t>Materie:</w:t>
            </w:r>
          </w:p>
          <w:p w14:paraId="7CB79ED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IRC wegingen organiseren en uitvoeren (collectief of individueel op aanvraag)</w:t>
            </w:r>
          </w:p>
          <w:p w14:paraId="20DA9FC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IRC metingen uitvoeren in functie van endorses meetbrieven</w:t>
            </w:r>
          </w:p>
          <w:p w14:paraId="3DEAB71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Technische vragen over het IRC systeem beantwoorden</w:t>
            </w:r>
          </w:p>
          <w:p w14:paraId="5C4BB4A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Technische kennis van IRC metingen overdragen aan kandidaat meters</w:t>
            </w:r>
          </w:p>
          <w:p w14:paraId="0D3EB5D2"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36DB2034" w14:textId="77777777" w:rsidTr="0BECBE00">
        <w:trPr>
          <w:trHeight w:val="139"/>
        </w:trPr>
        <w:tc>
          <w:tcPr>
            <w:tcW w:w="5166" w:type="dxa"/>
            <w:shd w:val="clear" w:color="auto" w:fill="auto"/>
          </w:tcPr>
          <w:p w14:paraId="03EB0BAB"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lastRenderedPageBreak/>
              <w:t>Afgevaardigden Kempense Meren</w:t>
            </w:r>
          </w:p>
        </w:tc>
        <w:tc>
          <w:tcPr>
            <w:tcW w:w="4014" w:type="dxa"/>
            <w:shd w:val="clear" w:color="auto" w:fill="auto"/>
          </w:tcPr>
          <w:p w14:paraId="18960041"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41D7B395" w14:textId="77777777" w:rsidTr="0BECBE00">
        <w:trPr>
          <w:trHeight w:val="139"/>
        </w:trPr>
        <w:tc>
          <w:tcPr>
            <w:tcW w:w="5166" w:type="dxa"/>
            <w:shd w:val="clear" w:color="auto" w:fill="auto"/>
          </w:tcPr>
          <w:p w14:paraId="10A365F4"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007894D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2C3BD5B1" w14:textId="77777777" w:rsidTr="0BECBE00">
        <w:trPr>
          <w:trHeight w:val="139"/>
        </w:trPr>
        <w:tc>
          <w:tcPr>
            <w:tcW w:w="5166" w:type="dxa"/>
            <w:shd w:val="clear" w:color="auto" w:fill="auto"/>
          </w:tcPr>
          <w:p w14:paraId="64F6A4DC"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0419181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Vandervoort Philippe</w:t>
            </w:r>
          </w:p>
        </w:tc>
      </w:tr>
      <w:tr w:rsidR="00406259" w:rsidRPr="00016081" w14:paraId="028690E3" w14:textId="77777777" w:rsidTr="0BECBE00">
        <w:trPr>
          <w:trHeight w:val="139"/>
        </w:trPr>
        <w:tc>
          <w:tcPr>
            <w:tcW w:w="9180" w:type="dxa"/>
            <w:gridSpan w:val="2"/>
            <w:shd w:val="clear" w:color="auto" w:fill="auto"/>
          </w:tcPr>
          <w:p w14:paraId="507A8F30"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u w:val="single"/>
                <w:lang w:eastAsia="en-US"/>
              </w:rPr>
              <w:t>Samenstelling:</w:t>
            </w:r>
            <w:r w:rsidRPr="00016081">
              <w:rPr>
                <w:rFonts w:eastAsia="Calibri"/>
                <w:b/>
                <w:lang w:eastAsia="en-US"/>
              </w:rPr>
              <w:t xml:space="preserve"> </w:t>
            </w:r>
            <w:r w:rsidRPr="00016081">
              <w:rPr>
                <w:rFonts w:eastAsia="Calibri"/>
                <w:lang w:eastAsia="en-US"/>
              </w:rPr>
              <w:t>Provincie Antwerpen, studiebureaus, verantwoordelijken betrokken gemeenten</w:t>
            </w:r>
          </w:p>
          <w:p w14:paraId="48588012"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u w:val="single"/>
                <w:lang w:eastAsia="en-US"/>
              </w:rPr>
              <w:t>Frequentie:</w:t>
            </w:r>
            <w:r w:rsidRPr="00016081">
              <w:rPr>
                <w:rFonts w:eastAsia="Calibri"/>
                <w:b/>
                <w:lang w:eastAsia="en-US"/>
              </w:rPr>
              <w:t xml:space="preserve"> </w:t>
            </w:r>
            <w:r w:rsidRPr="00016081">
              <w:rPr>
                <w:rFonts w:eastAsia="Calibri"/>
                <w:lang w:eastAsia="en-US"/>
              </w:rPr>
              <w:t>3 tal vergaderingen op jaarbasis</w:t>
            </w:r>
          </w:p>
          <w:p w14:paraId="09F623E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Materie:</w:t>
            </w:r>
            <w:r w:rsidRPr="00016081">
              <w:rPr>
                <w:rFonts w:eastAsia="Calibri"/>
                <w:b/>
                <w:lang w:eastAsia="en-US"/>
              </w:rPr>
              <w:t xml:space="preserve"> </w:t>
            </w:r>
            <w:r w:rsidRPr="00016081">
              <w:rPr>
                <w:rFonts w:eastAsia="Calibri"/>
                <w:lang w:eastAsia="en-US"/>
              </w:rPr>
              <w:t>ruimtelijke ordening watersport in de Kempen, herlocalisatie KWKM</w:t>
            </w:r>
          </w:p>
        </w:tc>
      </w:tr>
      <w:tr w:rsidR="00406259" w:rsidRPr="00016081" w14:paraId="76676AE7" w14:textId="77777777" w:rsidTr="0BECBE00">
        <w:trPr>
          <w:trHeight w:val="139"/>
        </w:trPr>
        <w:tc>
          <w:tcPr>
            <w:tcW w:w="5166" w:type="dxa"/>
            <w:shd w:val="clear" w:color="auto" w:fill="auto"/>
          </w:tcPr>
          <w:p w14:paraId="53F3394D"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sportraad Antwerpen</w:t>
            </w:r>
          </w:p>
        </w:tc>
        <w:tc>
          <w:tcPr>
            <w:tcW w:w="4014" w:type="dxa"/>
            <w:shd w:val="clear" w:color="auto" w:fill="auto"/>
          </w:tcPr>
          <w:p w14:paraId="2E873C5F"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4C099504" w14:textId="77777777" w:rsidTr="0BECBE00">
        <w:trPr>
          <w:trHeight w:val="139"/>
        </w:trPr>
        <w:tc>
          <w:tcPr>
            <w:tcW w:w="5166" w:type="dxa"/>
            <w:shd w:val="clear" w:color="auto" w:fill="auto"/>
          </w:tcPr>
          <w:p w14:paraId="5022C92A"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635A9EB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Pernet Wouter</w:t>
            </w:r>
          </w:p>
        </w:tc>
      </w:tr>
      <w:tr w:rsidR="00406259" w:rsidRPr="00016081" w14:paraId="54EC2AEB" w14:textId="77777777" w:rsidTr="0BECBE00">
        <w:trPr>
          <w:trHeight w:val="139"/>
        </w:trPr>
        <w:tc>
          <w:tcPr>
            <w:tcW w:w="5166" w:type="dxa"/>
            <w:shd w:val="clear" w:color="auto" w:fill="auto"/>
          </w:tcPr>
          <w:p w14:paraId="61AC47C1"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151CE7C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Liekens Glenn</w:t>
            </w:r>
          </w:p>
        </w:tc>
      </w:tr>
      <w:tr w:rsidR="00406259" w:rsidRPr="00016081" w14:paraId="7BEB86FD" w14:textId="77777777" w:rsidTr="0BECBE00">
        <w:trPr>
          <w:trHeight w:val="139"/>
        </w:trPr>
        <w:tc>
          <w:tcPr>
            <w:tcW w:w="9180" w:type="dxa"/>
            <w:gridSpan w:val="2"/>
            <w:shd w:val="clear" w:color="auto" w:fill="auto"/>
          </w:tcPr>
          <w:p w14:paraId="3EFC613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Samenstelling: Diverse actoren binnen de sportwerking provincie Antwerpen</w:t>
            </w:r>
            <w:r w:rsidRPr="00016081">
              <w:rPr>
                <w:rFonts w:eastAsia="Calibri"/>
                <w:lang w:eastAsia="en-US"/>
              </w:rPr>
              <w:br/>
              <w:t>Frequentie: 2 tal vergaderingen op jaarbasis (laatste jaar n.v.t. – wegvallen provinciale werking)</w:t>
            </w:r>
            <w:r w:rsidRPr="00016081">
              <w:rPr>
                <w:rFonts w:eastAsia="Calibri"/>
                <w:lang w:eastAsia="en-US"/>
              </w:rPr>
              <w:br/>
              <w:t>Materie: Provinciaal gebonden sportmateries.</w:t>
            </w:r>
          </w:p>
        </w:tc>
      </w:tr>
      <w:tr w:rsidR="00406259" w:rsidRPr="00016081" w14:paraId="2D0D4A28" w14:textId="77777777" w:rsidTr="0BECBE00">
        <w:trPr>
          <w:trHeight w:val="139"/>
        </w:trPr>
        <w:tc>
          <w:tcPr>
            <w:tcW w:w="5166" w:type="dxa"/>
            <w:shd w:val="clear" w:color="auto" w:fill="auto"/>
          </w:tcPr>
          <w:p w14:paraId="0AD27180"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sportraad Oost-Vlaanderen</w:t>
            </w:r>
          </w:p>
        </w:tc>
        <w:tc>
          <w:tcPr>
            <w:tcW w:w="4014" w:type="dxa"/>
            <w:shd w:val="clear" w:color="auto" w:fill="auto"/>
          </w:tcPr>
          <w:p w14:paraId="16B397CE"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45CC85F7" w14:textId="77777777" w:rsidTr="0BECBE00">
        <w:trPr>
          <w:trHeight w:val="139"/>
        </w:trPr>
        <w:tc>
          <w:tcPr>
            <w:tcW w:w="5166" w:type="dxa"/>
            <w:shd w:val="clear" w:color="auto" w:fill="auto"/>
          </w:tcPr>
          <w:p w14:paraId="41100A31"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5CDDF2E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1DE7FCE7" w14:textId="77777777" w:rsidTr="0BECBE00">
        <w:trPr>
          <w:trHeight w:val="139"/>
        </w:trPr>
        <w:tc>
          <w:tcPr>
            <w:tcW w:w="5166" w:type="dxa"/>
            <w:shd w:val="clear" w:color="auto" w:fill="auto"/>
          </w:tcPr>
          <w:p w14:paraId="4DFF27A1"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66271B5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 Cauteren An</w:t>
            </w:r>
          </w:p>
        </w:tc>
      </w:tr>
      <w:tr w:rsidR="00406259" w:rsidRPr="00016081" w14:paraId="75EC08A9" w14:textId="77777777" w:rsidTr="0BECBE00">
        <w:trPr>
          <w:trHeight w:val="139"/>
        </w:trPr>
        <w:tc>
          <w:tcPr>
            <w:tcW w:w="9180" w:type="dxa"/>
            <w:gridSpan w:val="2"/>
            <w:shd w:val="clear" w:color="auto" w:fill="auto"/>
          </w:tcPr>
          <w:p w14:paraId="1DC4881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Samenstelling: Diverse actoren binnen de sportwerking provincie Oost-Vlaanderen</w:t>
            </w:r>
            <w:r w:rsidRPr="00016081">
              <w:rPr>
                <w:rFonts w:eastAsia="Calibri"/>
                <w:lang w:eastAsia="en-US"/>
              </w:rPr>
              <w:br/>
              <w:t>Frequentie: 2 tal vergaderingen op jaarbasis (laatste jaar n.v.t. – wegvallen provinciale werking)</w:t>
            </w:r>
            <w:r w:rsidRPr="00016081">
              <w:rPr>
                <w:rFonts w:eastAsia="Calibri"/>
                <w:lang w:eastAsia="en-US"/>
              </w:rPr>
              <w:br/>
              <w:t>Materie: Provinciaal gebonden sportmateries.</w:t>
            </w:r>
          </w:p>
        </w:tc>
      </w:tr>
      <w:tr w:rsidR="00406259" w:rsidRPr="00016081" w14:paraId="6E7981E5" w14:textId="77777777" w:rsidTr="0BECBE00">
        <w:trPr>
          <w:trHeight w:val="139"/>
        </w:trPr>
        <w:tc>
          <w:tcPr>
            <w:tcW w:w="5166" w:type="dxa"/>
            <w:shd w:val="clear" w:color="auto" w:fill="auto"/>
          </w:tcPr>
          <w:p w14:paraId="0A725312"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sportraad West-Vlaanderen</w:t>
            </w:r>
          </w:p>
        </w:tc>
        <w:tc>
          <w:tcPr>
            <w:tcW w:w="4014" w:type="dxa"/>
            <w:shd w:val="clear" w:color="auto" w:fill="auto"/>
          </w:tcPr>
          <w:p w14:paraId="7A1ED531"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4AC16266" w14:textId="77777777" w:rsidTr="0BECBE00">
        <w:trPr>
          <w:trHeight w:val="139"/>
        </w:trPr>
        <w:tc>
          <w:tcPr>
            <w:tcW w:w="5166" w:type="dxa"/>
            <w:shd w:val="clear" w:color="auto" w:fill="auto"/>
          </w:tcPr>
          <w:p w14:paraId="0D6D7065"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690230B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6DF3FFC3" w14:textId="77777777" w:rsidTr="0BECBE00">
        <w:trPr>
          <w:trHeight w:val="139"/>
        </w:trPr>
        <w:tc>
          <w:tcPr>
            <w:tcW w:w="5166" w:type="dxa"/>
            <w:shd w:val="clear" w:color="auto" w:fill="auto"/>
          </w:tcPr>
          <w:p w14:paraId="22012441"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5D926FD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657263A4" w14:textId="77777777" w:rsidTr="0BECBE00">
        <w:trPr>
          <w:trHeight w:val="139"/>
        </w:trPr>
        <w:tc>
          <w:tcPr>
            <w:tcW w:w="9180" w:type="dxa"/>
            <w:gridSpan w:val="2"/>
            <w:shd w:val="clear" w:color="auto" w:fill="auto"/>
          </w:tcPr>
          <w:p w14:paraId="3721F80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Samenstelling: Diverse actoren binnen de sportwerking provincie West-Vlaanderen</w:t>
            </w:r>
            <w:r w:rsidRPr="00016081">
              <w:rPr>
                <w:rFonts w:eastAsia="Calibri"/>
                <w:lang w:eastAsia="en-US"/>
              </w:rPr>
              <w:br/>
              <w:t>Frequentie: 2 tal vergaderingen op jaarbasis (laatste jaar n.v.t. – wegvallen provinciale werking)</w:t>
            </w:r>
            <w:r w:rsidRPr="00016081">
              <w:rPr>
                <w:rFonts w:eastAsia="Calibri"/>
                <w:lang w:eastAsia="en-US"/>
              </w:rPr>
              <w:br/>
              <w:t>Materie: Provinciaal gebonden sportmateries.</w:t>
            </w:r>
          </w:p>
        </w:tc>
      </w:tr>
      <w:tr w:rsidR="00406259" w:rsidRPr="00016081" w14:paraId="5060BA52" w14:textId="77777777" w:rsidTr="0BECBE00">
        <w:trPr>
          <w:trHeight w:val="139"/>
        </w:trPr>
        <w:tc>
          <w:tcPr>
            <w:tcW w:w="5166" w:type="dxa"/>
            <w:shd w:val="clear" w:color="auto" w:fill="auto"/>
          </w:tcPr>
          <w:p w14:paraId="323F4419"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Subteam kustyachthavens</w:t>
            </w:r>
          </w:p>
        </w:tc>
        <w:tc>
          <w:tcPr>
            <w:tcW w:w="4014" w:type="dxa"/>
            <w:shd w:val="clear" w:color="auto" w:fill="auto"/>
          </w:tcPr>
          <w:p w14:paraId="7956A380"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6B324E15" w14:textId="77777777" w:rsidTr="0BECBE00">
        <w:trPr>
          <w:trHeight w:val="139"/>
        </w:trPr>
        <w:tc>
          <w:tcPr>
            <w:tcW w:w="5166" w:type="dxa"/>
            <w:shd w:val="clear" w:color="auto" w:fill="auto"/>
          </w:tcPr>
          <w:p w14:paraId="30AE09D5"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50B7D6A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De Baere Max </w:t>
            </w:r>
          </w:p>
        </w:tc>
      </w:tr>
      <w:tr w:rsidR="00406259" w:rsidRPr="00016081" w14:paraId="5A901861" w14:textId="77777777" w:rsidTr="0BECBE00">
        <w:trPr>
          <w:trHeight w:val="139"/>
        </w:trPr>
        <w:tc>
          <w:tcPr>
            <w:tcW w:w="5166" w:type="dxa"/>
            <w:shd w:val="clear" w:color="auto" w:fill="auto"/>
          </w:tcPr>
          <w:p w14:paraId="075F89B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Namens VSF</w:t>
            </w:r>
          </w:p>
        </w:tc>
        <w:tc>
          <w:tcPr>
            <w:tcW w:w="4014" w:type="dxa"/>
            <w:shd w:val="clear" w:color="auto" w:fill="auto"/>
          </w:tcPr>
          <w:p w14:paraId="2B926E1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21BE386D" w14:textId="77777777" w:rsidTr="0BECBE00">
        <w:trPr>
          <w:trHeight w:val="139"/>
        </w:trPr>
        <w:tc>
          <w:tcPr>
            <w:tcW w:w="5166" w:type="dxa"/>
            <w:shd w:val="clear" w:color="auto" w:fill="auto"/>
          </w:tcPr>
          <w:p w14:paraId="07FF84A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Namens strandclubs</w:t>
            </w:r>
          </w:p>
        </w:tc>
        <w:tc>
          <w:tcPr>
            <w:tcW w:w="4014" w:type="dxa"/>
            <w:shd w:val="clear" w:color="auto" w:fill="auto"/>
          </w:tcPr>
          <w:p w14:paraId="59999F0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Kindt Johan</w:t>
            </w:r>
          </w:p>
        </w:tc>
      </w:tr>
      <w:tr w:rsidR="00406259" w:rsidRPr="00016081" w14:paraId="14CA696D" w14:textId="77777777" w:rsidTr="0BECBE00">
        <w:trPr>
          <w:trHeight w:val="139"/>
        </w:trPr>
        <w:tc>
          <w:tcPr>
            <w:tcW w:w="9180" w:type="dxa"/>
            <w:gridSpan w:val="2"/>
            <w:shd w:val="clear" w:color="auto" w:fill="auto"/>
          </w:tcPr>
          <w:p w14:paraId="05D0F474" w14:textId="77777777" w:rsidR="00406259" w:rsidRPr="00016081" w:rsidRDefault="00406259" w:rsidP="007301AF">
            <w:pPr>
              <w:spacing w:before="0" w:after="0" w:line="240" w:lineRule="auto"/>
              <w:ind w:left="34" w:right="175"/>
              <w:jc w:val="left"/>
              <w:rPr>
                <w:rFonts w:eastAsia="Calibri"/>
                <w:b/>
                <w:u w:val="single"/>
                <w:lang w:eastAsia="en-US"/>
              </w:rPr>
            </w:pPr>
            <w:r w:rsidRPr="00016081">
              <w:rPr>
                <w:rFonts w:eastAsia="Calibri"/>
                <w:b/>
                <w:u w:val="single"/>
                <w:lang w:eastAsia="en-US"/>
              </w:rPr>
              <w:t xml:space="preserve">Samenstelling: </w:t>
            </w:r>
          </w:p>
          <w:p w14:paraId="69C4FD1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AMDK (Voorzitterschap), Westtoer, Nautiv, SPN, IKWV, Promotie Binnenvaart Vlaanderen, Scheepvaartpolitie, BLOSO Nieuwpoort, Toerisme Vlaanderen, Vertegenwoordiger Kustburgemeesters. Ministerie Openbare Werken afdeling Haven- en Waterbeleid, MRCC,VVW, VYF, VSF</w:t>
            </w:r>
          </w:p>
          <w:p w14:paraId="666F4FB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Frequentie:</w:t>
            </w:r>
            <w:r w:rsidRPr="00016081">
              <w:rPr>
                <w:rFonts w:eastAsia="Calibri"/>
                <w:lang w:eastAsia="en-US"/>
              </w:rPr>
              <w:t xml:space="preserve"> 4 tal vergaderingen op jaarbasis</w:t>
            </w:r>
          </w:p>
          <w:p w14:paraId="23E69AA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Materie:</w:t>
            </w:r>
            <w:r w:rsidRPr="00016081">
              <w:rPr>
                <w:rFonts w:eastAsia="Calibri"/>
                <w:lang w:eastAsia="en-US"/>
              </w:rPr>
              <w:t xml:space="preserve"> Vlaamse materies inzake de pleziervaart aan de kust, o.a. :</w:t>
            </w:r>
          </w:p>
          <w:p w14:paraId="273B253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 ondersteuning van de visie van de sector in de materie van federale aard </w:t>
            </w:r>
          </w:p>
          <w:p w14:paraId="649E93F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de concessie problematiek</w:t>
            </w:r>
          </w:p>
          <w:p w14:paraId="027B678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de baggerwerken</w:t>
            </w:r>
          </w:p>
          <w:p w14:paraId="623164B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het kustverdedigingsplan (zandsuppleties, stormvloedkering)</w:t>
            </w:r>
          </w:p>
          <w:p w14:paraId="140A1B4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signalisatie in de havens</w:t>
            </w:r>
          </w:p>
          <w:p w14:paraId="58A2E2C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uitrusting van de jachthavens</w:t>
            </w:r>
            <w:r w:rsidRPr="00016081">
              <w:rPr>
                <w:rFonts w:eastAsia="Calibri"/>
                <w:lang w:eastAsia="en-US"/>
              </w:rPr>
              <w:br/>
              <w:t>- veiligheid</w:t>
            </w:r>
          </w:p>
        </w:tc>
      </w:tr>
      <w:tr w:rsidR="00406259" w:rsidRPr="00016081" w14:paraId="6579B767" w14:textId="77777777" w:rsidTr="0BECBE00">
        <w:trPr>
          <w:trHeight w:val="139"/>
        </w:trPr>
        <w:tc>
          <w:tcPr>
            <w:tcW w:w="5166" w:type="dxa"/>
            <w:shd w:val="clear" w:color="auto" w:fill="auto"/>
          </w:tcPr>
          <w:p w14:paraId="2414E94D"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Subteam binnenvaartwegen</w:t>
            </w:r>
          </w:p>
        </w:tc>
        <w:tc>
          <w:tcPr>
            <w:tcW w:w="4014" w:type="dxa"/>
            <w:shd w:val="clear" w:color="auto" w:fill="auto"/>
          </w:tcPr>
          <w:p w14:paraId="51EABFD2"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056166C4" w14:textId="77777777" w:rsidTr="0BECBE00">
        <w:trPr>
          <w:trHeight w:val="139"/>
        </w:trPr>
        <w:tc>
          <w:tcPr>
            <w:tcW w:w="5166" w:type="dxa"/>
            <w:shd w:val="clear" w:color="auto" w:fill="auto"/>
          </w:tcPr>
          <w:p w14:paraId="55ED2E4B"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6BE9FA3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73B847FD" w14:textId="77777777" w:rsidTr="0BECBE00">
        <w:trPr>
          <w:trHeight w:val="139"/>
        </w:trPr>
        <w:tc>
          <w:tcPr>
            <w:tcW w:w="9180" w:type="dxa"/>
            <w:gridSpan w:val="2"/>
            <w:shd w:val="clear" w:color="auto" w:fill="auto"/>
          </w:tcPr>
          <w:p w14:paraId="731BC38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De Scheepvaart (Voorzitterschap), Ministerie Openbare Werken afdeling Haven- en Waterbeleid, Promotie Binnenvaart Vlaanderen, LBWB, VVW Toervaren, W&amp;Z, VPF, SPN, Nautiv, VSF, Toerisme Leiestreek, Watertoerisme Gent</w:t>
            </w:r>
          </w:p>
          <w:p w14:paraId="1E59172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Mandaat:</w:t>
            </w:r>
            <w:r w:rsidRPr="00016081">
              <w:rPr>
                <w:rFonts w:eastAsia="Calibri"/>
                <w:lang w:eastAsia="en-US"/>
              </w:rPr>
              <w:t xml:space="preserve"> namens VSF ter vertegenwoordiging sporten VYF, VKKF, VRL, Waterski Vlaanderen</w:t>
            </w:r>
          </w:p>
          <w:p w14:paraId="5989FD9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 xml:space="preserve">Frequentie: </w:t>
            </w:r>
            <w:r w:rsidRPr="00016081">
              <w:rPr>
                <w:rFonts w:eastAsia="Calibri"/>
                <w:lang w:eastAsia="en-US"/>
              </w:rPr>
              <w:t>4 tal vergaderingen op jaarbasis + ad hoc besprekingen met overige federaties</w:t>
            </w:r>
          </w:p>
          <w:p w14:paraId="75EB522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Materie:</w:t>
            </w:r>
            <w:r w:rsidRPr="00016081">
              <w:rPr>
                <w:rFonts w:eastAsia="Calibri"/>
                <w:lang w:eastAsia="en-US"/>
              </w:rPr>
              <w:t xml:space="preserve"> Vlaamse materies inzake de pleziervaart op de binnenwateren, o.a. :</w:t>
            </w:r>
          </w:p>
          <w:p w14:paraId="3A71B72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ondersteuning van de visie van de sector in de materie van federale aard</w:t>
            </w:r>
            <w:r w:rsidRPr="00016081">
              <w:rPr>
                <w:rFonts w:eastAsia="Calibri"/>
                <w:lang w:eastAsia="en-US"/>
              </w:rPr>
              <w:br/>
              <w:t xml:space="preserve">- advies inzake beleidsvisie Recreatie op het water </w:t>
            </w:r>
          </w:p>
          <w:p w14:paraId="647453B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de concessie problematiek</w:t>
            </w:r>
          </w:p>
          <w:p w14:paraId="4C75E27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drijvende inrichtingen</w:t>
            </w:r>
          </w:p>
          <w:p w14:paraId="55DDBC1B" w14:textId="77777777" w:rsidR="00406259" w:rsidRPr="00016081" w:rsidRDefault="00406259" w:rsidP="007301AF">
            <w:pPr>
              <w:spacing w:before="0" w:after="0" w:line="240" w:lineRule="auto"/>
              <w:ind w:left="34" w:right="175"/>
              <w:jc w:val="left"/>
              <w:rPr>
                <w:rFonts w:eastAsia="Calibri"/>
                <w:b/>
                <w:u w:val="single"/>
              </w:rPr>
            </w:pPr>
            <w:r w:rsidRPr="00016081">
              <w:rPr>
                <w:rFonts w:eastAsia="Calibri"/>
                <w:lang w:eastAsia="en-US"/>
              </w:rPr>
              <w:t>- Uitrusting jachthavens / gebruik boothellingen/ investeringen binnenwateren</w:t>
            </w:r>
          </w:p>
          <w:p w14:paraId="2C2FE90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Jaagpaden</w:t>
            </w:r>
            <w:r w:rsidRPr="00016081">
              <w:rPr>
                <w:rFonts w:eastAsia="Calibri"/>
                <w:lang w:eastAsia="en-US"/>
              </w:rPr>
              <w:br/>
              <w:t>- Wegwerken knelpunten binnenwateren</w:t>
            </w:r>
          </w:p>
          <w:p w14:paraId="4D302644" w14:textId="77777777" w:rsidR="00406259" w:rsidRPr="00016081" w:rsidRDefault="00406259" w:rsidP="007301AF">
            <w:pPr>
              <w:spacing w:before="0" w:after="0" w:line="240" w:lineRule="auto"/>
              <w:ind w:left="34" w:right="175"/>
              <w:jc w:val="left"/>
              <w:rPr>
                <w:rFonts w:eastAsia="Calibri"/>
                <w:b/>
                <w:u w:val="single"/>
                <w:lang w:eastAsia="en-US"/>
              </w:rPr>
            </w:pPr>
            <w:r w:rsidRPr="00016081">
              <w:rPr>
                <w:rFonts w:eastAsia="Calibri"/>
                <w:lang w:eastAsia="en-US"/>
              </w:rPr>
              <w:t>- Waterwegvignetten</w:t>
            </w:r>
          </w:p>
        </w:tc>
      </w:tr>
      <w:tr w:rsidR="00406259" w:rsidRPr="00016081" w14:paraId="736F0F3F" w14:textId="77777777" w:rsidTr="0BECBE00">
        <w:trPr>
          <w:trHeight w:val="139"/>
        </w:trPr>
        <w:tc>
          <w:tcPr>
            <w:tcW w:w="5166" w:type="dxa"/>
            <w:shd w:val="clear" w:color="auto" w:fill="auto"/>
          </w:tcPr>
          <w:p w14:paraId="5EC791AA"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lastRenderedPageBreak/>
              <w:t>Veiligheidsoverleg kustburgemeesters</w:t>
            </w:r>
          </w:p>
        </w:tc>
        <w:tc>
          <w:tcPr>
            <w:tcW w:w="4014" w:type="dxa"/>
            <w:shd w:val="clear" w:color="auto" w:fill="auto"/>
          </w:tcPr>
          <w:p w14:paraId="4A599A99"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7C064FB0" w14:textId="77777777" w:rsidTr="0BECBE00">
        <w:trPr>
          <w:trHeight w:val="139"/>
        </w:trPr>
        <w:tc>
          <w:tcPr>
            <w:tcW w:w="5166" w:type="dxa"/>
            <w:shd w:val="clear" w:color="auto" w:fill="auto"/>
          </w:tcPr>
          <w:p w14:paraId="6679FD38"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30D8B40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De Baere Max </w:t>
            </w:r>
          </w:p>
        </w:tc>
      </w:tr>
      <w:tr w:rsidR="00406259" w:rsidRPr="00016081" w14:paraId="65546BC4" w14:textId="77777777" w:rsidTr="0BECBE00">
        <w:trPr>
          <w:trHeight w:val="139"/>
        </w:trPr>
        <w:tc>
          <w:tcPr>
            <w:tcW w:w="5166" w:type="dxa"/>
            <w:shd w:val="clear" w:color="auto" w:fill="auto"/>
          </w:tcPr>
          <w:p w14:paraId="44F06DF2"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23A8735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Maenhaut Tommy</w:t>
            </w:r>
          </w:p>
        </w:tc>
      </w:tr>
      <w:tr w:rsidR="00406259" w:rsidRPr="00016081" w14:paraId="0292E0FA" w14:textId="77777777" w:rsidTr="0BECBE00">
        <w:trPr>
          <w:trHeight w:val="139"/>
        </w:trPr>
        <w:tc>
          <w:tcPr>
            <w:tcW w:w="9180" w:type="dxa"/>
            <w:gridSpan w:val="2"/>
            <w:shd w:val="clear" w:color="auto" w:fill="auto"/>
          </w:tcPr>
          <w:p w14:paraId="4A0D651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Samenstelling: Kustburgemeesters of afgevaardigden gemeenten, AMDK, Politie, Scheepvaartpolitie</w:t>
            </w:r>
            <w:r w:rsidRPr="00016081">
              <w:rPr>
                <w:rFonts w:eastAsia="Calibri"/>
                <w:lang w:eastAsia="en-US"/>
              </w:rPr>
              <w:br/>
              <w:t>Frequentie: 2 tal vergaderingen op jaarbasis</w:t>
            </w:r>
          </w:p>
          <w:p w14:paraId="7AC5FF0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Materie: Veiligheidsproblematieken aan de kust zowel aan land of op het water</w:t>
            </w:r>
          </w:p>
        </w:tc>
      </w:tr>
      <w:tr w:rsidR="00406259" w:rsidRPr="00016081" w14:paraId="78F3DBD9" w14:textId="77777777" w:rsidTr="0BECBE00">
        <w:trPr>
          <w:trHeight w:val="139"/>
        </w:trPr>
        <w:tc>
          <w:tcPr>
            <w:tcW w:w="5166" w:type="dxa"/>
            <w:shd w:val="clear" w:color="auto" w:fill="auto"/>
          </w:tcPr>
          <w:p w14:paraId="62F6FC15"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Overleg afsprakenprotocol</w:t>
            </w:r>
          </w:p>
        </w:tc>
        <w:tc>
          <w:tcPr>
            <w:tcW w:w="4014" w:type="dxa"/>
            <w:shd w:val="clear" w:color="auto" w:fill="auto"/>
          </w:tcPr>
          <w:p w14:paraId="54F09351"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3C569F10" w14:textId="77777777" w:rsidTr="0BECBE00">
        <w:trPr>
          <w:trHeight w:val="139"/>
        </w:trPr>
        <w:tc>
          <w:tcPr>
            <w:tcW w:w="5166" w:type="dxa"/>
            <w:shd w:val="clear" w:color="auto" w:fill="auto"/>
          </w:tcPr>
          <w:p w14:paraId="599C614F"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13DCEC1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471D64C8" w14:textId="77777777" w:rsidTr="0BECBE00">
        <w:trPr>
          <w:trHeight w:val="139"/>
        </w:trPr>
        <w:tc>
          <w:tcPr>
            <w:tcW w:w="5166" w:type="dxa"/>
            <w:shd w:val="clear" w:color="auto" w:fill="auto"/>
          </w:tcPr>
          <w:p w14:paraId="5EC34A02"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4B566FD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Lauwerier Albert</w:t>
            </w:r>
          </w:p>
        </w:tc>
      </w:tr>
      <w:tr w:rsidR="00406259" w:rsidRPr="00016081" w14:paraId="04A2EA16" w14:textId="77777777" w:rsidTr="0BECBE00">
        <w:trPr>
          <w:trHeight w:val="139"/>
        </w:trPr>
        <w:tc>
          <w:tcPr>
            <w:tcW w:w="9180" w:type="dxa"/>
            <w:gridSpan w:val="2"/>
            <w:shd w:val="clear" w:color="auto" w:fill="auto"/>
          </w:tcPr>
          <w:p w14:paraId="1B758F7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Vlaamse Watersportfederaties, De Scheepvaart, W &amp; Z</w:t>
            </w:r>
          </w:p>
          <w:p w14:paraId="37DA261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Frequentie:</w:t>
            </w:r>
            <w:r w:rsidRPr="00016081">
              <w:rPr>
                <w:rFonts w:eastAsia="Calibri"/>
                <w:lang w:eastAsia="en-US"/>
              </w:rPr>
              <w:t xml:space="preserve"> 2 tal vergaderingen op jaarbasis</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toepassing, prijspolitiek waterwegenvignet voor de binnenwateren</w:t>
            </w:r>
          </w:p>
        </w:tc>
      </w:tr>
      <w:tr w:rsidR="00406259" w:rsidRPr="00016081" w14:paraId="2EA274E7" w14:textId="77777777" w:rsidTr="0BECBE00">
        <w:trPr>
          <w:trHeight w:val="139"/>
        </w:trPr>
        <w:tc>
          <w:tcPr>
            <w:tcW w:w="5166" w:type="dxa"/>
            <w:shd w:val="clear" w:color="auto" w:fill="auto"/>
          </w:tcPr>
          <w:p w14:paraId="69A66D84"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kustforum</w:t>
            </w:r>
          </w:p>
        </w:tc>
        <w:tc>
          <w:tcPr>
            <w:tcW w:w="4014" w:type="dxa"/>
            <w:shd w:val="clear" w:color="auto" w:fill="auto"/>
          </w:tcPr>
          <w:p w14:paraId="000FA17B"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1EDF1749" w14:textId="77777777" w:rsidTr="0BECBE00">
        <w:trPr>
          <w:trHeight w:val="139"/>
        </w:trPr>
        <w:tc>
          <w:tcPr>
            <w:tcW w:w="5166" w:type="dxa"/>
            <w:shd w:val="clear" w:color="auto" w:fill="auto"/>
          </w:tcPr>
          <w:p w14:paraId="4B5F3D46"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0550A95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Lauwerier Albert</w:t>
            </w:r>
          </w:p>
        </w:tc>
      </w:tr>
      <w:tr w:rsidR="00406259" w:rsidRPr="00016081" w14:paraId="19F96D43" w14:textId="77777777" w:rsidTr="0BECBE00">
        <w:trPr>
          <w:trHeight w:val="139"/>
        </w:trPr>
        <w:tc>
          <w:tcPr>
            <w:tcW w:w="5166" w:type="dxa"/>
            <w:shd w:val="clear" w:color="auto" w:fill="auto"/>
          </w:tcPr>
          <w:p w14:paraId="4E08DE8F"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7B0B3C2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176E6DB7" w14:textId="77777777" w:rsidTr="0BECBE00">
        <w:trPr>
          <w:trHeight w:val="139"/>
        </w:trPr>
        <w:tc>
          <w:tcPr>
            <w:tcW w:w="5166" w:type="dxa"/>
            <w:shd w:val="clear" w:color="auto" w:fill="auto"/>
          </w:tcPr>
          <w:p w14:paraId="0F0C584F"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0369D30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De Baere Max</w:t>
            </w:r>
          </w:p>
        </w:tc>
      </w:tr>
      <w:tr w:rsidR="00406259" w:rsidRPr="00016081" w14:paraId="49B080A8" w14:textId="77777777" w:rsidTr="0BECBE00">
        <w:trPr>
          <w:trHeight w:val="139"/>
        </w:trPr>
        <w:tc>
          <w:tcPr>
            <w:tcW w:w="9180" w:type="dxa"/>
            <w:gridSpan w:val="2"/>
            <w:shd w:val="clear" w:color="auto" w:fill="auto"/>
          </w:tcPr>
          <w:p w14:paraId="5C9C931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allerlei actoren binnen toerisme en watersport</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1 vergadering op jaarbasis</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informatieve vergadering over diverse problematieken aan de kust, o.a. ruimtelijke ordening, energieatol, windmolens, meeuwenproblematiek, verblijfs- en dagtoerisme,…</w:t>
            </w:r>
          </w:p>
        </w:tc>
      </w:tr>
      <w:tr w:rsidR="00406259" w:rsidRPr="00016081" w14:paraId="7EFFBA2E" w14:textId="77777777" w:rsidTr="0BECBE00">
        <w:trPr>
          <w:trHeight w:val="139"/>
        </w:trPr>
        <w:tc>
          <w:tcPr>
            <w:tcW w:w="5166" w:type="dxa"/>
            <w:shd w:val="clear" w:color="auto" w:fill="auto"/>
          </w:tcPr>
          <w:p w14:paraId="733C3546"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Vlaams doping tribunaal</w:t>
            </w:r>
          </w:p>
        </w:tc>
        <w:tc>
          <w:tcPr>
            <w:tcW w:w="4014" w:type="dxa"/>
            <w:shd w:val="clear" w:color="auto" w:fill="auto"/>
          </w:tcPr>
          <w:p w14:paraId="6C96540D"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4070F8D1" w14:textId="77777777" w:rsidTr="0BECBE00">
        <w:trPr>
          <w:trHeight w:val="139"/>
        </w:trPr>
        <w:tc>
          <w:tcPr>
            <w:tcW w:w="5166" w:type="dxa"/>
            <w:shd w:val="clear" w:color="auto" w:fill="auto"/>
          </w:tcPr>
          <w:p w14:paraId="3244BAF7"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6957193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 Hooreweghe Bart</w:t>
            </w:r>
          </w:p>
        </w:tc>
      </w:tr>
      <w:tr w:rsidR="00406259" w:rsidRPr="00016081" w14:paraId="29AAE2E5" w14:textId="77777777" w:rsidTr="0BECBE00">
        <w:trPr>
          <w:trHeight w:val="139"/>
        </w:trPr>
        <w:tc>
          <w:tcPr>
            <w:tcW w:w="5166" w:type="dxa"/>
            <w:shd w:val="clear" w:color="auto" w:fill="auto"/>
          </w:tcPr>
          <w:p w14:paraId="7855C479"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25653B4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7693017A" w14:textId="77777777" w:rsidTr="0BECBE00">
        <w:trPr>
          <w:trHeight w:val="139"/>
        </w:trPr>
        <w:tc>
          <w:tcPr>
            <w:tcW w:w="9180" w:type="dxa"/>
            <w:gridSpan w:val="2"/>
            <w:shd w:val="clear" w:color="auto" w:fill="auto"/>
          </w:tcPr>
          <w:p w14:paraId="20FABED2" w14:textId="77777777" w:rsidR="00406259" w:rsidRPr="00016081" w:rsidRDefault="00406259" w:rsidP="007301AF">
            <w:pPr>
              <w:spacing w:before="0" w:after="0" w:line="240" w:lineRule="auto"/>
              <w:ind w:left="34" w:right="175"/>
              <w:jc w:val="left"/>
              <w:rPr>
                <w:rFonts w:eastAsia="Calibri"/>
                <w:b/>
                <w:u w:val="single"/>
                <w:lang w:eastAsia="en-US"/>
              </w:rPr>
            </w:pPr>
            <w:r w:rsidRPr="00016081">
              <w:rPr>
                <w:rFonts w:eastAsia="Calibri"/>
                <w:b/>
                <w:u w:val="single"/>
                <w:lang w:eastAsia="en-US"/>
              </w:rPr>
              <w:t xml:space="preserve">Samenstelling: </w:t>
            </w:r>
            <w:r w:rsidRPr="00016081">
              <w:rPr>
                <w:rFonts w:eastAsia="Calibri"/>
                <w:lang w:eastAsia="en-US"/>
              </w:rPr>
              <w:t>VSF + aangesloten federaties (VYF is effectief lid)</w:t>
            </w:r>
            <w:r w:rsidRPr="00016081">
              <w:rPr>
                <w:rFonts w:eastAsia="Calibri"/>
                <w:b/>
                <w:u w:val="single"/>
                <w:lang w:eastAsia="en-US"/>
              </w:rPr>
              <w:br/>
              <w:t xml:space="preserve">Frequentie: </w:t>
            </w:r>
            <w:r w:rsidRPr="00016081">
              <w:rPr>
                <w:rFonts w:eastAsia="Calibri"/>
                <w:lang w:eastAsia="en-US"/>
              </w:rPr>
              <w:t>3 tal vergaderingen op jaarbasis</w:t>
            </w:r>
            <w:r w:rsidRPr="00016081">
              <w:rPr>
                <w:rFonts w:eastAsia="Calibri"/>
                <w:b/>
                <w:u w:val="single"/>
                <w:lang w:eastAsia="en-US"/>
              </w:rPr>
              <w:br/>
              <w:t>Materie:</w:t>
            </w:r>
            <w:r w:rsidRPr="00016081">
              <w:rPr>
                <w:rFonts w:eastAsia="Calibri"/>
                <w:lang w:eastAsia="en-US"/>
              </w:rPr>
              <w:t xml:space="preserve"> ondersteuning aangesloten sportfederaties bij de organisatie van disciplinaire procedures betreffende dopingpraktijken gepleegd door elitesporters en begeleiders in de zin van de Vlaamse antidopingregelgeving.</w:t>
            </w:r>
          </w:p>
        </w:tc>
      </w:tr>
      <w:tr w:rsidR="00406259" w:rsidRPr="00016081" w14:paraId="7E1B181C" w14:textId="77777777" w:rsidTr="0BECBE00">
        <w:trPr>
          <w:trHeight w:val="139"/>
        </w:trPr>
        <w:tc>
          <w:tcPr>
            <w:tcW w:w="5166" w:type="dxa"/>
            <w:shd w:val="clear" w:color="auto" w:fill="auto"/>
          </w:tcPr>
          <w:p w14:paraId="0AD7F265" w14:textId="77777777" w:rsidR="00406259" w:rsidRPr="00016081" w:rsidRDefault="00406259" w:rsidP="007301AF">
            <w:pPr>
              <w:spacing w:before="0" w:after="0" w:line="240" w:lineRule="auto"/>
              <w:ind w:left="34" w:right="175"/>
              <w:jc w:val="left"/>
              <w:rPr>
                <w:rFonts w:eastAsia="Calibri"/>
                <w:b/>
                <w:lang w:eastAsia="en-US"/>
              </w:rPr>
            </w:pPr>
          </w:p>
          <w:p w14:paraId="3898F65D"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Vlaamse Sportfederatie</w:t>
            </w:r>
          </w:p>
        </w:tc>
        <w:tc>
          <w:tcPr>
            <w:tcW w:w="4014" w:type="dxa"/>
            <w:shd w:val="clear" w:color="auto" w:fill="auto"/>
          </w:tcPr>
          <w:p w14:paraId="0EC05753"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4D6C9F09" w14:textId="77777777" w:rsidTr="0BECBE00">
        <w:trPr>
          <w:trHeight w:val="139"/>
        </w:trPr>
        <w:tc>
          <w:tcPr>
            <w:tcW w:w="5166" w:type="dxa"/>
            <w:shd w:val="clear" w:color="auto" w:fill="auto"/>
          </w:tcPr>
          <w:p w14:paraId="01D9B666"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6ECC252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Lescrauwaet Alain </w:t>
            </w:r>
          </w:p>
        </w:tc>
      </w:tr>
      <w:tr w:rsidR="00406259" w:rsidRPr="00016081" w14:paraId="4352022D" w14:textId="77777777" w:rsidTr="0BECBE00">
        <w:trPr>
          <w:trHeight w:val="139"/>
        </w:trPr>
        <w:tc>
          <w:tcPr>
            <w:tcW w:w="5166" w:type="dxa"/>
            <w:shd w:val="clear" w:color="auto" w:fill="auto"/>
          </w:tcPr>
          <w:p w14:paraId="127F7487"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4D63DAC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Lauwerier Albert</w:t>
            </w:r>
          </w:p>
        </w:tc>
      </w:tr>
      <w:tr w:rsidR="00406259" w:rsidRPr="00016081" w14:paraId="7CD38FB3" w14:textId="77777777" w:rsidTr="0BECBE00">
        <w:trPr>
          <w:trHeight w:val="139"/>
        </w:trPr>
        <w:tc>
          <w:tcPr>
            <w:tcW w:w="5166" w:type="dxa"/>
            <w:shd w:val="clear" w:color="auto" w:fill="auto"/>
          </w:tcPr>
          <w:p w14:paraId="30C9128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Bestuurder VSF</w:t>
            </w:r>
          </w:p>
        </w:tc>
        <w:tc>
          <w:tcPr>
            <w:tcW w:w="4014" w:type="dxa"/>
            <w:shd w:val="clear" w:color="auto" w:fill="auto"/>
          </w:tcPr>
          <w:p w14:paraId="4675547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Verbaanderd Hans</w:t>
            </w:r>
          </w:p>
        </w:tc>
      </w:tr>
      <w:tr w:rsidR="00406259" w:rsidRPr="00016081" w14:paraId="799130AB" w14:textId="77777777" w:rsidTr="0BECBE00">
        <w:trPr>
          <w:trHeight w:val="139"/>
        </w:trPr>
        <w:tc>
          <w:tcPr>
            <w:tcW w:w="9180" w:type="dxa"/>
            <w:gridSpan w:val="2"/>
            <w:shd w:val="clear" w:color="auto" w:fill="auto"/>
          </w:tcPr>
          <w:p w14:paraId="1E57C9F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 xml:space="preserve">Samenstelling: </w:t>
            </w:r>
            <w:r w:rsidRPr="00016081">
              <w:rPr>
                <w:rFonts w:eastAsia="Calibri"/>
                <w:lang w:eastAsia="en-US"/>
              </w:rPr>
              <w:t>VSF + aangesloten federaties (UNI + Recrea + OSV’s)</w:t>
            </w:r>
            <w:r w:rsidRPr="00016081">
              <w:rPr>
                <w:rFonts w:eastAsia="Calibri"/>
                <w:b/>
                <w:u w:val="single"/>
                <w:lang w:eastAsia="en-US"/>
              </w:rPr>
              <w:br/>
              <w:t>Frequentie: 2</w:t>
            </w:r>
            <w:r w:rsidRPr="00016081">
              <w:rPr>
                <w:rFonts w:eastAsia="Calibri"/>
                <w:lang w:eastAsia="en-US"/>
              </w:rPr>
              <w:t xml:space="preserve"> tal vergaderingen op jaarbasis + ad hoc vergaderingen</w:t>
            </w:r>
            <w:r w:rsidRPr="00016081">
              <w:rPr>
                <w:rFonts w:eastAsia="Calibri"/>
                <w:b/>
                <w:u w:val="single"/>
                <w:lang w:eastAsia="en-US"/>
              </w:rPr>
              <w:br/>
              <w:t>Materie:</w:t>
            </w:r>
            <w:r w:rsidRPr="00016081">
              <w:rPr>
                <w:rFonts w:eastAsia="Calibri"/>
                <w:lang w:eastAsia="en-US"/>
              </w:rPr>
              <w:t xml:space="preserve"> alle materies die sportfederaties aanbelangen; o.a. nieuw sportdecreet, dotaties sportfederaties, sport voor allen beleid, kandidaturen RvB VSF, topics binnen de sportsector</w:t>
            </w:r>
          </w:p>
        </w:tc>
      </w:tr>
      <w:tr w:rsidR="00406259" w:rsidRPr="00016081" w14:paraId="689973B6" w14:textId="77777777" w:rsidTr="0BECBE00">
        <w:trPr>
          <w:trHeight w:val="139"/>
        </w:trPr>
        <w:tc>
          <w:tcPr>
            <w:tcW w:w="5166" w:type="dxa"/>
            <w:shd w:val="clear" w:color="auto" w:fill="auto"/>
          </w:tcPr>
          <w:p w14:paraId="7C048688"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VSF: Cel Unisportfederaties</w:t>
            </w:r>
          </w:p>
        </w:tc>
        <w:tc>
          <w:tcPr>
            <w:tcW w:w="4014" w:type="dxa"/>
            <w:shd w:val="clear" w:color="auto" w:fill="auto"/>
          </w:tcPr>
          <w:p w14:paraId="7FBAC2E2"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61856E22" w14:textId="77777777" w:rsidTr="0BECBE00">
        <w:trPr>
          <w:trHeight w:val="139"/>
        </w:trPr>
        <w:tc>
          <w:tcPr>
            <w:tcW w:w="5166" w:type="dxa"/>
            <w:shd w:val="clear" w:color="auto" w:fill="auto"/>
          </w:tcPr>
          <w:p w14:paraId="53EAA3C6"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5186C049"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72A61E67" w14:textId="77777777" w:rsidTr="0BECBE00">
        <w:trPr>
          <w:trHeight w:val="139"/>
        </w:trPr>
        <w:tc>
          <w:tcPr>
            <w:tcW w:w="9180" w:type="dxa"/>
            <w:gridSpan w:val="2"/>
            <w:shd w:val="clear" w:color="auto" w:fill="auto"/>
          </w:tcPr>
          <w:p w14:paraId="7CFFCE3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 xml:space="preserve">Samenstelling: </w:t>
            </w:r>
            <w:r w:rsidRPr="00016081">
              <w:rPr>
                <w:rFonts w:eastAsia="Calibri"/>
                <w:lang w:eastAsia="en-US"/>
              </w:rPr>
              <w:t>VSF + administratief coördinatoren van de unisportfederaties</w:t>
            </w:r>
            <w:r w:rsidRPr="00016081">
              <w:rPr>
                <w:rFonts w:eastAsia="Calibri"/>
                <w:b/>
                <w:u w:val="single"/>
                <w:lang w:eastAsia="en-US"/>
              </w:rPr>
              <w:br/>
              <w:t xml:space="preserve">Frequentie: </w:t>
            </w:r>
            <w:r w:rsidRPr="00016081">
              <w:rPr>
                <w:rFonts w:eastAsia="Calibri"/>
                <w:lang w:eastAsia="en-US"/>
              </w:rPr>
              <w:t>4 tal vergaderingen op jaarbasis + ad hoc vergaderingen</w:t>
            </w:r>
            <w:r w:rsidRPr="00016081">
              <w:rPr>
                <w:rFonts w:eastAsia="Calibri"/>
                <w:b/>
                <w:u w:val="single"/>
                <w:lang w:eastAsia="en-US"/>
              </w:rPr>
              <w:br/>
              <w:t>Materie:</w:t>
            </w:r>
            <w:r w:rsidRPr="00016081">
              <w:rPr>
                <w:rFonts w:eastAsia="Calibri"/>
                <w:lang w:eastAsia="en-US"/>
              </w:rPr>
              <w:t xml:space="preserve"> alle materies die unisportfederaties aanbelangen; o.a. nieuw sportdecreet, dotaties sportfederaties, kandidaturen RvB VSF, topics binnen de sportsector</w:t>
            </w:r>
          </w:p>
        </w:tc>
      </w:tr>
      <w:tr w:rsidR="00406259" w:rsidRPr="00016081" w14:paraId="14DD31EA" w14:textId="77777777" w:rsidTr="0BECBE00">
        <w:trPr>
          <w:trHeight w:val="139"/>
        </w:trPr>
        <w:tc>
          <w:tcPr>
            <w:tcW w:w="5166" w:type="dxa"/>
            <w:shd w:val="clear" w:color="auto" w:fill="auto"/>
          </w:tcPr>
          <w:p w14:paraId="53E12F81"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VSF: Cel topsport</w:t>
            </w:r>
          </w:p>
        </w:tc>
        <w:tc>
          <w:tcPr>
            <w:tcW w:w="4014" w:type="dxa"/>
            <w:shd w:val="clear" w:color="auto" w:fill="auto"/>
          </w:tcPr>
          <w:p w14:paraId="722CF5F4"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0AE5770D" w14:textId="77777777" w:rsidTr="0BECBE00">
        <w:trPr>
          <w:trHeight w:val="139"/>
        </w:trPr>
        <w:tc>
          <w:tcPr>
            <w:tcW w:w="5166" w:type="dxa"/>
            <w:shd w:val="clear" w:color="auto" w:fill="auto"/>
          </w:tcPr>
          <w:p w14:paraId="525E2F1E"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321E763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0E2F432D" w14:textId="77777777" w:rsidTr="0BECBE00">
        <w:trPr>
          <w:trHeight w:val="139"/>
        </w:trPr>
        <w:tc>
          <w:tcPr>
            <w:tcW w:w="9180" w:type="dxa"/>
            <w:gridSpan w:val="2"/>
            <w:shd w:val="clear" w:color="auto" w:fill="auto"/>
          </w:tcPr>
          <w:p w14:paraId="364CB06D" w14:textId="77777777" w:rsidR="00406259" w:rsidRPr="00016081" w:rsidRDefault="00406259" w:rsidP="007301AF">
            <w:pPr>
              <w:spacing w:before="0" w:after="0" w:line="240" w:lineRule="auto"/>
              <w:ind w:left="34" w:right="175"/>
              <w:jc w:val="left"/>
              <w:rPr>
                <w:rFonts w:eastAsia="Calibri"/>
                <w:b/>
                <w:u w:val="single"/>
                <w:lang w:eastAsia="en-US"/>
              </w:rPr>
            </w:pPr>
            <w:r w:rsidRPr="00016081">
              <w:rPr>
                <w:rFonts w:eastAsia="Calibri"/>
                <w:b/>
                <w:u w:val="single"/>
                <w:lang w:eastAsia="en-US"/>
              </w:rPr>
              <w:t xml:space="preserve">Samenstelling: </w:t>
            </w:r>
            <w:r w:rsidRPr="00016081">
              <w:rPr>
                <w:rFonts w:eastAsia="Calibri"/>
                <w:lang w:eastAsia="en-US"/>
              </w:rPr>
              <w:t>VSF + topsportcoördinatoren + sporttechnisch coördinatoren van de topsportfed.</w:t>
            </w:r>
            <w:r w:rsidRPr="00016081">
              <w:rPr>
                <w:rFonts w:eastAsia="Calibri"/>
                <w:b/>
                <w:u w:val="single"/>
                <w:lang w:eastAsia="en-US"/>
              </w:rPr>
              <w:br/>
              <w:t xml:space="preserve">Frequentie: </w:t>
            </w:r>
            <w:r w:rsidRPr="00016081">
              <w:rPr>
                <w:rFonts w:eastAsia="Calibri"/>
                <w:lang w:eastAsia="en-US"/>
              </w:rPr>
              <w:t>2 tal vergaderingen op jaarbasis + ad hoc vergaderingen</w:t>
            </w:r>
            <w:r w:rsidRPr="00016081">
              <w:rPr>
                <w:rFonts w:eastAsia="Calibri"/>
                <w:b/>
                <w:u w:val="single"/>
                <w:lang w:eastAsia="en-US"/>
              </w:rPr>
              <w:br/>
              <w:t>Materie:</w:t>
            </w:r>
            <w:r w:rsidRPr="00016081">
              <w:rPr>
                <w:rFonts w:eastAsia="Calibri"/>
                <w:lang w:eastAsia="en-US"/>
              </w:rPr>
              <w:t xml:space="preserve"> alle topsport gerelateerde items kunnen hier aan bod komen.</w:t>
            </w:r>
          </w:p>
        </w:tc>
      </w:tr>
      <w:tr w:rsidR="00406259" w:rsidRPr="00016081" w14:paraId="44413236" w14:textId="77777777" w:rsidTr="0BECBE00">
        <w:trPr>
          <w:trHeight w:val="139"/>
        </w:trPr>
        <w:tc>
          <w:tcPr>
            <w:tcW w:w="5166" w:type="dxa"/>
            <w:shd w:val="clear" w:color="auto" w:fill="auto"/>
          </w:tcPr>
          <w:p w14:paraId="097CA000"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Vlaamse trainer school</w:t>
            </w:r>
          </w:p>
        </w:tc>
        <w:tc>
          <w:tcPr>
            <w:tcW w:w="4014" w:type="dxa"/>
            <w:shd w:val="clear" w:color="auto" w:fill="auto"/>
          </w:tcPr>
          <w:p w14:paraId="7DE45876"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4D442529" w14:textId="77777777" w:rsidTr="0BECBE00">
        <w:trPr>
          <w:trHeight w:val="139"/>
        </w:trPr>
        <w:tc>
          <w:tcPr>
            <w:tcW w:w="5166" w:type="dxa"/>
            <w:shd w:val="clear" w:color="auto" w:fill="auto"/>
          </w:tcPr>
          <w:p w14:paraId="7A78B6F6"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616076E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Verhoken Sara</w:t>
            </w:r>
          </w:p>
        </w:tc>
      </w:tr>
      <w:tr w:rsidR="00406259" w:rsidRPr="00016081" w14:paraId="3F48873C" w14:textId="77777777" w:rsidTr="0BECBE00">
        <w:trPr>
          <w:trHeight w:val="139"/>
        </w:trPr>
        <w:tc>
          <w:tcPr>
            <w:tcW w:w="9180" w:type="dxa"/>
            <w:gridSpan w:val="2"/>
            <w:shd w:val="clear" w:color="auto" w:fill="auto"/>
          </w:tcPr>
          <w:p w14:paraId="2D9E9D1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n.v.t.</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Ad hoc</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relatie federatie met VTS</w:t>
            </w:r>
          </w:p>
        </w:tc>
      </w:tr>
      <w:tr w:rsidR="00406259" w:rsidRPr="00016081" w14:paraId="1594B751" w14:textId="77777777" w:rsidTr="0BECBE00">
        <w:trPr>
          <w:trHeight w:val="139"/>
        </w:trPr>
        <w:tc>
          <w:tcPr>
            <w:tcW w:w="5166" w:type="dxa"/>
            <w:shd w:val="clear" w:color="auto" w:fill="auto"/>
          </w:tcPr>
          <w:p w14:paraId="20403325"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Werkgroep Seine West</w:t>
            </w:r>
          </w:p>
        </w:tc>
        <w:tc>
          <w:tcPr>
            <w:tcW w:w="4014" w:type="dxa"/>
            <w:shd w:val="clear" w:color="auto" w:fill="auto"/>
          </w:tcPr>
          <w:p w14:paraId="4017D0DA"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37310C21" w14:textId="77777777" w:rsidTr="0BECBE00">
        <w:trPr>
          <w:trHeight w:val="139"/>
        </w:trPr>
        <w:tc>
          <w:tcPr>
            <w:tcW w:w="5166" w:type="dxa"/>
            <w:shd w:val="clear" w:color="auto" w:fill="auto"/>
          </w:tcPr>
          <w:p w14:paraId="0F38B84F"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022C2A7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427322BB" w14:textId="77777777" w:rsidTr="0BECBE00">
        <w:trPr>
          <w:trHeight w:val="139"/>
        </w:trPr>
        <w:tc>
          <w:tcPr>
            <w:tcW w:w="9180" w:type="dxa"/>
            <w:gridSpan w:val="2"/>
            <w:shd w:val="clear" w:color="auto" w:fill="auto"/>
          </w:tcPr>
          <w:p w14:paraId="2620FF9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variërend, pleziervaarfederaties en actoren betrokken bij de uitbouw van het project.</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is de laatste jaren niet samengekomen</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onderzoekt de haalbaarheid van een verbeterde ontsluiting van de Vlaamse zeehavens via de </w:t>
            </w:r>
            <w:r w:rsidRPr="00016081">
              <w:rPr>
                <w:rFonts w:eastAsia="Calibri"/>
                <w:lang w:eastAsia="en-US"/>
              </w:rPr>
              <w:lastRenderedPageBreak/>
              <w:t>binnenvaart. Het project beoogt het volwaardig inschakelen van de Vlaamse kusthavens in het Trans-Europees binnenvaartnetwerk.</w:t>
            </w:r>
          </w:p>
        </w:tc>
      </w:tr>
      <w:tr w:rsidR="00406259" w:rsidRPr="00016081" w14:paraId="46DFC825" w14:textId="77777777" w:rsidTr="0BECBE00">
        <w:trPr>
          <w:trHeight w:val="139"/>
        </w:trPr>
        <w:tc>
          <w:tcPr>
            <w:tcW w:w="5166" w:type="dxa"/>
            <w:shd w:val="clear" w:color="auto" w:fill="auto"/>
          </w:tcPr>
          <w:p w14:paraId="13ECF0FF"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lastRenderedPageBreak/>
              <w:t>Afgevaardigden Westerschelde – KNWV</w:t>
            </w:r>
          </w:p>
        </w:tc>
        <w:tc>
          <w:tcPr>
            <w:tcW w:w="4014" w:type="dxa"/>
            <w:shd w:val="clear" w:color="auto" w:fill="auto"/>
          </w:tcPr>
          <w:p w14:paraId="00BDA587"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2DA65C5C" w14:textId="77777777" w:rsidTr="0BECBE00">
        <w:trPr>
          <w:trHeight w:val="139"/>
        </w:trPr>
        <w:tc>
          <w:tcPr>
            <w:tcW w:w="5166" w:type="dxa"/>
            <w:shd w:val="clear" w:color="auto" w:fill="auto"/>
          </w:tcPr>
          <w:p w14:paraId="789B0196"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43DFCD2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22A85DB4" w14:textId="77777777" w:rsidTr="0BECBE00">
        <w:trPr>
          <w:trHeight w:val="139"/>
        </w:trPr>
        <w:tc>
          <w:tcPr>
            <w:tcW w:w="5166" w:type="dxa"/>
            <w:shd w:val="clear" w:color="auto" w:fill="auto"/>
          </w:tcPr>
          <w:p w14:paraId="4F73FE88"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0B74F9B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Liekens Glenn</w:t>
            </w:r>
          </w:p>
        </w:tc>
      </w:tr>
      <w:tr w:rsidR="00406259" w:rsidRPr="00016081" w14:paraId="0DD8242E" w14:textId="77777777" w:rsidTr="0BECBE00">
        <w:trPr>
          <w:trHeight w:val="139"/>
        </w:trPr>
        <w:tc>
          <w:tcPr>
            <w:tcW w:w="9180" w:type="dxa"/>
            <w:gridSpan w:val="2"/>
            <w:shd w:val="clear" w:color="auto" w:fill="auto"/>
          </w:tcPr>
          <w:p w14:paraId="23BBC473" w14:textId="77777777" w:rsidR="00406259" w:rsidRPr="00016081" w:rsidRDefault="00406259" w:rsidP="007301AF">
            <w:pPr>
              <w:spacing w:before="0" w:after="0" w:line="240" w:lineRule="auto"/>
              <w:ind w:left="34" w:right="175"/>
              <w:jc w:val="left"/>
              <w:rPr>
                <w:rFonts w:eastAsia="Calibri"/>
                <w:color w:val="1F497D"/>
                <w:lang w:eastAsia="en-US"/>
              </w:rPr>
            </w:pPr>
            <w:r w:rsidRPr="00016081">
              <w:rPr>
                <w:rFonts w:eastAsia="Calibri"/>
                <w:b/>
                <w:u w:val="single"/>
                <w:lang w:eastAsia="en-US"/>
              </w:rPr>
              <w:t>Samenstelling:</w:t>
            </w:r>
            <w:r w:rsidRPr="00016081">
              <w:rPr>
                <w:rFonts w:eastAsia="Calibri"/>
                <w:lang w:eastAsia="en-US"/>
              </w:rPr>
              <w:t xml:space="preserve"> </w:t>
            </w:r>
            <w:r w:rsidRPr="00016081">
              <w:rPr>
                <w:rFonts w:eastAsia="Calibri"/>
                <w:lang w:val="nl-NL" w:eastAsia="en-US"/>
              </w:rPr>
              <w:t>KNWV, Rijkswaterstaat Zee en Delta district Zuid, Scheepvaartpolitie NL, afvaardiging Antwerp Race, Clubs Zeeuws-Vlaanderen, VYF</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1 vergadering op jaarbasis</w:t>
            </w:r>
            <w:r w:rsidRPr="00016081">
              <w:rPr>
                <w:rFonts w:eastAsia="Calibri"/>
                <w:lang w:eastAsia="en-US"/>
              </w:rPr>
              <w:br/>
            </w:r>
            <w:r w:rsidRPr="00016081">
              <w:rPr>
                <w:rFonts w:eastAsia="Calibri"/>
                <w:b/>
                <w:u w:val="single"/>
                <w:lang w:val="nl-NL" w:eastAsia="en-US"/>
              </w:rPr>
              <w:t>Materie:</w:t>
            </w:r>
            <w:r w:rsidRPr="00016081">
              <w:rPr>
                <w:rFonts w:eastAsia="Calibri"/>
                <w:lang w:val="nl-NL" w:eastAsia="en-US"/>
              </w:rPr>
              <w:t xml:space="preserve"> Noodzakelijk voor modaliteiten en aflevering vergunningen op gemengde vaarwaters (samen met beroepsvaart) Feedback actuele en toekomstige visie beleid Noordzee, Schelde en Zeeland i.v.m. pleziervaart. Debriefing en aanbevelingen AR &amp; SR. Eén van de weinige bruggen naar het KNWV.</w:t>
            </w:r>
          </w:p>
          <w:p w14:paraId="3ADF27D1"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5B3FA914" w14:textId="77777777" w:rsidTr="0BECBE00">
        <w:trPr>
          <w:trHeight w:val="139"/>
        </w:trPr>
        <w:tc>
          <w:tcPr>
            <w:tcW w:w="5166" w:type="dxa"/>
            <w:shd w:val="clear" w:color="auto" w:fill="auto"/>
          </w:tcPr>
          <w:p w14:paraId="76F43F58"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KBYV RvB</w:t>
            </w:r>
          </w:p>
        </w:tc>
        <w:tc>
          <w:tcPr>
            <w:tcW w:w="4014" w:type="dxa"/>
            <w:shd w:val="clear" w:color="auto" w:fill="auto"/>
          </w:tcPr>
          <w:p w14:paraId="1C6DF60B"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11338BEE" w14:textId="77777777" w:rsidTr="0BECBE00">
        <w:trPr>
          <w:trHeight w:val="139"/>
        </w:trPr>
        <w:tc>
          <w:tcPr>
            <w:tcW w:w="5166" w:type="dxa"/>
            <w:shd w:val="clear" w:color="auto" w:fill="auto"/>
          </w:tcPr>
          <w:p w14:paraId="0450315A"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17172A5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Van den Bossche Peter </w:t>
            </w:r>
          </w:p>
        </w:tc>
      </w:tr>
      <w:tr w:rsidR="00406259" w:rsidRPr="00016081" w14:paraId="38925D7D" w14:textId="77777777" w:rsidTr="0BECBE00">
        <w:trPr>
          <w:trHeight w:val="139"/>
        </w:trPr>
        <w:tc>
          <w:tcPr>
            <w:tcW w:w="5166" w:type="dxa"/>
            <w:shd w:val="clear" w:color="auto" w:fill="auto"/>
          </w:tcPr>
          <w:p w14:paraId="274C728B"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4890FC0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Momenteel geen secretaris-generaal</w:t>
            </w:r>
          </w:p>
        </w:tc>
      </w:tr>
      <w:tr w:rsidR="00406259" w:rsidRPr="00016081" w14:paraId="2C4D0B82" w14:textId="77777777" w:rsidTr="0BECBE00">
        <w:trPr>
          <w:trHeight w:val="139"/>
        </w:trPr>
        <w:tc>
          <w:tcPr>
            <w:tcW w:w="9180" w:type="dxa"/>
            <w:gridSpan w:val="2"/>
            <w:shd w:val="clear" w:color="auto" w:fill="auto"/>
          </w:tcPr>
          <w:p w14:paraId="23DF130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Samenstelling: VYF, VVW en FFYB</w:t>
            </w:r>
            <w:r w:rsidRPr="00016081">
              <w:rPr>
                <w:rFonts w:eastAsia="Calibri"/>
                <w:lang w:eastAsia="en-US"/>
              </w:rPr>
              <w:br/>
              <w:t>Frequentie: 4 tal vergaderingen op jaarbasis + ad hoc</w:t>
            </w:r>
          </w:p>
          <w:p w14:paraId="0738FCD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Materie: Algemene leiding en organisatie nationaal verbond</w:t>
            </w:r>
          </w:p>
        </w:tc>
      </w:tr>
      <w:tr w:rsidR="00406259" w:rsidRPr="00576A99" w14:paraId="3CBBFF4C" w14:textId="77777777" w:rsidTr="0BECBE00">
        <w:trPr>
          <w:trHeight w:val="139"/>
        </w:trPr>
        <w:tc>
          <w:tcPr>
            <w:tcW w:w="5166" w:type="dxa"/>
            <w:shd w:val="clear" w:color="auto" w:fill="auto"/>
          </w:tcPr>
          <w:p w14:paraId="521C25C3" w14:textId="77777777" w:rsidR="00406259" w:rsidRPr="00016081" w:rsidRDefault="00406259" w:rsidP="007301AF">
            <w:pPr>
              <w:spacing w:before="0" w:after="0" w:line="240" w:lineRule="auto"/>
              <w:ind w:left="34" w:right="175"/>
              <w:jc w:val="left"/>
              <w:rPr>
                <w:rFonts w:eastAsia="Calibri"/>
                <w:b/>
                <w:lang w:val="en-US" w:eastAsia="en-US"/>
              </w:rPr>
            </w:pPr>
            <w:r w:rsidRPr="00016081">
              <w:rPr>
                <w:rFonts w:eastAsia="Calibri"/>
                <w:b/>
                <w:lang w:val="en-US" w:eastAsia="en-US"/>
              </w:rPr>
              <w:t>Afgevaardigden Race officials &amp; rules committee KBYV</w:t>
            </w:r>
          </w:p>
        </w:tc>
        <w:tc>
          <w:tcPr>
            <w:tcW w:w="4014" w:type="dxa"/>
            <w:shd w:val="clear" w:color="auto" w:fill="auto"/>
          </w:tcPr>
          <w:p w14:paraId="4BF0B6D1" w14:textId="77777777" w:rsidR="00406259" w:rsidRPr="00016081" w:rsidRDefault="00406259" w:rsidP="007301AF">
            <w:pPr>
              <w:spacing w:before="0" w:after="0" w:line="240" w:lineRule="auto"/>
              <w:ind w:left="34" w:right="175"/>
              <w:jc w:val="left"/>
              <w:rPr>
                <w:rFonts w:eastAsia="Calibri"/>
                <w:lang w:val="en-US" w:eastAsia="en-US"/>
              </w:rPr>
            </w:pPr>
          </w:p>
        </w:tc>
      </w:tr>
      <w:tr w:rsidR="00406259" w:rsidRPr="00016081" w14:paraId="33AA70A1" w14:textId="77777777" w:rsidTr="0BECBE00">
        <w:trPr>
          <w:trHeight w:val="139"/>
        </w:trPr>
        <w:tc>
          <w:tcPr>
            <w:tcW w:w="5166" w:type="dxa"/>
            <w:shd w:val="clear" w:color="auto" w:fill="auto"/>
          </w:tcPr>
          <w:p w14:paraId="116EEF6F" w14:textId="77777777" w:rsidR="00406259" w:rsidRPr="00016081" w:rsidRDefault="00406259" w:rsidP="007301AF">
            <w:pPr>
              <w:spacing w:before="0" w:after="0" w:line="240" w:lineRule="auto"/>
              <w:ind w:left="34" w:right="175"/>
              <w:jc w:val="left"/>
              <w:rPr>
                <w:rFonts w:eastAsia="Calibri"/>
                <w:b/>
                <w:lang w:val="en-US" w:eastAsia="en-US"/>
              </w:rPr>
            </w:pPr>
          </w:p>
        </w:tc>
        <w:tc>
          <w:tcPr>
            <w:tcW w:w="4014" w:type="dxa"/>
            <w:shd w:val="clear" w:color="auto" w:fill="auto"/>
          </w:tcPr>
          <w:p w14:paraId="3B75124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Vekemans Leo</w:t>
            </w:r>
          </w:p>
        </w:tc>
      </w:tr>
      <w:tr w:rsidR="00406259" w:rsidRPr="00016081" w14:paraId="6DC715E7" w14:textId="77777777" w:rsidTr="0BECBE00">
        <w:trPr>
          <w:trHeight w:val="139"/>
        </w:trPr>
        <w:tc>
          <w:tcPr>
            <w:tcW w:w="5166" w:type="dxa"/>
            <w:shd w:val="clear" w:color="auto" w:fill="auto"/>
          </w:tcPr>
          <w:p w14:paraId="12B1076F"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116E0CC6"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De Smedt Vic</w:t>
            </w:r>
          </w:p>
        </w:tc>
      </w:tr>
      <w:tr w:rsidR="00406259" w:rsidRPr="00016081" w14:paraId="4C0BF662" w14:textId="77777777" w:rsidTr="0BECBE00">
        <w:trPr>
          <w:trHeight w:val="139"/>
        </w:trPr>
        <w:tc>
          <w:tcPr>
            <w:tcW w:w="9180" w:type="dxa"/>
            <w:gridSpan w:val="2"/>
            <w:shd w:val="clear" w:color="auto" w:fill="auto"/>
          </w:tcPr>
          <w:p w14:paraId="4405AEE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2 leden VYF, 2 leden FFYB</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4 tal vergaderingen op jaarbasis</w:t>
            </w:r>
          </w:p>
          <w:p w14:paraId="3E713E1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Materie:</w:t>
            </w:r>
            <w:r w:rsidRPr="00016081">
              <w:rPr>
                <w:rFonts w:eastAsia="Calibri"/>
                <w:lang w:eastAsia="en-US"/>
              </w:rPr>
              <w:t xml:space="preserve"> opstellen en aanpassen reglementen nationaal verbond.</w:t>
            </w:r>
          </w:p>
        </w:tc>
      </w:tr>
      <w:tr w:rsidR="00406259" w:rsidRPr="00016081" w14:paraId="3160D0B8" w14:textId="77777777" w:rsidTr="0BECBE00">
        <w:trPr>
          <w:trHeight w:val="139"/>
        </w:trPr>
        <w:tc>
          <w:tcPr>
            <w:tcW w:w="5166" w:type="dxa"/>
            <w:shd w:val="clear" w:color="auto" w:fill="auto"/>
          </w:tcPr>
          <w:p w14:paraId="6088E6D0"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Hoger Beroep KBYV</w:t>
            </w:r>
          </w:p>
        </w:tc>
        <w:tc>
          <w:tcPr>
            <w:tcW w:w="4014" w:type="dxa"/>
            <w:shd w:val="clear" w:color="auto" w:fill="auto"/>
          </w:tcPr>
          <w:p w14:paraId="3DB1AED6"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0061650B" w14:textId="77777777" w:rsidTr="0BECBE00">
        <w:trPr>
          <w:trHeight w:val="139"/>
        </w:trPr>
        <w:tc>
          <w:tcPr>
            <w:tcW w:w="5166" w:type="dxa"/>
            <w:shd w:val="clear" w:color="auto" w:fill="auto"/>
          </w:tcPr>
          <w:p w14:paraId="66D4424B"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2E7059E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Piessens Guido</w:t>
            </w:r>
          </w:p>
        </w:tc>
      </w:tr>
      <w:tr w:rsidR="00406259" w:rsidRPr="00016081" w14:paraId="41CF2B74" w14:textId="77777777" w:rsidTr="0BECBE00">
        <w:trPr>
          <w:trHeight w:val="139"/>
        </w:trPr>
        <w:tc>
          <w:tcPr>
            <w:tcW w:w="9180" w:type="dxa"/>
            <w:gridSpan w:val="2"/>
            <w:shd w:val="clear" w:color="auto" w:fill="auto"/>
          </w:tcPr>
          <w:p w14:paraId="6CA092C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1 lid VYF en 1 lid FFYB</w:t>
            </w:r>
          </w:p>
          <w:p w14:paraId="3DA4B27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Frequentie:</w:t>
            </w:r>
            <w:r w:rsidRPr="00016081">
              <w:rPr>
                <w:rFonts w:eastAsia="Calibri"/>
                <w:lang w:eastAsia="en-US"/>
              </w:rPr>
              <w:t xml:space="preserve"> ad hoc</w:t>
            </w:r>
          </w:p>
          <w:p w14:paraId="04695F6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Materie:</w:t>
            </w:r>
            <w:r w:rsidRPr="00016081">
              <w:rPr>
                <w:rFonts w:eastAsia="Calibri"/>
                <w:lang w:eastAsia="en-US"/>
              </w:rPr>
              <w:t xml:space="preserve"> behandelen beroepsprocedures nationaal verbond</w:t>
            </w:r>
          </w:p>
        </w:tc>
      </w:tr>
      <w:tr w:rsidR="00406259" w:rsidRPr="00016081" w14:paraId="525EF40A" w14:textId="77777777" w:rsidTr="0BECBE00">
        <w:trPr>
          <w:trHeight w:val="139"/>
        </w:trPr>
        <w:tc>
          <w:tcPr>
            <w:tcW w:w="5166" w:type="dxa"/>
            <w:shd w:val="clear" w:color="auto" w:fill="auto"/>
          </w:tcPr>
          <w:p w14:paraId="1EA077F8"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Vlaamse interfederale voor topsport</w:t>
            </w:r>
          </w:p>
        </w:tc>
        <w:tc>
          <w:tcPr>
            <w:tcW w:w="4014" w:type="dxa"/>
            <w:shd w:val="clear" w:color="auto" w:fill="auto"/>
          </w:tcPr>
          <w:p w14:paraId="03D23D1A"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2EE444EC" w14:textId="77777777" w:rsidTr="0BECBE00">
        <w:trPr>
          <w:trHeight w:val="139"/>
        </w:trPr>
        <w:tc>
          <w:tcPr>
            <w:tcW w:w="5166" w:type="dxa"/>
            <w:shd w:val="clear" w:color="auto" w:fill="auto"/>
          </w:tcPr>
          <w:p w14:paraId="32E0DAC7"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78218DF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4999CCFD" w14:textId="77777777" w:rsidTr="0BECBE00">
        <w:trPr>
          <w:trHeight w:val="139"/>
        </w:trPr>
        <w:tc>
          <w:tcPr>
            <w:tcW w:w="9180" w:type="dxa"/>
            <w:gridSpan w:val="2"/>
            <w:shd w:val="clear" w:color="auto" w:fill="auto"/>
          </w:tcPr>
          <w:p w14:paraId="1B26B03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 xml:space="preserve">Samenstelling: </w:t>
            </w:r>
            <w:r w:rsidRPr="00016081">
              <w:rPr>
                <w:rFonts w:eastAsia="Calibri"/>
                <w:lang w:eastAsia="en-US"/>
              </w:rPr>
              <w:t>BOIC + topsportcoördinatoren + sporttechnisch coördinatoren van de topsportfed.</w:t>
            </w:r>
            <w:r w:rsidRPr="00016081">
              <w:rPr>
                <w:rFonts w:eastAsia="Calibri"/>
                <w:b/>
                <w:u w:val="single"/>
                <w:lang w:eastAsia="en-US"/>
              </w:rPr>
              <w:br/>
              <w:t xml:space="preserve">Frequentie: </w:t>
            </w:r>
            <w:r w:rsidRPr="00016081">
              <w:rPr>
                <w:rFonts w:eastAsia="Calibri"/>
                <w:lang w:eastAsia="en-US"/>
              </w:rPr>
              <w:t>opgericht onder Anciaux na de OS van 2012, komt de laatste jaren niet meer samen.</w:t>
            </w:r>
            <w:r w:rsidRPr="00016081">
              <w:rPr>
                <w:rFonts w:eastAsia="Calibri"/>
                <w:b/>
                <w:u w:val="single"/>
                <w:lang w:eastAsia="en-US"/>
              </w:rPr>
              <w:br/>
              <w:t>Materie:</w:t>
            </w:r>
            <w:r w:rsidRPr="00016081">
              <w:rPr>
                <w:rFonts w:eastAsia="Calibri"/>
                <w:lang w:eastAsia="en-US"/>
              </w:rPr>
              <w:t xml:space="preserve"> het nauwer betrekken van de Vlaamse Sportfederaties van de Olympische Sporten bij het topsportbeleid. De bedoeling was het opzetten van korte beslissingslijnen en optimale coördinatie bij de uitvoering van het topsportbeleid. VIT rapporteerde rechtstreeks aan de RvB van BOIC. Dit alles in nauw overleg met BLOSO.</w:t>
            </w:r>
          </w:p>
        </w:tc>
      </w:tr>
      <w:tr w:rsidR="00406259" w:rsidRPr="00016081" w14:paraId="5D90038D" w14:textId="77777777" w:rsidTr="0BECBE00">
        <w:trPr>
          <w:trHeight w:val="139"/>
        </w:trPr>
        <w:tc>
          <w:tcPr>
            <w:tcW w:w="5166" w:type="dxa"/>
            <w:shd w:val="clear" w:color="auto" w:fill="auto"/>
          </w:tcPr>
          <w:p w14:paraId="1A92BCA3"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Topsport – Embedded scientist</w:t>
            </w:r>
          </w:p>
        </w:tc>
        <w:tc>
          <w:tcPr>
            <w:tcW w:w="4014" w:type="dxa"/>
            <w:shd w:val="clear" w:color="auto" w:fill="auto"/>
          </w:tcPr>
          <w:p w14:paraId="700DDDFD"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7984A8B5" w14:textId="77777777" w:rsidTr="0BECBE00">
        <w:trPr>
          <w:trHeight w:val="139"/>
        </w:trPr>
        <w:tc>
          <w:tcPr>
            <w:tcW w:w="5166" w:type="dxa"/>
            <w:shd w:val="clear" w:color="auto" w:fill="auto"/>
          </w:tcPr>
          <w:p w14:paraId="70EA5D0F"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267EDBD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77EF1659" w14:textId="77777777" w:rsidTr="0BECBE00">
        <w:trPr>
          <w:trHeight w:val="139"/>
        </w:trPr>
        <w:tc>
          <w:tcPr>
            <w:tcW w:w="9180" w:type="dxa"/>
            <w:gridSpan w:val="2"/>
            <w:shd w:val="clear" w:color="auto" w:fill="auto"/>
          </w:tcPr>
          <w:p w14:paraId="6EFDED1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 BLOSO + afgevaardigden topsportfederaties met sportwetenschappelijke basis.</w:t>
            </w:r>
            <w:r w:rsidRPr="00016081">
              <w:rPr>
                <w:rFonts w:eastAsia="Calibri"/>
                <w:b/>
                <w:u w:val="single"/>
                <w:lang w:eastAsia="en-US"/>
              </w:rPr>
              <w:br/>
              <w:t xml:space="preserve">Frequentie: </w:t>
            </w:r>
            <w:r w:rsidRPr="00016081">
              <w:rPr>
                <w:rFonts w:eastAsia="Calibri"/>
                <w:lang w:eastAsia="en-US"/>
              </w:rPr>
              <w:t>6 tal vergaderingen op jaarbasis</w:t>
            </w:r>
            <w:r w:rsidRPr="00016081">
              <w:rPr>
                <w:rFonts w:eastAsia="Calibri"/>
                <w:b/>
                <w:u w:val="single"/>
                <w:lang w:eastAsia="en-US"/>
              </w:rPr>
              <w:br/>
              <w:t>Materie:</w:t>
            </w:r>
            <w:r w:rsidRPr="00016081">
              <w:rPr>
                <w:rFonts w:eastAsia="Calibri"/>
                <w:lang w:eastAsia="en-US"/>
              </w:rPr>
              <w:t xml:space="preserve"> link tussen het sportwetenschappelijke vanuit BLOSO topsport gestuurd en de uitwerking ervan naar het veld en de coaches. De fysieke coaches en kinesisten uit de Topsportwerking worden hier ook bij betrokken.</w:t>
            </w:r>
          </w:p>
        </w:tc>
      </w:tr>
      <w:tr w:rsidR="00406259" w:rsidRPr="00016081" w14:paraId="3E050F19" w14:textId="77777777" w:rsidTr="0BECBE00">
        <w:trPr>
          <w:trHeight w:val="139"/>
        </w:trPr>
        <w:tc>
          <w:tcPr>
            <w:tcW w:w="5166" w:type="dxa"/>
            <w:shd w:val="clear" w:color="auto" w:fill="auto"/>
          </w:tcPr>
          <w:p w14:paraId="4FFFE76E"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Topsport – Doping preventie verantwoordelijke</w:t>
            </w:r>
          </w:p>
        </w:tc>
        <w:tc>
          <w:tcPr>
            <w:tcW w:w="4014" w:type="dxa"/>
            <w:shd w:val="clear" w:color="auto" w:fill="auto"/>
          </w:tcPr>
          <w:p w14:paraId="20110E46"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110ABD04" w14:textId="77777777" w:rsidTr="0BECBE00">
        <w:trPr>
          <w:trHeight w:val="139"/>
        </w:trPr>
        <w:tc>
          <w:tcPr>
            <w:tcW w:w="5166" w:type="dxa"/>
            <w:shd w:val="clear" w:color="auto" w:fill="auto"/>
          </w:tcPr>
          <w:p w14:paraId="29711B0B"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0F33B2B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32EE9071" w14:textId="77777777" w:rsidTr="0BECBE00">
        <w:trPr>
          <w:trHeight w:val="2127"/>
        </w:trPr>
        <w:tc>
          <w:tcPr>
            <w:tcW w:w="9180" w:type="dxa"/>
            <w:gridSpan w:val="2"/>
            <w:shd w:val="clear" w:color="auto" w:fill="auto"/>
          </w:tcPr>
          <w:p w14:paraId="5DFCB7EB"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Elke topsportfederatie is verplicht een dopingpreventieverantwoordelijke aan te stellen.</w:t>
            </w:r>
          </w:p>
          <w:p w14:paraId="5FD2BB3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Frequentie:</w:t>
            </w:r>
            <w:r w:rsidRPr="00016081">
              <w:rPr>
                <w:rFonts w:eastAsia="Calibri"/>
                <w:lang w:eastAsia="en-US"/>
              </w:rPr>
              <w:t xml:space="preserve"> 4 tal vergaderingen op jaarbasis</w:t>
            </w:r>
            <w:r w:rsidRPr="00016081">
              <w:rPr>
                <w:rFonts w:eastAsia="Calibri"/>
                <w:lang w:eastAsia="en-US"/>
              </w:rPr>
              <w:br/>
            </w:r>
            <w:r w:rsidRPr="00016081">
              <w:rPr>
                <w:rFonts w:eastAsia="Calibri"/>
                <w:b/>
                <w:u w:val="single"/>
                <w:lang w:eastAsia="en-US"/>
              </w:rPr>
              <w:t>Materie:</w:t>
            </w:r>
          </w:p>
          <w:p w14:paraId="23C74A89" w14:textId="77777777" w:rsidR="00406259" w:rsidRPr="00016081" w:rsidRDefault="00406259" w:rsidP="007301AF">
            <w:pPr>
              <w:spacing w:before="0" w:after="0" w:line="240" w:lineRule="auto"/>
              <w:ind w:left="34" w:right="175"/>
              <w:jc w:val="left"/>
              <w:rPr>
                <w:rFonts w:eastAsia="Calibri"/>
              </w:rPr>
            </w:pPr>
            <w:r w:rsidRPr="00016081">
              <w:rPr>
                <w:rFonts w:eastAsia="Calibri"/>
                <w:lang w:eastAsia="en-US"/>
              </w:rPr>
              <w:t>- Dient het dopingbeleid te kennen en de dopingbestrijding verder op te volgen binnen de federatie.</w:t>
            </w:r>
          </w:p>
          <w:p w14:paraId="59657B85" w14:textId="77777777" w:rsidR="00406259" w:rsidRPr="00016081" w:rsidRDefault="00406259" w:rsidP="007301AF">
            <w:pPr>
              <w:spacing w:before="0" w:after="0" w:line="240" w:lineRule="auto"/>
              <w:ind w:left="34" w:right="175"/>
              <w:jc w:val="left"/>
              <w:rPr>
                <w:rFonts w:eastAsia="Calibri"/>
              </w:rPr>
            </w:pPr>
            <w:r w:rsidRPr="00016081">
              <w:rPr>
                <w:rFonts w:eastAsia="Calibri"/>
                <w:lang w:eastAsia="en-US"/>
              </w:rPr>
              <w:t>- Coördinatie van de taken die aan de federatie opgelegd zijn door NADO Vlaanderen.</w:t>
            </w:r>
          </w:p>
          <w:p w14:paraId="3830F872" w14:textId="77777777" w:rsidR="00406259" w:rsidRPr="00016081" w:rsidRDefault="00406259" w:rsidP="007301AF">
            <w:pPr>
              <w:spacing w:before="0" w:after="0" w:line="240" w:lineRule="auto"/>
              <w:ind w:left="34" w:right="175"/>
              <w:jc w:val="left"/>
              <w:rPr>
                <w:rFonts w:eastAsia="Calibri"/>
              </w:rPr>
            </w:pPr>
            <w:r w:rsidRPr="00016081">
              <w:rPr>
                <w:rFonts w:eastAsia="Calibri"/>
                <w:lang w:eastAsia="en-US"/>
              </w:rPr>
              <w:t xml:space="preserve">- Instaan voor de goede samenwerking met NADO Vlaanderen en als eerste aanspreekpunt dienen </w:t>
            </w:r>
            <w:r w:rsidRPr="00016081">
              <w:rPr>
                <w:rFonts w:eastAsia="Calibri"/>
                <w:lang w:eastAsia="en-US"/>
              </w:rPr>
              <w:br/>
              <w:t xml:space="preserve">  voor de leden of clubs met vragen over doping.</w:t>
            </w:r>
          </w:p>
        </w:tc>
      </w:tr>
      <w:tr w:rsidR="00406259" w:rsidRPr="00016081" w14:paraId="4078303F" w14:textId="77777777" w:rsidTr="0BECBE00">
        <w:trPr>
          <w:trHeight w:val="228"/>
        </w:trPr>
        <w:tc>
          <w:tcPr>
            <w:tcW w:w="5166" w:type="dxa"/>
            <w:shd w:val="clear" w:color="auto" w:fill="auto"/>
          </w:tcPr>
          <w:p w14:paraId="1A20A216"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Topsport – Be Gold</w:t>
            </w:r>
          </w:p>
        </w:tc>
        <w:tc>
          <w:tcPr>
            <w:tcW w:w="4014" w:type="dxa"/>
            <w:shd w:val="clear" w:color="auto" w:fill="auto"/>
          </w:tcPr>
          <w:p w14:paraId="6A7DE00D"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373E8038" w14:textId="77777777" w:rsidTr="0BECBE00">
        <w:trPr>
          <w:trHeight w:val="238"/>
        </w:trPr>
        <w:tc>
          <w:tcPr>
            <w:tcW w:w="5166" w:type="dxa"/>
            <w:shd w:val="clear" w:color="auto" w:fill="auto"/>
          </w:tcPr>
          <w:p w14:paraId="49944A5E"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38529FE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Dumery Dimitri</w:t>
            </w:r>
          </w:p>
        </w:tc>
      </w:tr>
      <w:tr w:rsidR="00406259" w:rsidRPr="00016081" w14:paraId="7FBD31B8" w14:textId="77777777" w:rsidTr="0BECBE00">
        <w:trPr>
          <w:trHeight w:val="238"/>
        </w:trPr>
        <w:tc>
          <w:tcPr>
            <w:tcW w:w="5166" w:type="dxa"/>
            <w:shd w:val="clear" w:color="auto" w:fill="auto"/>
          </w:tcPr>
          <w:p w14:paraId="2D503ED9"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2FD8338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628AAA82" w14:textId="77777777" w:rsidTr="0BECBE00">
        <w:trPr>
          <w:trHeight w:val="1172"/>
        </w:trPr>
        <w:tc>
          <w:tcPr>
            <w:tcW w:w="9180" w:type="dxa"/>
            <w:gridSpan w:val="2"/>
            <w:shd w:val="clear" w:color="auto" w:fill="auto"/>
          </w:tcPr>
          <w:p w14:paraId="0894377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lastRenderedPageBreak/>
              <w:t>Samenstelling:</w:t>
            </w:r>
            <w:r w:rsidRPr="00016081">
              <w:rPr>
                <w:rFonts w:eastAsia="Calibri"/>
                <w:lang w:eastAsia="en-US"/>
              </w:rPr>
              <w:t xml:space="preserve"> Bespreking met BLOSO, ADEPS, BOIC, VYF toptrainer en VYF.</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wanneer vereist, gemiddeld een 2 tal vergaderingen op jaarbasis.</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Betreft alle besprekingen inzake het VYF Be Gold project, betreffende ondersteuning jonge topsporttalenten met potentieel om een top 8 plaats te halen op de OS 2016 of 2020.</w:t>
            </w:r>
            <w:r w:rsidRPr="00016081">
              <w:rPr>
                <w:rFonts w:eastAsia="Calibri"/>
                <w:lang w:eastAsia="en-US"/>
              </w:rPr>
              <w:br/>
            </w:r>
          </w:p>
        </w:tc>
      </w:tr>
      <w:tr w:rsidR="00406259" w:rsidRPr="00016081" w14:paraId="75A587F4" w14:textId="77777777" w:rsidTr="0BECBE00">
        <w:trPr>
          <w:trHeight w:val="238"/>
        </w:trPr>
        <w:tc>
          <w:tcPr>
            <w:tcW w:w="5166" w:type="dxa"/>
            <w:shd w:val="clear" w:color="auto" w:fill="auto"/>
          </w:tcPr>
          <w:p w14:paraId="49173A71"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FOD Mobiliteit</w:t>
            </w:r>
          </w:p>
        </w:tc>
        <w:tc>
          <w:tcPr>
            <w:tcW w:w="4014" w:type="dxa"/>
            <w:shd w:val="clear" w:color="auto" w:fill="auto"/>
          </w:tcPr>
          <w:p w14:paraId="76475C95"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6E7BF2D4" w14:textId="77777777" w:rsidTr="0BECBE00">
        <w:trPr>
          <w:trHeight w:val="238"/>
        </w:trPr>
        <w:tc>
          <w:tcPr>
            <w:tcW w:w="5166" w:type="dxa"/>
            <w:shd w:val="clear" w:color="auto" w:fill="auto"/>
          </w:tcPr>
          <w:p w14:paraId="2972F244"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4E63602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De Baere Max </w:t>
            </w:r>
          </w:p>
        </w:tc>
      </w:tr>
      <w:tr w:rsidR="00406259" w:rsidRPr="00016081" w14:paraId="37DC2802" w14:textId="77777777" w:rsidTr="0BECBE00">
        <w:trPr>
          <w:trHeight w:val="228"/>
        </w:trPr>
        <w:tc>
          <w:tcPr>
            <w:tcW w:w="5166" w:type="dxa"/>
            <w:shd w:val="clear" w:color="auto" w:fill="auto"/>
          </w:tcPr>
          <w:p w14:paraId="6F9E89C0"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1732D303"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Liekens Glenn</w:t>
            </w:r>
          </w:p>
        </w:tc>
      </w:tr>
      <w:tr w:rsidR="00406259" w:rsidRPr="00016081" w14:paraId="08724EB1" w14:textId="77777777" w:rsidTr="0BECBE00">
        <w:trPr>
          <w:trHeight w:val="1650"/>
        </w:trPr>
        <w:tc>
          <w:tcPr>
            <w:tcW w:w="9180" w:type="dxa"/>
            <w:gridSpan w:val="2"/>
            <w:shd w:val="clear" w:color="auto" w:fill="auto"/>
          </w:tcPr>
          <w:p w14:paraId="77D65538"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Het FOP is bevoegd voor de federale materies inzake de pleziervaart, onder meer in de volgende actuele onderwerpen:</w:t>
            </w:r>
          </w:p>
          <w:p w14:paraId="706B4AD4"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het concretiseren van het nieuw KB pleziervaart, met inbegrip van de Brevetten problematiek</w:t>
            </w:r>
          </w:p>
          <w:p w14:paraId="71CF440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het aanpassen van het bestaand KB STCW pleziervaart volgens de noden van de sector</w:t>
            </w:r>
          </w:p>
          <w:p w14:paraId="4C8F848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de veiligheidsuitrusting van de pleziervaartuigen</w:t>
            </w:r>
          </w:p>
          <w:p w14:paraId="2C99F56E"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de marine milieus</w:t>
            </w:r>
          </w:p>
          <w:p w14:paraId="5AF8445F"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432B4158" w14:textId="77777777" w:rsidTr="0BECBE00">
        <w:trPr>
          <w:trHeight w:val="477"/>
        </w:trPr>
        <w:tc>
          <w:tcPr>
            <w:tcW w:w="5166" w:type="dxa"/>
            <w:shd w:val="clear" w:color="auto" w:fill="auto"/>
          </w:tcPr>
          <w:p w14:paraId="6BB1E786"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Westtoer: adviescomité voor openluchtrecreatie</w:t>
            </w:r>
          </w:p>
        </w:tc>
        <w:tc>
          <w:tcPr>
            <w:tcW w:w="4014" w:type="dxa"/>
            <w:shd w:val="clear" w:color="auto" w:fill="auto"/>
          </w:tcPr>
          <w:p w14:paraId="25D5852E"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4F1189B6" w14:textId="77777777" w:rsidTr="0BECBE00">
        <w:trPr>
          <w:trHeight w:val="228"/>
        </w:trPr>
        <w:tc>
          <w:tcPr>
            <w:tcW w:w="5166" w:type="dxa"/>
            <w:shd w:val="clear" w:color="auto" w:fill="auto"/>
          </w:tcPr>
          <w:p w14:paraId="0F19903E"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1EBC126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 xml:space="preserve">Lescrauwaet Alain </w:t>
            </w:r>
          </w:p>
        </w:tc>
      </w:tr>
      <w:tr w:rsidR="00406259" w:rsidRPr="00016081" w14:paraId="1168D48B" w14:textId="77777777" w:rsidTr="0BECBE00">
        <w:trPr>
          <w:trHeight w:val="238"/>
        </w:trPr>
        <w:tc>
          <w:tcPr>
            <w:tcW w:w="5166" w:type="dxa"/>
            <w:shd w:val="clear" w:color="auto" w:fill="auto"/>
          </w:tcPr>
          <w:p w14:paraId="5AAE7FF0"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436F617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De Baere Max</w:t>
            </w:r>
          </w:p>
        </w:tc>
      </w:tr>
      <w:tr w:rsidR="00406259" w:rsidRPr="00016081" w14:paraId="3014DC95" w14:textId="77777777" w:rsidTr="0BECBE00">
        <w:trPr>
          <w:trHeight w:val="944"/>
        </w:trPr>
        <w:tc>
          <w:tcPr>
            <w:tcW w:w="9180" w:type="dxa"/>
            <w:gridSpan w:val="2"/>
            <w:shd w:val="clear" w:color="auto" w:fill="auto"/>
          </w:tcPr>
          <w:p w14:paraId="38CF5DC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Westtoer + afgevaardigden toeristische diensten West-Vlaanderen + VYF</w:t>
            </w:r>
          </w:p>
          <w:p w14:paraId="2FF05E57"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Frequentie:</w:t>
            </w:r>
            <w:r w:rsidRPr="00016081">
              <w:rPr>
                <w:rFonts w:eastAsia="Calibri"/>
                <w:lang w:eastAsia="en-US"/>
              </w:rPr>
              <w:t xml:space="preserve"> 4 tal vergaderingen op jaarbasis</w:t>
            </w:r>
            <w:r w:rsidRPr="00016081">
              <w:rPr>
                <w:rFonts w:eastAsia="Calibri"/>
                <w:lang w:eastAsia="en-US"/>
              </w:rPr>
              <w:br/>
            </w:r>
            <w:r w:rsidRPr="00016081">
              <w:rPr>
                <w:rFonts w:eastAsia="Calibri"/>
                <w:b/>
                <w:u w:val="single"/>
                <w:lang w:eastAsia="en-US"/>
              </w:rPr>
              <w:t>Materie:</w:t>
            </w:r>
            <w:r w:rsidRPr="00016081">
              <w:rPr>
                <w:rFonts w:eastAsia="Calibri"/>
                <w:lang w:eastAsia="en-US"/>
              </w:rPr>
              <w:t xml:space="preserve"> bespreking toeristische projecten in West-Vlaanderen, onderzoeken, routes en netwerken.</w:t>
            </w:r>
          </w:p>
        </w:tc>
      </w:tr>
      <w:tr w:rsidR="00406259" w:rsidRPr="00016081" w14:paraId="3897BD2E" w14:textId="77777777" w:rsidTr="0BECBE00">
        <w:trPr>
          <w:trHeight w:val="228"/>
        </w:trPr>
        <w:tc>
          <w:tcPr>
            <w:tcW w:w="5166" w:type="dxa"/>
            <w:shd w:val="clear" w:color="auto" w:fill="auto"/>
          </w:tcPr>
          <w:p w14:paraId="26C1AA1A"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EBA – KBYV</w:t>
            </w:r>
          </w:p>
        </w:tc>
        <w:tc>
          <w:tcPr>
            <w:tcW w:w="4014" w:type="dxa"/>
            <w:shd w:val="clear" w:color="auto" w:fill="auto"/>
          </w:tcPr>
          <w:p w14:paraId="4A9ED780"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3F25B98B" w14:textId="77777777" w:rsidTr="0BECBE00">
        <w:trPr>
          <w:trHeight w:val="238"/>
        </w:trPr>
        <w:tc>
          <w:tcPr>
            <w:tcW w:w="5166" w:type="dxa"/>
            <w:shd w:val="clear" w:color="auto" w:fill="auto"/>
          </w:tcPr>
          <w:p w14:paraId="5B7A6496"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476BAFEF"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Liekens Glenn</w:t>
            </w:r>
          </w:p>
        </w:tc>
      </w:tr>
      <w:tr w:rsidR="00406259" w:rsidRPr="00016081" w14:paraId="2A6B8651" w14:textId="77777777" w:rsidTr="0BECBE00">
        <w:trPr>
          <w:trHeight w:val="238"/>
        </w:trPr>
        <w:tc>
          <w:tcPr>
            <w:tcW w:w="5166" w:type="dxa"/>
            <w:shd w:val="clear" w:color="auto" w:fill="auto"/>
          </w:tcPr>
          <w:p w14:paraId="47F38292"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3329BE75"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Lescrauwaet Alain</w:t>
            </w:r>
          </w:p>
        </w:tc>
      </w:tr>
      <w:tr w:rsidR="00406259" w:rsidRPr="00016081" w14:paraId="20B7BFDD" w14:textId="77777777" w:rsidTr="0BECBE00">
        <w:trPr>
          <w:trHeight w:val="933"/>
        </w:trPr>
        <w:tc>
          <w:tcPr>
            <w:tcW w:w="9180" w:type="dxa"/>
            <w:gridSpan w:val="2"/>
            <w:shd w:val="clear" w:color="auto" w:fill="auto"/>
          </w:tcPr>
          <w:p w14:paraId="097B9E2D"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Samenstelling: afgevaardigden VYF-VVW-FFYB</w:t>
            </w:r>
            <w:r w:rsidRPr="00016081">
              <w:rPr>
                <w:rFonts w:eastAsia="Calibri"/>
                <w:lang w:eastAsia="en-US"/>
              </w:rPr>
              <w:br/>
              <w:t>Frequentie: 2 tal vergaderingen op jaarbasis</w:t>
            </w:r>
            <w:r w:rsidRPr="00016081">
              <w:rPr>
                <w:rFonts w:eastAsia="Calibri"/>
                <w:lang w:eastAsia="en-US"/>
              </w:rPr>
              <w:br/>
              <w:t>Materie: Aanleveren input voor EBA vergaderingen Europa.</w:t>
            </w:r>
          </w:p>
          <w:p w14:paraId="0F9957CA"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27F69333" w14:textId="77777777" w:rsidTr="0BECBE00">
        <w:trPr>
          <w:trHeight w:val="238"/>
        </w:trPr>
        <w:tc>
          <w:tcPr>
            <w:tcW w:w="5166" w:type="dxa"/>
            <w:shd w:val="clear" w:color="auto" w:fill="auto"/>
          </w:tcPr>
          <w:p w14:paraId="3428C0C8" w14:textId="77777777" w:rsidR="00406259" w:rsidRPr="00016081" w:rsidRDefault="00406259" w:rsidP="007301AF">
            <w:pPr>
              <w:spacing w:before="0" w:after="0" w:line="240" w:lineRule="auto"/>
              <w:ind w:left="34" w:right="175"/>
              <w:jc w:val="left"/>
              <w:rPr>
                <w:rFonts w:eastAsia="Calibri"/>
                <w:b/>
                <w:lang w:eastAsia="en-US"/>
              </w:rPr>
            </w:pPr>
            <w:r w:rsidRPr="00016081">
              <w:rPr>
                <w:rFonts w:eastAsia="Calibri"/>
                <w:b/>
                <w:lang w:eastAsia="en-US"/>
              </w:rPr>
              <w:t>Afgevaardigden kalender</w:t>
            </w:r>
          </w:p>
        </w:tc>
        <w:tc>
          <w:tcPr>
            <w:tcW w:w="4014" w:type="dxa"/>
            <w:shd w:val="clear" w:color="auto" w:fill="auto"/>
          </w:tcPr>
          <w:p w14:paraId="4232A882" w14:textId="77777777" w:rsidR="00406259" w:rsidRPr="00016081" w:rsidRDefault="00406259" w:rsidP="007301AF">
            <w:pPr>
              <w:spacing w:before="0" w:after="0" w:line="240" w:lineRule="auto"/>
              <w:ind w:left="34" w:right="175"/>
              <w:jc w:val="left"/>
              <w:rPr>
                <w:rFonts w:eastAsia="Calibri"/>
                <w:lang w:eastAsia="en-US"/>
              </w:rPr>
            </w:pPr>
          </w:p>
        </w:tc>
      </w:tr>
      <w:tr w:rsidR="00406259" w:rsidRPr="00016081" w14:paraId="2FBEA9C1" w14:textId="77777777" w:rsidTr="0BECBE00">
        <w:trPr>
          <w:trHeight w:val="238"/>
        </w:trPr>
        <w:tc>
          <w:tcPr>
            <w:tcW w:w="5166" w:type="dxa"/>
            <w:shd w:val="clear" w:color="auto" w:fill="auto"/>
          </w:tcPr>
          <w:p w14:paraId="48A1DB06"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29B55741"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Liekens Glenn</w:t>
            </w:r>
          </w:p>
        </w:tc>
      </w:tr>
      <w:tr w:rsidR="00406259" w:rsidRPr="00016081" w14:paraId="78AE9C07" w14:textId="77777777" w:rsidTr="0BECBE00">
        <w:trPr>
          <w:trHeight w:val="228"/>
        </w:trPr>
        <w:tc>
          <w:tcPr>
            <w:tcW w:w="5166" w:type="dxa"/>
            <w:shd w:val="clear" w:color="auto" w:fill="auto"/>
          </w:tcPr>
          <w:p w14:paraId="6AAEFBB5"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1CFA54F0"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Van Cauteren An</w:t>
            </w:r>
          </w:p>
        </w:tc>
      </w:tr>
      <w:tr w:rsidR="00406259" w:rsidRPr="00016081" w14:paraId="5D5A5B81" w14:textId="77777777" w:rsidTr="0BECBE00">
        <w:trPr>
          <w:trHeight w:val="238"/>
        </w:trPr>
        <w:tc>
          <w:tcPr>
            <w:tcW w:w="5166" w:type="dxa"/>
            <w:shd w:val="clear" w:color="auto" w:fill="auto"/>
          </w:tcPr>
          <w:p w14:paraId="3C91F060" w14:textId="77777777" w:rsidR="00406259" w:rsidRPr="00016081" w:rsidRDefault="00406259" w:rsidP="007301AF">
            <w:pPr>
              <w:spacing w:before="0" w:after="0" w:line="240" w:lineRule="auto"/>
              <w:ind w:left="34" w:right="175"/>
              <w:jc w:val="left"/>
              <w:rPr>
                <w:rFonts w:eastAsia="Calibri"/>
                <w:b/>
                <w:lang w:eastAsia="en-US"/>
              </w:rPr>
            </w:pPr>
          </w:p>
        </w:tc>
        <w:tc>
          <w:tcPr>
            <w:tcW w:w="4014" w:type="dxa"/>
            <w:shd w:val="clear" w:color="auto" w:fill="auto"/>
          </w:tcPr>
          <w:p w14:paraId="419E5752"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lang w:eastAsia="en-US"/>
              </w:rPr>
              <w:t>Maenhaut Tommy</w:t>
            </w:r>
          </w:p>
        </w:tc>
      </w:tr>
      <w:tr w:rsidR="00406259" w:rsidRPr="00016081" w14:paraId="0A02AE59" w14:textId="77777777" w:rsidTr="0BECBE00">
        <w:trPr>
          <w:trHeight w:val="944"/>
        </w:trPr>
        <w:tc>
          <w:tcPr>
            <w:tcW w:w="9180" w:type="dxa"/>
            <w:gridSpan w:val="2"/>
            <w:shd w:val="clear" w:color="auto" w:fill="auto"/>
          </w:tcPr>
          <w:p w14:paraId="137920CC" w14:textId="77777777" w:rsidR="00406259" w:rsidRPr="00016081" w:rsidRDefault="00406259" w:rsidP="007301AF">
            <w:pPr>
              <w:spacing w:before="0" w:after="0" w:line="240" w:lineRule="auto"/>
              <w:ind w:left="34" w:right="175"/>
              <w:jc w:val="left"/>
              <w:rPr>
                <w:rFonts w:eastAsia="Calibri"/>
                <w:lang w:eastAsia="en-US"/>
              </w:rPr>
            </w:pPr>
            <w:r w:rsidRPr="00016081">
              <w:rPr>
                <w:rFonts w:eastAsia="Calibri"/>
                <w:b/>
                <w:u w:val="single"/>
                <w:lang w:eastAsia="en-US"/>
              </w:rPr>
              <w:t>Samenstelling:</w:t>
            </w:r>
            <w:r w:rsidRPr="00016081">
              <w:rPr>
                <w:rFonts w:eastAsia="Calibri"/>
                <w:lang w:eastAsia="en-US"/>
              </w:rPr>
              <w:t xml:space="preserve"> intern </w:t>
            </w:r>
            <w:r w:rsidRPr="00016081">
              <w:rPr>
                <w:rFonts w:eastAsia="Calibri"/>
                <w:lang w:eastAsia="en-US"/>
              </w:rPr>
              <w:br/>
            </w:r>
            <w:r w:rsidRPr="00016081">
              <w:rPr>
                <w:rFonts w:eastAsia="Calibri"/>
                <w:b/>
                <w:u w:val="single"/>
                <w:lang w:eastAsia="en-US"/>
              </w:rPr>
              <w:t>Frequentie:</w:t>
            </w:r>
            <w:r w:rsidRPr="00016081">
              <w:rPr>
                <w:rFonts w:eastAsia="Calibri"/>
                <w:lang w:eastAsia="en-US"/>
              </w:rPr>
              <w:t xml:space="preserve"> 1 jaarlijkse kalendervergadering, verdere regeling per mail</w:t>
            </w:r>
            <w:r w:rsidRPr="00016081">
              <w:rPr>
                <w:rFonts w:eastAsia="Calibri"/>
                <w:lang w:eastAsia="en-US"/>
              </w:rPr>
              <w:br/>
            </w:r>
            <w:r w:rsidRPr="00016081">
              <w:rPr>
                <w:rFonts w:eastAsia="Calibri"/>
                <w:b/>
                <w:lang w:eastAsia="en-US"/>
              </w:rPr>
              <w:t>Materie:</w:t>
            </w:r>
            <w:r w:rsidRPr="00016081">
              <w:rPr>
                <w:rFonts w:eastAsia="Calibri"/>
                <w:lang w:eastAsia="en-US"/>
              </w:rPr>
              <w:t xml:space="preserve"> opstellen jaarlijkse wedstrijdkalender, oplossen logistieke of tijdsgebonden club-of klasse-problemen.</w:t>
            </w:r>
          </w:p>
        </w:tc>
      </w:tr>
    </w:tbl>
    <w:p w14:paraId="797AA740" w14:textId="77777777" w:rsidR="00406259" w:rsidRPr="0060796B" w:rsidRDefault="00406259" w:rsidP="00406259">
      <w:pPr>
        <w:spacing w:before="0" w:after="0"/>
        <w:rPr>
          <w:vanish/>
        </w:rPr>
      </w:pPr>
    </w:p>
    <w:p w14:paraId="56E97587" w14:textId="77777777" w:rsidR="00406259" w:rsidRDefault="00406259" w:rsidP="00406259">
      <w:pPr>
        <w:spacing w:before="0" w:after="0"/>
      </w:pPr>
    </w:p>
    <w:p w14:paraId="37AE65E6" w14:textId="77777777" w:rsidR="00FA4816" w:rsidRDefault="00FA4816" w:rsidP="00FA4816">
      <w:pPr>
        <w:pStyle w:val="Lijstalinea"/>
      </w:pPr>
      <w:r>
        <w:t>Hier de commissies, werkgroepen en afgevaardigden van VVW Recrea :</w:t>
      </w:r>
    </w:p>
    <w:tbl>
      <w:tblPr>
        <w:tblpPr w:leftFromText="141" w:rightFromText="141" w:vertAnchor="text" w:horzAnchor="margin" w:tblpY="-9931"/>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5"/>
      </w:tblGrid>
      <w:tr w:rsidR="00FA4816" w:rsidRPr="00FA4816" w14:paraId="1B98DCA5" w14:textId="77777777" w:rsidTr="00CA45EB">
        <w:trPr>
          <w:trHeight w:val="252"/>
        </w:trPr>
        <w:tc>
          <w:tcPr>
            <w:tcW w:w="4475" w:type="dxa"/>
            <w:shd w:val="clear" w:color="auto" w:fill="auto"/>
          </w:tcPr>
          <w:p w14:paraId="2B0C915D"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lastRenderedPageBreak/>
              <w:t>Werkgroep Zeezeilen</w:t>
            </w:r>
          </w:p>
        </w:tc>
        <w:tc>
          <w:tcPr>
            <w:tcW w:w="4475" w:type="dxa"/>
            <w:shd w:val="clear" w:color="auto" w:fill="auto"/>
          </w:tcPr>
          <w:p w14:paraId="795E15AE"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Stijn Reunis (secretaris CR)</w:t>
            </w:r>
          </w:p>
        </w:tc>
      </w:tr>
      <w:tr w:rsidR="00FA4816" w:rsidRPr="00FA4816" w14:paraId="1594025C" w14:textId="77777777" w:rsidTr="00CA45EB">
        <w:trPr>
          <w:trHeight w:val="252"/>
        </w:trPr>
        <w:tc>
          <w:tcPr>
            <w:tcW w:w="4475" w:type="dxa"/>
            <w:shd w:val="clear" w:color="auto" w:fill="auto"/>
          </w:tcPr>
          <w:p w14:paraId="07EBC9AB"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3706CC92" w14:textId="77777777" w:rsidR="00FA4816" w:rsidRPr="00FA4816" w:rsidRDefault="00FA4816" w:rsidP="00FA4816">
            <w:pPr>
              <w:spacing w:before="0" w:after="0" w:line="240" w:lineRule="auto"/>
              <w:rPr>
                <w:rFonts w:eastAsia="Calibri"/>
                <w:sz w:val="22"/>
                <w:szCs w:val="22"/>
              </w:rPr>
            </w:pPr>
          </w:p>
        </w:tc>
      </w:tr>
      <w:tr w:rsidR="00FA4816" w:rsidRPr="00FA4816" w14:paraId="707128E8" w14:textId="77777777" w:rsidTr="00CA45EB">
        <w:trPr>
          <w:trHeight w:val="252"/>
        </w:trPr>
        <w:tc>
          <w:tcPr>
            <w:tcW w:w="4475" w:type="dxa"/>
            <w:shd w:val="clear" w:color="auto" w:fill="auto"/>
          </w:tcPr>
          <w:p w14:paraId="3DD37730"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38B09BAD" w14:textId="77777777" w:rsidR="00FA4816" w:rsidRPr="00FA4816" w:rsidRDefault="00FA4816" w:rsidP="00FA4816">
            <w:pPr>
              <w:spacing w:before="0" w:after="0" w:line="240" w:lineRule="auto"/>
              <w:rPr>
                <w:rFonts w:eastAsia="Calibri"/>
                <w:sz w:val="22"/>
                <w:szCs w:val="22"/>
              </w:rPr>
            </w:pPr>
          </w:p>
        </w:tc>
      </w:tr>
      <w:tr w:rsidR="00FA4816" w:rsidRPr="00FA4816" w14:paraId="14F0E63E" w14:textId="77777777" w:rsidTr="00CA45EB">
        <w:trPr>
          <w:trHeight w:val="252"/>
        </w:trPr>
        <w:tc>
          <w:tcPr>
            <w:tcW w:w="4475" w:type="dxa"/>
            <w:shd w:val="clear" w:color="auto" w:fill="auto"/>
          </w:tcPr>
          <w:p w14:paraId="2A639416"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Afgevaardigden Antwerprace</w:t>
            </w:r>
          </w:p>
        </w:tc>
        <w:tc>
          <w:tcPr>
            <w:tcW w:w="4475" w:type="dxa"/>
            <w:shd w:val="clear" w:color="auto" w:fill="auto"/>
          </w:tcPr>
          <w:p w14:paraId="2223FE31"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Marc Persoons</w:t>
            </w:r>
          </w:p>
        </w:tc>
      </w:tr>
      <w:tr w:rsidR="00FA4816" w:rsidRPr="00FA4816" w14:paraId="64A672DB" w14:textId="77777777" w:rsidTr="00CA45EB">
        <w:trPr>
          <w:trHeight w:val="252"/>
        </w:trPr>
        <w:tc>
          <w:tcPr>
            <w:tcW w:w="4475" w:type="dxa"/>
            <w:shd w:val="clear" w:color="auto" w:fill="auto"/>
          </w:tcPr>
          <w:p w14:paraId="27CE85EA"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2273817B"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Stijn Reunis</w:t>
            </w:r>
          </w:p>
        </w:tc>
      </w:tr>
      <w:tr w:rsidR="00FA4816" w:rsidRPr="00FA4816" w14:paraId="62364959" w14:textId="77777777" w:rsidTr="00CA45EB">
        <w:trPr>
          <w:trHeight w:val="252"/>
        </w:trPr>
        <w:tc>
          <w:tcPr>
            <w:tcW w:w="4475" w:type="dxa"/>
            <w:shd w:val="clear" w:color="auto" w:fill="auto"/>
          </w:tcPr>
          <w:p w14:paraId="163C2D64"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271AF683" w14:textId="77777777" w:rsidR="00FA4816" w:rsidRPr="00FA4816" w:rsidRDefault="00FA4816" w:rsidP="00FA4816">
            <w:pPr>
              <w:spacing w:before="0" w:after="0" w:line="240" w:lineRule="auto"/>
              <w:rPr>
                <w:rFonts w:eastAsia="Calibri"/>
                <w:sz w:val="22"/>
                <w:szCs w:val="22"/>
              </w:rPr>
            </w:pPr>
          </w:p>
        </w:tc>
      </w:tr>
      <w:tr w:rsidR="00FA4816" w:rsidRPr="00FA4816" w14:paraId="5AF0CF75" w14:textId="77777777" w:rsidTr="00CA45EB">
        <w:trPr>
          <w:trHeight w:val="242"/>
        </w:trPr>
        <w:tc>
          <w:tcPr>
            <w:tcW w:w="4475" w:type="dxa"/>
            <w:shd w:val="clear" w:color="auto" w:fill="auto"/>
          </w:tcPr>
          <w:p w14:paraId="5C8969EA"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61AA2AC9" w14:textId="77777777" w:rsidR="00FA4816" w:rsidRPr="00FA4816" w:rsidRDefault="00FA4816" w:rsidP="00FA4816">
            <w:pPr>
              <w:spacing w:before="0" w:after="0" w:line="240" w:lineRule="auto"/>
              <w:rPr>
                <w:rFonts w:eastAsia="Calibri"/>
                <w:sz w:val="22"/>
                <w:szCs w:val="22"/>
              </w:rPr>
            </w:pPr>
          </w:p>
        </w:tc>
      </w:tr>
      <w:tr w:rsidR="00FA4816" w:rsidRPr="00FA4816" w14:paraId="120CA4EA" w14:textId="77777777" w:rsidTr="00CA45EB">
        <w:trPr>
          <w:trHeight w:val="252"/>
        </w:trPr>
        <w:tc>
          <w:tcPr>
            <w:tcW w:w="4475" w:type="dxa"/>
            <w:shd w:val="clear" w:color="auto" w:fill="auto"/>
          </w:tcPr>
          <w:p w14:paraId="19BA0A36"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Afgevaardigden Blauwe vlag</w:t>
            </w:r>
          </w:p>
        </w:tc>
        <w:tc>
          <w:tcPr>
            <w:tcW w:w="4475" w:type="dxa"/>
            <w:shd w:val="clear" w:color="auto" w:fill="auto"/>
          </w:tcPr>
          <w:p w14:paraId="3766408D"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Steven Desloovere</w:t>
            </w:r>
          </w:p>
        </w:tc>
      </w:tr>
      <w:tr w:rsidR="00FA4816" w:rsidRPr="00FA4816" w14:paraId="4E20620F" w14:textId="77777777" w:rsidTr="00CA45EB">
        <w:trPr>
          <w:trHeight w:val="252"/>
        </w:trPr>
        <w:tc>
          <w:tcPr>
            <w:tcW w:w="4475" w:type="dxa"/>
            <w:shd w:val="clear" w:color="auto" w:fill="auto"/>
          </w:tcPr>
          <w:p w14:paraId="12F60967"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5B3D61AC" w14:textId="77777777" w:rsidR="00FA4816" w:rsidRPr="00FA4816" w:rsidRDefault="00FA4816" w:rsidP="00FA4816">
            <w:pPr>
              <w:spacing w:before="0" w:after="0" w:line="240" w:lineRule="auto"/>
              <w:rPr>
                <w:rFonts w:eastAsia="Calibri"/>
                <w:sz w:val="22"/>
                <w:szCs w:val="22"/>
              </w:rPr>
            </w:pPr>
          </w:p>
        </w:tc>
      </w:tr>
      <w:tr w:rsidR="00FA4816" w:rsidRPr="00FA4816" w14:paraId="6A2FB9B9" w14:textId="77777777" w:rsidTr="00CA45EB">
        <w:trPr>
          <w:trHeight w:val="252"/>
        </w:trPr>
        <w:tc>
          <w:tcPr>
            <w:tcW w:w="4475" w:type="dxa"/>
            <w:shd w:val="clear" w:color="auto" w:fill="auto"/>
          </w:tcPr>
          <w:p w14:paraId="0900802E"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Afgevaardigden BLOSO sportpromotie</w:t>
            </w:r>
          </w:p>
        </w:tc>
        <w:tc>
          <w:tcPr>
            <w:tcW w:w="4475" w:type="dxa"/>
            <w:shd w:val="clear" w:color="auto" w:fill="auto"/>
          </w:tcPr>
          <w:p w14:paraId="35230B32"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Luc Geirnaert</w:t>
            </w:r>
          </w:p>
        </w:tc>
      </w:tr>
      <w:tr w:rsidR="00FA4816" w:rsidRPr="00FA4816" w14:paraId="480143CA" w14:textId="77777777" w:rsidTr="00CA45EB">
        <w:trPr>
          <w:trHeight w:val="252"/>
        </w:trPr>
        <w:tc>
          <w:tcPr>
            <w:tcW w:w="4475" w:type="dxa"/>
            <w:shd w:val="clear" w:color="auto" w:fill="auto"/>
          </w:tcPr>
          <w:p w14:paraId="4DF108AE"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538210C9" w14:textId="77777777" w:rsidR="00FA4816" w:rsidRPr="00FA4816" w:rsidRDefault="00FA4816" w:rsidP="00FA4816">
            <w:pPr>
              <w:spacing w:before="0" w:after="0" w:line="240" w:lineRule="auto"/>
              <w:rPr>
                <w:rFonts w:eastAsia="Calibri"/>
                <w:sz w:val="22"/>
                <w:szCs w:val="22"/>
              </w:rPr>
            </w:pPr>
          </w:p>
        </w:tc>
      </w:tr>
      <w:tr w:rsidR="00FA4816" w:rsidRPr="00FA4816" w14:paraId="10451CAC" w14:textId="77777777" w:rsidTr="00CA45EB">
        <w:trPr>
          <w:trHeight w:val="252"/>
        </w:trPr>
        <w:tc>
          <w:tcPr>
            <w:tcW w:w="4475" w:type="dxa"/>
            <w:shd w:val="clear" w:color="auto" w:fill="auto"/>
          </w:tcPr>
          <w:p w14:paraId="1790E1D0"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Afgevaardigden Denkcel zeilen</w:t>
            </w:r>
          </w:p>
        </w:tc>
        <w:tc>
          <w:tcPr>
            <w:tcW w:w="4475" w:type="dxa"/>
            <w:shd w:val="clear" w:color="auto" w:fill="auto"/>
          </w:tcPr>
          <w:p w14:paraId="75AB2E7F"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Luc Geirnaert</w:t>
            </w:r>
          </w:p>
        </w:tc>
      </w:tr>
      <w:tr w:rsidR="00FA4816" w:rsidRPr="00FA4816" w14:paraId="101D887E" w14:textId="77777777" w:rsidTr="00CA45EB">
        <w:trPr>
          <w:trHeight w:val="252"/>
        </w:trPr>
        <w:tc>
          <w:tcPr>
            <w:tcW w:w="4475" w:type="dxa"/>
            <w:shd w:val="clear" w:color="auto" w:fill="auto"/>
          </w:tcPr>
          <w:p w14:paraId="7A05556D"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200AC988"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Tom Lepoutre (Lazef + DSKO zeilwagenrijden)</w:t>
            </w:r>
          </w:p>
        </w:tc>
      </w:tr>
      <w:tr w:rsidR="00FA4816" w:rsidRPr="00FA4816" w14:paraId="7D21F435" w14:textId="77777777" w:rsidTr="00CA45EB">
        <w:trPr>
          <w:trHeight w:val="252"/>
        </w:trPr>
        <w:tc>
          <w:tcPr>
            <w:tcW w:w="4475" w:type="dxa"/>
            <w:shd w:val="clear" w:color="auto" w:fill="auto"/>
          </w:tcPr>
          <w:p w14:paraId="51C17F99"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71EB3290" w14:textId="77777777" w:rsidR="00FA4816" w:rsidRPr="00FA4816" w:rsidRDefault="00FA4816" w:rsidP="00FA4816">
            <w:pPr>
              <w:spacing w:before="0" w:after="0" w:line="240" w:lineRule="auto"/>
              <w:rPr>
                <w:rFonts w:eastAsia="Calibri"/>
                <w:sz w:val="22"/>
                <w:szCs w:val="22"/>
              </w:rPr>
            </w:pPr>
          </w:p>
        </w:tc>
      </w:tr>
      <w:tr w:rsidR="00FA4816" w:rsidRPr="00FA4816" w14:paraId="0FF13F59" w14:textId="77777777" w:rsidTr="00CA45EB">
        <w:trPr>
          <w:trHeight w:val="252"/>
        </w:trPr>
        <w:tc>
          <w:tcPr>
            <w:tcW w:w="4475" w:type="dxa"/>
            <w:shd w:val="clear" w:color="auto" w:fill="auto"/>
          </w:tcPr>
          <w:p w14:paraId="14C47103"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Afgevaardigden Subteam kustjachthavens</w:t>
            </w:r>
          </w:p>
        </w:tc>
        <w:tc>
          <w:tcPr>
            <w:tcW w:w="4475" w:type="dxa"/>
            <w:shd w:val="clear" w:color="auto" w:fill="auto"/>
          </w:tcPr>
          <w:p w14:paraId="4E4B07F1"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Steven Desloovere/Ewald Deloof</w:t>
            </w:r>
          </w:p>
        </w:tc>
      </w:tr>
      <w:tr w:rsidR="00FA4816" w:rsidRPr="00FA4816" w14:paraId="488AFD84" w14:textId="77777777" w:rsidTr="00CA45EB">
        <w:trPr>
          <w:trHeight w:val="252"/>
        </w:trPr>
        <w:tc>
          <w:tcPr>
            <w:tcW w:w="4475" w:type="dxa"/>
            <w:shd w:val="clear" w:color="auto" w:fill="auto"/>
          </w:tcPr>
          <w:p w14:paraId="3853E214"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358BD597" w14:textId="77777777" w:rsidR="00FA4816" w:rsidRPr="00FA4816" w:rsidRDefault="00FA4816" w:rsidP="00FA4816">
            <w:pPr>
              <w:spacing w:before="0" w:after="0" w:line="240" w:lineRule="auto"/>
              <w:rPr>
                <w:rFonts w:eastAsia="Calibri"/>
                <w:sz w:val="22"/>
                <w:szCs w:val="22"/>
              </w:rPr>
            </w:pPr>
          </w:p>
        </w:tc>
      </w:tr>
      <w:tr w:rsidR="00FA4816" w:rsidRPr="00FA4816" w14:paraId="1A1E6EE5" w14:textId="77777777" w:rsidTr="00CA45EB">
        <w:trPr>
          <w:trHeight w:val="252"/>
        </w:trPr>
        <w:tc>
          <w:tcPr>
            <w:tcW w:w="4475" w:type="dxa"/>
            <w:shd w:val="clear" w:color="auto" w:fill="auto"/>
          </w:tcPr>
          <w:p w14:paraId="5F680DF8"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Afgevaardigden Subteam binnenvaartwegen</w:t>
            </w:r>
          </w:p>
        </w:tc>
        <w:tc>
          <w:tcPr>
            <w:tcW w:w="4475" w:type="dxa"/>
            <w:shd w:val="clear" w:color="auto" w:fill="auto"/>
          </w:tcPr>
          <w:p w14:paraId="73C680F4"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Willy Mens</w:t>
            </w:r>
          </w:p>
        </w:tc>
      </w:tr>
      <w:tr w:rsidR="00FA4816" w:rsidRPr="00FA4816" w14:paraId="6C5E2A48" w14:textId="77777777" w:rsidTr="00CA45EB">
        <w:trPr>
          <w:trHeight w:val="252"/>
        </w:trPr>
        <w:tc>
          <w:tcPr>
            <w:tcW w:w="4475" w:type="dxa"/>
            <w:shd w:val="clear" w:color="auto" w:fill="auto"/>
          </w:tcPr>
          <w:p w14:paraId="1E89D7CB"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7A600B9C" w14:textId="77777777" w:rsidR="00FA4816" w:rsidRPr="00FA4816" w:rsidRDefault="00FA4816" w:rsidP="00FA4816">
            <w:pPr>
              <w:spacing w:before="0" w:after="0" w:line="240" w:lineRule="auto"/>
              <w:rPr>
                <w:rFonts w:eastAsia="Calibri"/>
                <w:sz w:val="22"/>
                <w:szCs w:val="22"/>
              </w:rPr>
            </w:pPr>
          </w:p>
        </w:tc>
      </w:tr>
      <w:tr w:rsidR="00FA4816" w:rsidRPr="00FA4816" w14:paraId="56043B1C" w14:textId="77777777" w:rsidTr="00CA45EB">
        <w:trPr>
          <w:trHeight w:val="242"/>
        </w:trPr>
        <w:tc>
          <w:tcPr>
            <w:tcW w:w="4475" w:type="dxa"/>
            <w:shd w:val="clear" w:color="auto" w:fill="auto"/>
          </w:tcPr>
          <w:p w14:paraId="098C37BB"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Veiligheidsoverleg kustburgemeesters</w:t>
            </w:r>
          </w:p>
        </w:tc>
        <w:tc>
          <w:tcPr>
            <w:tcW w:w="4475" w:type="dxa"/>
            <w:shd w:val="clear" w:color="auto" w:fill="auto"/>
          </w:tcPr>
          <w:p w14:paraId="11528727"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Steven Desloovere</w:t>
            </w:r>
          </w:p>
        </w:tc>
      </w:tr>
      <w:tr w:rsidR="00FA4816" w:rsidRPr="00FA4816" w14:paraId="41F7D521" w14:textId="77777777" w:rsidTr="00CA45EB">
        <w:trPr>
          <w:trHeight w:val="252"/>
        </w:trPr>
        <w:tc>
          <w:tcPr>
            <w:tcW w:w="4475" w:type="dxa"/>
            <w:shd w:val="clear" w:color="auto" w:fill="auto"/>
          </w:tcPr>
          <w:p w14:paraId="4773A04C"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74F5C043" w14:textId="77777777" w:rsidR="00FA4816" w:rsidRPr="00FA4816" w:rsidRDefault="00FA4816" w:rsidP="00FA4816">
            <w:pPr>
              <w:spacing w:before="0" w:after="0" w:line="240" w:lineRule="auto"/>
              <w:rPr>
                <w:rFonts w:eastAsia="Calibri"/>
                <w:sz w:val="22"/>
                <w:szCs w:val="22"/>
              </w:rPr>
            </w:pPr>
          </w:p>
        </w:tc>
      </w:tr>
      <w:tr w:rsidR="00FA4816" w:rsidRPr="00FA4816" w14:paraId="5BC96AE5" w14:textId="77777777" w:rsidTr="00CA45EB">
        <w:trPr>
          <w:trHeight w:val="252"/>
        </w:trPr>
        <w:tc>
          <w:tcPr>
            <w:tcW w:w="4475" w:type="dxa"/>
            <w:shd w:val="clear" w:color="auto" w:fill="auto"/>
          </w:tcPr>
          <w:p w14:paraId="06416F2F"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Overleg afsprakenprotocol</w:t>
            </w:r>
          </w:p>
        </w:tc>
        <w:tc>
          <w:tcPr>
            <w:tcW w:w="4475" w:type="dxa"/>
            <w:shd w:val="clear" w:color="auto" w:fill="auto"/>
          </w:tcPr>
          <w:p w14:paraId="34D2F702"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Willy Mens</w:t>
            </w:r>
          </w:p>
        </w:tc>
      </w:tr>
      <w:tr w:rsidR="00FA4816" w:rsidRPr="00FA4816" w14:paraId="038D907B" w14:textId="77777777" w:rsidTr="00CA45EB">
        <w:trPr>
          <w:trHeight w:val="252"/>
        </w:trPr>
        <w:tc>
          <w:tcPr>
            <w:tcW w:w="4475" w:type="dxa"/>
            <w:shd w:val="clear" w:color="auto" w:fill="auto"/>
          </w:tcPr>
          <w:p w14:paraId="4CEFA273"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5C728B67" w14:textId="77777777" w:rsidR="00FA4816" w:rsidRPr="00FA4816" w:rsidRDefault="00FA4816" w:rsidP="00FA4816">
            <w:pPr>
              <w:spacing w:before="0" w:after="0" w:line="240" w:lineRule="auto"/>
              <w:rPr>
                <w:rFonts w:eastAsia="Calibri"/>
                <w:sz w:val="22"/>
                <w:szCs w:val="22"/>
              </w:rPr>
            </w:pPr>
          </w:p>
        </w:tc>
      </w:tr>
      <w:tr w:rsidR="00FA4816" w:rsidRPr="00FA4816" w14:paraId="4EA1ED67" w14:textId="77777777" w:rsidTr="00CA45EB">
        <w:trPr>
          <w:trHeight w:val="252"/>
        </w:trPr>
        <w:tc>
          <w:tcPr>
            <w:tcW w:w="4475" w:type="dxa"/>
            <w:shd w:val="clear" w:color="auto" w:fill="auto"/>
          </w:tcPr>
          <w:p w14:paraId="5461562F"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Afgevaardigden Vlaamse Sportfederatie</w:t>
            </w:r>
          </w:p>
        </w:tc>
        <w:tc>
          <w:tcPr>
            <w:tcW w:w="4475" w:type="dxa"/>
            <w:shd w:val="clear" w:color="auto" w:fill="auto"/>
          </w:tcPr>
          <w:p w14:paraId="103DA41A"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Dirk Riemaker</w:t>
            </w:r>
          </w:p>
        </w:tc>
      </w:tr>
      <w:tr w:rsidR="00FA4816" w:rsidRPr="00FA4816" w14:paraId="2CC852FB" w14:textId="77777777" w:rsidTr="00CA45EB">
        <w:trPr>
          <w:trHeight w:val="252"/>
        </w:trPr>
        <w:tc>
          <w:tcPr>
            <w:tcW w:w="4475" w:type="dxa"/>
            <w:shd w:val="clear" w:color="auto" w:fill="auto"/>
          </w:tcPr>
          <w:p w14:paraId="5218C0DB"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1C36D7F6"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Luc Geirnaert</w:t>
            </w:r>
          </w:p>
        </w:tc>
      </w:tr>
      <w:tr w:rsidR="00FA4816" w:rsidRPr="00FA4816" w14:paraId="07102CFB" w14:textId="77777777" w:rsidTr="00CA45EB">
        <w:trPr>
          <w:trHeight w:val="252"/>
        </w:trPr>
        <w:tc>
          <w:tcPr>
            <w:tcW w:w="4475" w:type="dxa"/>
            <w:shd w:val="clear" w:color="auto" w:fill="auto"/>
          </w:tcPr>
          <w:p w14:paraId="5DCEDB3F"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0AC7EA51" w14:textId="77777777" w:rsidR="00FA4816" w:rsidRPr="00FA4816" w:rsidRDefault="00FA4816" w:rsidP="00FA4816">
            <w:pPr>
              <w:spacing w:before="0" w:after="0" w:line="240" w:lineRule="auto"/>
              <w:rPr>
                <w:rFonts w:eastAsia="Calibri"/>
                <w:sz w:val="22"/>
                <w:szCs w:val="22"/>
              </w:rPr>
            </w:pPr>
          </w:p>
        </w:tc>
      </w:tr>
      <w:tr w:rsidR="00FA4816" w:rsidRPr="00FA4816" w14:paraId="6FBEF838" w14:textId="77777777" w:rsidTr="00CA45EB">
        <w:trPr>
          <w:trHeight w:val="252"/>
        </w:trPr>
        <w:tc>
          <w:tcPr>
            <w:tcW w:w="4475" w:type="dxa"/>
            <w:shd w:val="clear" w:color="auto" w:fill="auto"/>
          </w:tcPr>
          <w:p w14:paraId="021B6591"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Afgev. VSF: cel Recreatieve  Sportfederaties</w:t>
            </w:r>
          </w:p>
        </w:tc>
        <w:tc>
          <w:tcPr>
            <w:tcW w:w="4475" w:type="dxa"/>
            <w:shd w:val="clear" w:color="auto" w:fill="auto"/>
          </w:tcPr>
          <w:p w14:paraId="04F59933"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Dirk Riemaker</w:t>
            </w:r>
          </w:p>
        </w:tc>
      </w:tr>
      <w:tr w:rsidR="00FA4816" w:rsidRPr="00FA4816" w14:paraId="691B389B" w14:textId="77777777" w:rsidTr="00CA45EB">
        <w:trPr>
          <w:trHeight w:val="252"/>
        </w:trPr>
        <w:tc>
          <w:tcPr>
            <w:tcW w:w="4475" w:type="dxa"/>
            <w:shd w:val="clear" w:color="auto" w:fill="auto"/>
          </w:tcPr>
          <w:p w14:paraId="0595648B"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5AA22752" w14:textId="77777777" w:rsidR="00FA4816" w:rsidRPr="00FA4816" w:rsidRDefault="00FA4816" w:rsidP="00FA4816">
            <w:pPr>
              <w:spacing w:before="0" w:after="0" w:line="240" w:lineRule="auto"/>
              <w:rPr>
                <w:rFonts w:eastAsia="Calibri"/>
                <w:sz w:val="22"/>
                <w:szCs w:val="22"/>
              </w:rPr>
            </w:pPr>
          </w:p>
        </w:tc>
      </w:tr>
      <w:tr w:rsidR="00FA4816" w:rsidRPr="00FA4816" w14:paraId="25B18C15" w14:textId="77777777" w:rsidTr="00CA45EB">
        <w:trPr>
          <w:trHeight w:val="252"/>
        </w:trPr>
        <w:tc>
          <w:tcPr>
            <w:tcW w:w="4475" w:type="dxa"/>
            <w:shd w:val="clear" w:color="auto" w:fill="auto"/>
          </w:tcPr>
          <w:p w14:paraId="50114AD4"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Afgevaardigden KBYV RvB VVW &amp;VVW-Recrea</w:t>
            </w:r>
          </w:p>
        </w:tc>
        <w:tc>
          <w:tcPr>
            <w:tcW w:w="4475" w:type="dxa"/>
            <w:shd w:val="clear" w:color="auto" w:fill="auto"/>
          </w:tcPr>
          <w:p w14:paraId="29987235"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Stijn Reunis</w:t>
            </w:r>
          </w:p>
        </w:tc>
      </w:tr>
      <w:tr w:rsidR="00FA4816" w:rsidRPr="00FA4816" w14:paraId="415C8A3D" w14:textId="77777777" w:rsidTr="00CA45EB">
        <w:trPr>
          <w:trHeight w:val="252"/>
        </w:trPr>
        <w:tc>
          <w:tcPr>
            <w:tcW w:w="4475" w:type="dxa"/>
            <w:shd w:val="clear" w:color="auto" w:fill="auto"/>
          </w:tcPr>
          <w:p w14:paraId="5BA31981"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2F6730E3" w14:textId="77777777" w:rsidR="00FA4816" w:rsidRPr="00FA4816" w:rsidRDefault="00FA4816" w:rsidP="00FA4816">
            <w:pPr>
              <w:spacing w:before="0" w:after="0" w:line="240" w:lineRule="auto"/>
              <w:rPr>
                <w:rFonts w:eastAsia="Calibri"/>
                <w:sz w:val="22"/>
                <w:szCs w:val="22"/>
              </w:rPr>
            </w:pPr>
          </w:p>
        </w:tc>
      </w:tr>
      <w:tr w:rsidR="00FA4816" w:rsidRPr="00FA4816" w14:paraId="5922052C" w14:textId="77777777" w:rsidTr="00CA45EB">
        <w:trPr>
          <w:trHeight w:val="252"/>
        </w:trPr>
        <w:tc>
          <w:tcPr>
            <w:tcW w:w="4475" w:type="dxa"/>
            <w:shd w:val="clear" w:color="auto" w:fill="auto"/>
          </w:tcPr>
          <w:p w14:paraId="3A40E18F"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FOD Mobiliteit</w:t>
            </w:r>
          </w:p>
        </w:tc>
        <w:tc>
          <w:tcPr>
            <w:tcW w:w="4475" w:type="dxa"/>
            <w:shd w:val="clear" w:color="auto" w:fill="auto"/>
          </w:tcPr>
          <w:p w14:paraId="0E04AA15"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Guido Machiels</w:t>
            </w:r>
          </w:p>
        </w:tc>
      </w:tr>
      <w:tr w:rsidR="00FA4816" w:rsidRPr="00FA4816" w14:paraId="6458A758" w14:textId="77777777" w:rsidTr="00CA45EB">
        <w:trPr>
          <w:trHeight w:val="252"/>
        </w:trPr>
        <w:tc>
          <w:tcPr>
            <w:tcW w:w="4475" w:type="dxa"/>
            <w:shd w:val="clear" w:color="auto" w:fill="auto"/>
          </w:tcPr>
          <w:p w14:paraId="4E25B35C"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3291B521" w14:textId="77777777" w:rsidR="00FA4816" w:rsidRPr="00FA4816" w:rsidRDefault="00FA4816" w:rsidP="00FA4816">
            <w:pPr>
              <w:spacing w:before="0" w:after="0" w:line="240" w:lineRule="auto"/>
              <w:rPr>
                <w:rFonts w:eastAsia="Calibri"/>
                <w:sz w:val="22"/>
                <w:szCs w:val="22"/>
              </w:rPr>
            </w:pPr>
          </w:p>
        </w:tc>
      </w:tr>
      <w:tr w:rsidR="00FA4816" w:rsidRPr="00FA4816" w14:paraId="2B150944" w14:textId="77777777" w:rsidTr="00CA45EB">
        <w:trPr>
          <w:trHeight w:val="493"/>
        </w:trPr>
        <w:tc>
          <w:tcPr>
            <w:tcW w:w="4475" w:type="dxa"/>
            <w:shd w:val="clear" w:color="auto" w:fill="auto"/>
          </w:tcPr>
          <w:p w14:paraId="21588950"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Afgevaardigden Westtoer: adviescomité voor openluchtrecreatie</w:t>
            </w:r>
          </w:p>
        </w:tc>
        <w:tc>
          <w:tcPr>
            <w:tcW w:w="4475" w:type="dxa"/>
            <w:shd w:val="clear" w:color="auto" w:fill="auto"/>
          </w:tcPr>
          <w:p w14:paraId="4B80106A"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Steven Desloovere/Jurgen Bogaert</w:t>
            </w:r>
          </w:p>
        </w:tc>
      </w:tr>
      <w:tr w:rsidR="00FA4816" w:rsidRPr="00FA4816" w14:paraId="3D183B8E" w14:textId="77777777" w:rsidTr="00CA45EB">
        <w:trPr>
          <w:trHeight w:val="252"/>
        </w:trPr>
        <w:tc>
          <w:tcPr>
            <w:tcW w:w="4475" w:type="dxa"/>
            <w:shd w:val="clear" w:color="auto" w:fill="auto"/>
          </w:tcPr>
          <w:p w14:paraId="0C63AEDE"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47D4CE8F" w14:textId="77777777" w:rsidR="00FA4816" w:rsidRPr="00FA4816" w:rsidRDefault="00FA4816" w:rsidP="00FA4816">
            <w:pPr>
              <w:spacing w:before="0" w:after="0" w:line="240" w:lineRule="auto"/>
              <w:rPr>
                <w:rFonts w:eastAsia="Calibri"/>
                <w:sz w:val="22"/>
                <w:szCs w:val="22"/>
              </w:rPr>
            </w:pPr>
          </w:p>
        </w:tc>
      </w:tr>
      <w:tr w:rsidR="00FA4816" w:rsidRPr="00FA4816" w14:paraId="71D87C89" w14:textId="77777777" w:rsidTr="00CA45EB">
        <w:trPr>
          <w:trHeight w:val="252"/>
        </w:trPr>
        <w:tc>
          <w:tcPr>
            <w:tcW w:w="4475" w:type="dxa"/>
            <w:shd w:val="clear" w:color="auto" w:fill="auto"/>
          </w:tcPr>
          <w:p w14:paraId="79E9101C"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Promotie Binnenvaart Vlaanderen</w:t>
            </w:r>
          </w:p>
        </w:tc>
        <w:tc>
          <w:tcPr>
            <w:tcW w:w="4475" w:type="dxa"/>
            <w:shd w:val="clear" w:color="auto" w:fill="auto"/>
          </w:tcPr>
          <w:p w14:paraId="63F28BE4"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Willy Mens</w:t>
            </w:r>
          </w:p>
        </w:tc>
      </w:tr>
      <w:tr w:rsidR="00FA4816" w:rsidRPr="00FA4816" w14:paraId="254E317D" w14:textId="77777777" w:rsidTr="00CA45EB">
        <w:trPr>
          <w:trHeight w:val="252"/>
        </w:trPr>
        <w:tc>
          <w:tcPr>
            <w:tcW w:w="4475" w:type="dxa"/>
            <w:shd w:val="clear" w:color="auto" w:fill="auto"/>
          </w:tcPr>
          <w:p w14:paraId="6D561BE9"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0D4F4D1D" w14:textId="77777777" w:rsidR="00FA4816" w:rsidRPr="00FA4816" w:rsidRDefault="00FA4816" w:rsidP="00FA4816">
            <w:pPr>
              <w:spacing w:before="0" w:after="0" w:line="240" w:lineRule="auto"/>
              <w:rPr>
                <w:rFonts w:eastAsia="Calibri"/>
                <w:sz w:val="22"/>
                <w:szCs w:val="22"/>
              </w:rPr>
            </w:pPr>
          </w:p>
        </w:tc>
      </w:tr>
      <w:tr w:rsidR="00FA4816" w:rsidRPr="00FA4816" w14:paraId="578FA8FE" w14:textId="77777777" w:rsidTr="00CA45EB">
        <w:trPr>
          <w:trHeight w:val="252"/>
        </w:trPr>
        <w:tc>
          <w:tcPr>
            <w:tcW w:w="4475" w:type="dxa"/>
            <w:shd w:val="clear" w:color="auto" w:fill="auto"/>
          </w:tcPr>
          <w:p w14:paraId="654DFD4D"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PBV – werkgroep waterrecreatie</w:t>
            </w:r>
          </w:p>
        </w:tc>
        <w:tc>
          <w:tcPr>
            <w:tcW w:w="4475" w:type="dxa"/>
            <w:shd w:val="clear" w:color="auto" w:fill="auto"/>
          </w:tcPr>
          <w:p w14:paraId="40BAFC8B"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Willy Mens</w:t>
            </w:r>
          </w:p>
        </w:tc>
      </w:tr>
      <w:tr w:rsidR="00FA4816" w:rsidRPr="00FA4816" w14:paraId="6F98214B" w14:textId="77777777" w:rsidTr="00CA45EB">
        <w:trPr>
          <w:trHeight w:val="252"/>
        </w:trPr>
        <w:tc>
          <w:tcPr>
            <w:tcW w:w="4475" w:type="dxa"/>
            <w:shd w:val="clear" w:color="auto" w:fill="auto"/>
          </w:tcPr>
          <w:p w14:paraId="664542E3"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0770D22A" w14:textId="77777777" w:rsidR="00FA4816" w:rsidRPr="00FA4816" w:rsidRDefault="00FA4816" w:rsidP="00FA4816">
            <w:pPr>
              <w:spacing w:before="0" w:after="0" w:line="240" w:lineRule="auto"/>
              <w:rPr>
                <w:rFonts w:eastAsia="Calibri"/>
                <w:sz w:val="22"/>
                <w:szCs w:val="22"/>
              </w:rPr>
            </w:pPr>
          </w:p>
        </w:tc>
      </w:tr>
      <w:tr w:rsidR="00FA4816" w:rsidRPr="00FA4816" w14:paraId="0C5CEDF4" w14:textId="77777777" w:rsidTr="00CA45EB">
        <w:trPr>
          <w:trHeight w:val="252"/>
        </w:trPr>
        <w:tc>
          <w:tcPr>
            <w:tcW w:w="4475" w:type="dxa"/>
            <w:shd w:val="clear" w:color="auto" w:fill="auto"/>
          </w:tcPr>
          <w:p w14:paraId="58DC9C85"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Overleg Binnenvaart Vlaanderen</w:t>
            </w:r>
          </w:p>
        </w:tc>
        <w:tc>
          <w:tcPr>
            <w:tcW w:w="4475" w:type="dxa"/>
            <w:shd w:val="clear" w:color="auto" w:fill="auto"/>
          </w:tcPr>
          <w:p w14:paraId="41DE3BC1"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Willy Mens</w:t>
            </w:r>
          </w:p>
        </w:tc>
      </w:tr>
      <w:tr w:rsidR="00FA4816" w:rsidRPr="00FA4816" w14:paraId="1A5398F1" w14:textId="77777777" w:rsidTr="00CA45EB">
        <w:trPr>
          <w:trHeight w:val="252"/>
        </w:trPr>
        <w:tc>
          <w:tcPr>
            <w:tcW w:w="4475" w:type="dxa"/>
            <w:shd w:val="clear" w:color="auto" w:fill="auto"/>
          </w:tcPr>
          <w:p w14:paraId="3617DED0"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3630245A" w14:textId="77777777" w:rsidR="00FA4816" w:rsidRPr="00FA4816" w:rsidRDefault="00FA4816" w:rsidP="00FA4816">
            <w:pPr>
              <w:spacing w:before="0" w:after="0" w:line="240" w:lineRule="auto"/>
              <w:rPr>
                <w:rFonts w:eastAsia="Calibri"/>
                <w:sz w:val="22"/>
                <w:szCs w:val="22"/>
              </w:rPr>
            </w:pPr>
          </w:p>
        </w:tc>
      </w:tr>
      <w:tr w:rsidR="00FA4816" w:rsidRPr="00FA4816" w14:paraId="0B3A84CD" w14:textId="77777777" w:rsidTr="00CA45EB">
        <w:trPr>
          <w:trHeight w:val="502"/>
        </w:trPr>
        <w:tc>
          <w:tcPr>
            <w:tcW w:w="4475" w:type="dxa"/>
            <w:shd w:val="clear" w:color="auto" w:fill="auto"/>
          </w:tcPr>
          <w:p w14:paraId="4231063D"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Overlegplatform Waterrecreatie en Toerisme – werkgroep Binnenwateren</w:t>
            </w:r>
          </w:p>
        </w:tc>
        <w:tc>
          <w:tcPr>
            <w:tcW w:w="4475" w:type="dxa"/>
            <w:shd w:val="clear" w:color="auto" w:fill="auto"/>
          </w:tcPr>
          <w:p w14:paraId="714C88F1" w14:textId="77777777" w:rsidR="00FA4816" w:rsidRPr="00FA4816" w:rsidRDefault="00FA4816" w:rsidP="00FA4816">
            <w:pPr>
              <w:spacing w:before="0" w:after="0" w:line="240" w:lineRule="auto"/>
              <w:rPr>
                <w:rFonts w:eastAsia="Calibri"/>
                <w:sz w:val="22"/>
                <w:szCs w:val="22"/>
              </w:rPr>
            </w:pPr>
            <w:r w:rsidRPr="00FA4816">
              <w:rPr>
                <w:rFonts w:eastAsia="Calibri"/>
                <w:sz w:val="22"/>
                <w:szCs w:val="22"/>
              </w:rPr>
              <w:t>Willy Mens</w:t>
            </w:r>
          </w:p>
        </w:tc>
      </w:tr>
      <w:tr w:rsidR="00FA4816" w:rsidRPr="00FA4816" w14:paraId="2D0B5A84" w14:textId="77777777" w:rsidTr="00CA45EB">
        <w:trPr>
          <w:trHeight w:val="252"/>
        </w:trPr>
        <w:tc>
          <w:tcPr>
            <w:tcW w:w="4475" w:type="dxa"/>
            <w:shd w:val="clear" w:color="auto" w:fill="auto"/>
          </w:tcPr>
          <w:p w14:paraId="757FE83A"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1A2074A0" w14:textId="77777777" w:rsidR="00FA4816" w:rsidRPr="00FA4816" w:rsidRDefault="00FA4816" w:rsidP="00FA4816">
            <w:pPr>
              <w:spacing w:before="0" w:after="0" w:line="240" w:lineRule="auto"/>
              <w:rPr>
                <w:rFonts w:eastAsia="Calibri"/>
                <w:sz w:val="22"/>
                <w:szCs w:val="22"/>
              </w:rPr>
            </w:pPr>
          </w:p>
        </w:tc>
      </w:tr>
      <w:tr w:rsidR="00FA4816" w:rsidRPr="00FA4816" w14:paraId="0238FA05" w14:textId="77777777" w:rsidTr="00CA45EB">
        <w:trPr>
          <w:trHeight w:val="252"/>
        </w:trPr>
        <w:tc>
          <w:tcPr>
            <w:tcW w:w="4475" w:type="dxa"/>
            <w:shd w:val="clear" w:color="auto" w:fill="auto"/>
          </w:tcPr>
          <w:p w14:paraId="486FABA2"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03F30D7F" w14:textId="77777777" w:rsidR="00FA4816" w:rsidRPr="00FA4816" w:rsidRDefault="00FA4816" w:rsidP="00FA4816">
            <w:pPr>
              <w:spacing w:before="0" w:after="0" w:line="240" w:lineRule="auto"/>
              <w:rPr>
                <w:rFonts w:eastAsia="Calibri"/>
                <w:sz w:val="22"/>
                <w:szCs w:val="22"/>
              </w:rPr>
            </w:pPr>
          </w:p>
        </w:tc>
      </w:tr>
      <w:tr w:rsidR="00FA4816" w:rsidRPr="00FA4816" w14:paraId="69A522D4" w14:textId="77777777" w:rsidTr="00CA45EB">
        <w:trPr>
          <w:trHeight w:val="252"/>
        </w:trPr>
        <w:tc>
          <w:tcPr>
            <w:tcW w:w="4475" w:type="dxa"/>
            <w:shd w:val="clear" w:color="auto" w:fill="auto"/>
          </w:tcPr>
          <w:p w14:paraId="5BFB23B6"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3C7651EF" w14:textId="77777777" w:rsidR="00FA4816" w:rsidRPr="00FA4816" w:rsidRDefault="00FA4816" w:rsidP="00FA4816">
            <w:pPr>
              <w:spacing w:before="0" w:after="0" w:line="240" w:lineRule="auto"/>
              <w:rPr>
                <w:rFonts w:eastAsia="Calibri"/>
                <w:sz w:val="22"/>
                <w:szCs w:val="22"/>
              </w:rPr>
            </w:pPr>
          </w:p>
        </w:tc>
      </w:tr>
      <w:tr w:rsidR="00FA4816" w:rsidRPr="00FA4816" w14:paraId="3F47D9E6" w14:textId="77777777" w:rsidTr="00CA45EB">
        <w:trPr>
          <w:trHeight w:val="252"/>
        </w:trPr>
        <w:tc>
          <w:tcPr>
            <w:tcW w:w="4475" w:type="dxa"/>
            <w:shd w:val="clear" w:color="auto" w:fill="auto"/>
          </w:tcPr>
          <w:p w14:paraId="32A6BCAA"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75B7B6B2" w14:textId="77777777" w:rsidR="00FA4816" w:rsidRPr="00FA4816" w:rsidRDefault="00FA4816" w:rsidP="00FA4816">
            <w:pPr>
              <w:spacing w:before="0" w:after="0" w:line="240" w:lineRule="auto"/>
              <w:rPr>
                <w:rFonts w:eastAsia="Calibri"/>
                <w:sz w:val="22"/>
                <w:szCs w:val="22"/>
              </w:rPr>
            </w:pPr>
          </w:p>
        </w:tc>
      </w:tr>
      <w:tr w:rsidR="00FA4816" w:rsidRPr="00FA4816" w14:paraId="3D20CAA3" w14:textId="77777777" w:rsidTr="00CA45EB">
        <w:trPr>
          <w:trHeight w:val="252"/>
        </w:trPr>
        <w:tc>
          <w:tcPr>
            <w:tcW w:w="4475" w:type="dxa"/>
            <w:shd w:val="clear" w:color="auto" w:fill="auto"/>
          </w:tcPr>
          <w:p w14:paraId="7742BC11" w14:textId="77777777" w:rsidR="00FA4816" w:rsidRPr="00FA4816" w:rsidRDefault="00FA4816" w:rsidP="00FA4816">
            <w:pPr>
              <w:spacing w:before="0" w:after="0" w:line="240" w:lineRule="auto"/>
              <w:rPr>
                <w:rFonts w:eastAsia="Calibri"/>
                <w:sz w:val="22"/>
                <w:szCs w:val="22"/>
              </w:rPr>
            </w:pPr>
          </w:p>
        </w:tc>
        <w:tc>
          <w:tcPr>
            <w:tcW w:w="4475" w:type="dxa"/>
            <w:shd w:val="clear" w:color="auto" w:fill="auto"/>
          </w:tcPr>
          <w:p w14:paraId="0BAC546E" w14:textId="77777777" w:rsidR="00FA4816" w:rsidRPr="00FA4816" w:rsidRDefault="00FA4816" w:rsidP="00FA4816">
            <w:pPr>
              <w:spacing w:before="0" w:after="0" w:line="240" w:lineRule="auto"/>
              <w:rPr>
                <w:rFonts w:eastAsia="Calibri"/>
                <w:sz w:val="22"/>
                <w:szCs w:val="22"/>
              </w:rPr>
            </w:pPr>
          </w:p>
        </w:tc>
      </w:tr>
    </w:tbl>
    <w:p w14:paraId="76AF9B6D" w14:textId="77777777" w:rsidR="00FA4816" w:rsidRDefault="00FA4816" w:rsidP="00FA4816">
      <w:pPr>
        <w:pStyle w:val="Lijstalinea"/>
      </w:pPr>
    </w:p>
    <w:p w14:paraId="00635A98" w14:textId="77777777" w:rsidR="00FA4816" w:rsidRDefault="00FA4816" w:rsidP="00FA4816">
      <w:pPr>
        <w:pStyle w:val="Lijstalinea"/>
      </w:pPr>
    </w:p>
    <w:p w14:paraId="62BB2EEA" w14:textId="77777777" w:rsidR="00FA4816" w:rsidRDefault="00FA4816" w:rsidP="00FA4816">
      <w:pPr>
        <w:pStyle w:val="Lijstalinea"/>
      </w:pPr>
    </w:p>
    <w:p w14:paraId="1C492518" w14:textId="77777777" w:rsidR="00FA4816" w:rsidRPr="00B53232" w:rsidRDefault="00FA4816" w:rsidP="00FA4816">
      <w:pPr>
        <w:pStyle w:val="Lijstalinea"/>
      </w:pPr>
    </w:p>
    <w:p w14:paraId="69CCE13E" w14:textId="77777777" w:rsidR="00FA4816" w:rsidRDefault="00FA4816" w:rsidP="00406259">
      <w:pPr>
        <w:spacing w:before="0" w:after="0"/>
      </w:pPr>
    </w:p>
    <w:p w14:paraId="76551C33" w14:textId="77777777" w:rsidR="00FA4816" w:rsidRPr="001D4DFF" w:rsidRDefault="00FA4816" w:rsidP="00406259">
      <w:pPr>
        <w:spacing w:before="0" w:after="0"/>
        <w:rPr>
          <w:vanish/>
        </w:rPr>
      </w:pPr>
    </w:p>
    <w:p w14:paraId="6EAC3457" w14:textId="77777777" w:rsidR="00406259" w:rsidRDefault="00406259" w:rsidP="00406259">
      <w:pPr>
        <w:pStyle w:val="Lijstalinea"/>
        <w:rPr>
          <w:highlight w:val="yellow"/>
        </w:rPr>
      </w:pPr>
    </w:p>
    <w:p w14:paraId="6989E3E0" w14:textId="77777777" w:rsidR="00406259" w:rsidRDefault="00406259" w:rsidP="00406259">
      <w:pPr>
        <w:pStyle w:val="Kop3"/>
      </w:pPr>
      <w:r>
        <w:t>wie doet wat</w:t>
      </w:r>
    </w:p>
    <w:p w14:paraId="53FB9EAB" w14:textId="77777777" w:rsidR="00406259" w:rsidRDefault="00406259" w:rsidP="00406259">
      <w:pPr>
        <w:pStyle w:val="Kop8"/>
      </w:pPr>
      <w:r>
        <w:t>Sporttechnisch personeel</w:t>
      </w:r>
    </w:p>
    <w:p w14:paraId="0693D7EB" w14:textId="77777777" w:rsidR="00406259" w:rsidRPr="00DD6BFB" w:rsidRDefault="00406259" w:rsidP="00406259">
      <w:pPr>
        <w:pStyle w:val="Lijstalinea"/>
        <w:rPr>
          <w:b/>
        </w:rPr>
      </w:pPr>
      <w:r w:rsidRPr="00DD6BFB">
        <w:rPr>
          <w:b/>
        </w:rPr>
        <w:t>Dumery Dimitri</w:t>
      </w:r>
      <w:r>
        <w:rPr>
          <w:b/>
        </w:rPr>
        <w:t>:</w:t>
      </w:r>
      <w:r w:rsidRPr="00DD6BFB">
        <w:rPr>
          <w:b/>
        </w:rPr>
        <w:t xml:space="preserve"> </w:t>
      </w:r>
      <w:r w:rsidRPr="00527BA9">
        <w:t>bediende, voltijds Sporttechnisch coördinator Topsport. Beleidsfocus Topsport</w:t>
      </w:r>
    </w:p>
    <w:p w14:paraId="57FBB964" w14:textId="77777777" w:rsidR="00406259" w:rsidRPr="000000E7" w:rsidRDefault="00406259" w:rsidP="00406259">
      <w:pPr>
        <w:pStyle w:val="Lijstalinea"/>
      </w:pPr>
      <w:r w:rsidRPr="000000E7">
        <w:t>Hij omschrijft en structureert het concipiërend werk van de Raad van Bestuur</w:t>
      </w:r>
      <w:r>
        <w:t xml:space="preserve"> inzake topsport</w:t>
      </w:r>
      <w:r w:rsidRPr="000000E7">
        <w:t xml:space="preserve">. Hij maakt het sporttechnische beleid tot een samenhangend en harmonieus geheel dat wordt vertaald in een duidelijke beleidstekst. Hij rapporteert volledig de sportieve werking aan de Raad van Bestuur. </w:t>
      </w:r>
    </w:p>
    <w:p w14:paraId="754916D6" w14:textId="77777777" w:rsidR="00406259" w:rsidRDefault="00406259" w:rsidP="00406259">
      <w:pPr>
        <w:pStyle w:val="Lijstalinea"/>
      </w:pPr>
      <w:r w:rsidRPr="000000E7">
        <w:t xml:space="preserve">Hij coördineert in samenwerking met de trainers de technische en wetenschappelijke omkadering van de door </w:t>
      </w:r>
      <w:r>
        <w:t xml:space="preserve">Sport Vlaanderen </w:t>
      </w:r>
      <w:r w:rsidRPr="000000E7">
        <w:t xml:space="preserve"> erkende elite en beloftevolle jongeren binnen de </w:t>
      </w:r>
      <w:r w:rsidR="003E305F">
        <w:t>Beleidsfocus</w:t>
      </w:r>
      <w:r w:rsidRPr="000000E7">
        <w:t xml:space="preserve"> Topsport. Hij organiseert de dagelijkse werking van de elite en beloften zodat zij zich optimaal kunnen voorbereiden op internationale wedstrijden en OS. Daarnaast werkt hij samen met de topsportcommissie </w:t>
      </w:r>
      <w:r w:rsidR="003E305F">
        <w:t xml:space="preserve">en de headcoach </w:t>
      </w:r>
      <w:r w:rsidRPr="000000E7">
        <w:t>aan de uitwerking van de topsportstructuur.</w:t>
      </w:r>
    </w:p>
    <w:p w14:paraId="70B3795F" w14:textId="77777777" w:rsidR="00406259" w:rsidRPr="00DD6BFB" w:rsidRDefault="00406259" w:rsidP="00406259">
      <w:pPr>
        <w:pStyle w:val="Lijstalinea"/>
        <w:rPr>
          <w:b/>
        </w:rPr>
      </w:pPr>
      <w:r w:rsidRPr="00DD6BFB">
        <w:rPr>
          <w:b/>
        </w:rPr>
        <w:t>Riemaker Dirk</w:t>
      </w:r>
      <w:r>
        <w:rPr>
          <w:b/>
        </w:rPr>
        <w:t>:</w:t>
      </w:r>
      <w:r w:rsidRPr="00DD6BFB">
        <w:rPr>
          <w:b/>
        </w:rPr>
        <w:t xml:space="preserve"> </w:t>
      </w:r>
      <w:r w:rsidRPr="00527BA9">
        <w:t>bediende, voltijds, Sporttechnisch medewerker, BO 1 + 2 + 3 + 4 + 5, beleidsfocus Topsport</w:t>
      </w:r>
    </w:p>
    <w:p w14:paraId="10C17053" w14:textId="77777777" w:rsidR="00406259" w:rsidRDefault="00406259" w:rsidP="00406259">
      <w:pPr>
        <w:pStyle w:val="Lijstalinea"/>
      </w:pPr>
      <w:r>
        <w:t xml:space="preserve">Hij </w:t>
      </w:r>
      <w:r w:rsidRPr="000000E7">
        <w:t>omschrijft en structureert het concipiërend werk van de Raad van Bestuur</w:t>
      </w:r>
      <w:r>
        <w:t xml:space="preserve"> inzake trainingsteams, dopingbeleid en EVS. Daarnaast staat hij in voor de ondersteuning van de topsportstructuur onder de Sporttechnisch coördinator Topsport.</w:t>
      </w:r>
    </w:p>
    <w:p w14:paraId="6B40AA7F" w14:textId="77777777" w:rsidR="00406259" w:rsidRPr="00527BA9" w:rsidRDefault="00406259" w:rsidP="00406259">
      <w:pPr>
        <w:pStyle w:val="Lijstalinea"/>
      </w:pPr>
      <w:r w:rsidRPr="00DD6BFB">
        <w:rPr>
          <w:b/>
        </w:rPr>
        <w:t>Luc Geirnaert</w:t>
      </w:r>
      <w:r>
        <w:rPr>
          <w:b/>
        </w:rPr>
        <w:t>:</w:t>
      </w:r>
      <w:r w:rsidRPr="00DD6BFB">
        <w:rPr>
          <w:b/>
        </w:rPr>
        <w:t xml:space="preserve"> </w:t>
      </w:r>
      <w:r w:rsidRPr="00527BA9">
        <w:t xml:space="preserve">bediende, </w:t>
      </w:r>
      <w:r w:rsidR="003E305F">
        <w:t>voltijds</w:t>
      </w:r>
      <w:r w:rsidRPr="00527BA9">
        <w:t xml:space="preserve">, Sporttechnisch Coördinator Breedtesport </w:t>
      </w:r>
      <w:r>
        <w:t xml:space="preserve">zeilen, BO 1+2+3+4+5 </w:t>
      </w:r>
    </w:p>
    <w:p w14:paraId="154FEC10" w14:textId="77777777" w:rsidR="00406259" w:rsidRPr="000000E7" w:rsidRDefault="00406259" w:rsidP="00406259">
      <w:pPr>
        <w:pStyle w:val="Lijstalinea"/>
      </w:pPr>
      <w:r w:rsidRPr="000000E7">
        <w:t>Hij omschrijft en structureert het concipiërend werk van de Raad van Bestuur</w:t>
      </w:r>
      <w:r>
        <w:t xml:space="preserve"> inzake breedtesport zeilen</w:t>
      </w:r>
      <w:r w:rsidRPr="000000E7">
        <w:t xml:space="preserve">. Hij maakt het sporttechnische beleid </w:t>
      </w:r>
      <w:r>
        <w:t xml:space="preserve">zeilen </w:t>
      </w:r>
      <w:r w:rsidRPr="000000E7">
        <w:t xml:space="preserve">tot een samenhangend en harmonieus geheel dat wordt vertaald in een duidelijke beleidstekst. Hij rapporteert </w:t>
      </w:r>
      <w:r>
        <w:t>de</w:t>
      </w:r>
      <w:r w:rsidRPr="000000E7">
        <w:t xml:space="preserve"> sportieve werking aan de </w:t>
      </w:r>
      <w:r>
        <w:t>directeur.</w:t>
      </w:r>
    </w:p>
    <w:p w14:paraId="31DDB6C1" w14:textId="77777777" w:rsidR="00406259" w:rsidRDefault="00406259" w:rsidP="00406259">
      <w:pPr>
        <w:pStyle w:val="Lijstalinea"/>
      </w:pPr>
      <w:bookmarkStart w:id="1" w:name="OLE_LINK2"/>
      <w:bookmarkStart w:id="2" w:name="OLE_LINK3"/>
      <w:r w:rsidRPr="00DD6BFB">
        <w:rPr>
          <w:b/>
        </w:rPr>
        <w:t xml:space="preserve">An Van Cauteren: </w:t>
      </w:r>
      <w:r w:rsidRPr="00527BA9">
        <w:t xml:space="preserve">bediende, halftijds, Sporttechnisch Medewerkerker recreatie zeilen, BO 1+2+3+4+5. </w:t>
      </w:r>
      <w:r>
        <w:t>+ Beleidsfocus Jeugdsport.</w:t>
      </w:r>
      <w:r w:rsidRPr="00527BA9">
        <w:t xml:space="preserve"> </w:t>
      </w:r>
    </w:p>
    <w:p w14:paraId="4A32A8A0" w14:textId="77777777" w:rsidR="00406259" w:rsidRPr="000000E7" w:rsidRDefault="00406259" w:rsidP="00406259">
      <w:pPr>
        <w:pStyle w:val="Lijstalinea"/>
      </w:pPr>
      <w:r>
        <w:t>Zij</w:t>
      </w:r>
      <w:r w:rsidRPr="000000E7">
        <w:t xml:space="preserve"> omschrijft en structureert het concipiërend werk van de Raad van Bestuur</w:t>
      </w:r>
      <w:r>
        <w:t xml:space="preserve"> inzake </w:t>
      </w:r>
      <w:r w:rsidRPr="000000E7">
        <w:t xml:space="preserve">de </w:t>
      </w:r>
      <w:r>
        <w:t xml:space="preserve">beleidsfocus Jeugdsport, en staat in voor de ondersteuning van de </w:t>
      </w:r>
      <w:r w:rsidRPr="00527BA9">
        <w:t xml:space="preserve">Sporttechnisch Coördinator Breedtesport </w:t>
      </w:r>
      <w:r>
        <w:t>zeilen.</w:t>
      </w:r>
    </w:p>
    <w:bookmarkEnd w:id="1"/>
    <w:bookmarkEnd w:id="2"/>
    <w:p w14:paraId="5688459D" w14:textId="77777777" w:rsidR="00406259" w:rsidRDefault="00406259" w:rsidP="00406259">
      <w:pPr>
        <w:pStyle w:val="Lijstalinea"/>
      </w:pPr>
      <w:r w:rsidRPr="00527BA9">
        <w:rPr>
          <w:b/>
        </w:rPr>
        <w:t>Tommy Maenhaut:</w:t>
      </w:r>
      <w:r w:rsidRPr="000000E7">
        <w:t xml:space="preserve"> bediende, voltijds, Sporttechnisch Coördinator </w:t>
      </w:r>
      <w:r>
        <w:t>Breedtesport en Topsport  (wind)surfen, BO 1+2+3+4+5, beleidsfocus Breedtesport en Innovatie.</w:t>
      </w:r>
    </w:p>
    <w:p w14:paraId="44CD2205" w14:textId="77777777" w:rsidR="00406259" w:rsidRPr="000000E7" w:rsidRDefault="00406259" w:rsidP="00406259">
      <w:pPr>
        <w:pStyle w:val="Lijstalinea"/>
      </w:pPr>
      <w:r w:rsidRPr="000000E7">
        <w:t>Hij omschrijft en structureert het concipiërend werk van de Raad van Bestuur</w:t>
      </w:r>
      <w:r>
        <w:t xml:space="preserve"> inzake breedtesport en topsport Surfen</w:t>
      </w:r>
      <w:r w:rsidRPr="000000E7">
        <w:t xml:space="preserve">. Hij maakt het sporttechnische beleid </w:t>
      </w:r>
      <w:r>
        <w:t xml:space="preserve">surfen </w:t>
      </w:r>
      <w:r w:rsidRPr="000000E7">
        <w:t xml:space="preserve">tot een samenhangend en harmonieus geheel dat wordt vertaald in een duidelijke beleidstekst. Hij rapporteert </w:t>
      </w:r>
      <w:r>
        <w:t>de</w:t>
      </w:r>
      <w:r w:rsidRPr="000000E7">
        <w:t xml:space="preserve"> sportieve werking aan de </w:t>
      </w:r>
      <w:r>
        <w:t xml:space="preserve">directeur. </w:t>
      </w:r>
      <w:r w:rsidRPr="000000E7">
        <w:t>Daarnaast werkt hij samen met de topsportcommissie aan de uitwerking van de topsportstructuur.</w:t>
      </w:r>
      <w:r>
        <w:t xml:space="preserve"> </w:t>
      </w:r>
      <w:r w:rsidRPr="000000E7">
        <w:t xml:space="preserve">Daarbij is </w:t>
      </w:r>
      <w:r>
        <w:t xml:space="preserve">hij </w:t>
      </w:r>
      <w:r w:rsidRPr="000000E7">
        <w:t xml:space="preserve">ook </w:t>
      </w:r>
      <w:r>
        <w:t xml:space="preserve">de </w:t>
      </w:r>
      <w:r w:rsidRPr="000000E7">
        <w:t xml:space="preserve">verantwoordelijke voor de opvolging van de </w:t>
      </w:r>
      <w:r>
        <w:t>beleidsfocussen Breedtesport en Innovatie.</w:t>
      </w:r>
    </w:p>
    <w:p w14:paraId="046927E2" w14:textId="77777777" w:rsidR="00406259" w:rsidRDefault="00406259" w:rsidP="00406259">
      <w:pPr>
        <w:pStyle w:val="Lijstalinea"/>
      </w:pPr>
      <w:r w:rsidRPr="00527BA9">
        <w:rPr>
          <w:b/>
        </w:rPr>
        <w:t>Benny Dezeure:</w:t>
      </w:r>
      <w:r>
        <w:t xml:space="preserve"> </w:t>
      </w:r>
      <w:r w:rsidRPr="000000E7">
        <w:t xml:space="preserve">bediende, voltijds, Sporttechnisch Coördinator </w:t>
      </w:r>
      <w:r>
        <w:t>Breedtesport zeilwagenrijden</w:t>
      </w:r>
      <w:r w:rsidRPr="000000E7">
        <w:t>, BO 1+2+3+4+5.</w:t>
      </w:r>
    </w:p>
    <w:p w14:paraId="49D21744" w14:textId="77777777" w:rsidR="00406259" w:rsidRDefault="00406259" w:rsidP="00406259">
      <w:pPr>
        <w:pStyle w:val="Lijstalinea"/>
      </w:pPr>
      <w:r w:rsidRPr="000000E7">
        <w:t>Hij omschrijft en structureert het concipiërend werk van de Raad van Bestuur</w:t>
      </w:r>
      <w:r>
        <w:t xml:space="preserve"> inzake breedtesport zeilwagenrijden</w:t>
      </w:r>
      <w:r w:rsidRPr="000000E7">
        <w:t xml:space="preserve">. Hij maakt het sporttechnische beleid </w:t>
      </w:r>
      <w:r>
        <w:t xml:space="preserve">zeilen </w:t>
      </w:r>
      <w:r w:rsidRPr="000000E7">
        <w:t xml:space="preserve">tot een samenhangend en harmonieus geheel dat wordt vertaald in een duidelijke beleidstekst. Hij rapporteert </w:t>
      </w:r>
      <w:r>
        <w:t>de</w:t>
      </w:r>
      <w:r w:rsidRPr="000000E7">
        <w:t xml:space="preserve"> sportieve werking aan de </w:t>
      </w:r>
      <w:r>
        <w:t>directeur.</w:t>
      </w:r>
    </w:p>
    <w:p w14:paraId="23153778" w14:textId="77777777" w:rsidR="00406259" w:rsidRPr="000000E7" w:rsidRDefault="00406259" w:rsidP="00406259">
      <w:pPr>
        <w:pStyle w:val="Lijstalinea"/>
      </w:pPr>
      <w:r w:rsidRPr="000000E7">
        <w:lastRenderedPageBreak/>
        <w:t xml:space="preserve">Zowel </w:t>
      </w:r>
      <w:r>
        <w:t xml:space="preserve">Luc Geirnaert , </w:t>
      </w:r>
      <w:r w:rsidRPr="000000E7">
        <w:t>An Van Cauteren</w:t>
      </w:r>
      <w:r>
        <w:t>, Benny Dezeure</w:t>
      </w:r>
      <w:r w:rsidRPr="000000E7">
        <w:t xml:space="preserve"> als Tommy Maenhaut verzorgen de uitvoering van het beleid op sporttechnisch vlak. Zij combineren veld- en kantoorwerk. Zij zijn de contactpersonen met de zeilclubs en surfclubs op recreatief, sportpromotioneel en begeleidend niveau.</w:t>
      </w:r>
    </w:p>
    <w:p w14:paraId="24E67047" w14:textId="77777777" w:rsidR="00406259" w:rsidRPr="000000E7" w:rsidRDefault="00406259" w:rsidP="00406259">
      <w:pPr>
        <w:pStyle w:val="Lijstalinea"/>
      </w:pPr>
      <w:r w:rsidRPr="000000E7">
        <w:t>Zij zijn verantwoordelijk voor een effectieve en efficiënte samenwerking met alle clubs, scholen, secties en klassen inzake de uitvoering van het sporttechnische programma van de federatie.</w:t>
      </w:r>
    </w:p>
    <w:p w14:paraId="095C3F9E" w14:textId="77777777" w:rsidR="00406259" w:rsidRPr="000000E7" w:rsidRDefault="00406259" w:rsidP="00406259">
      <w:pPr>
        <w:pStyle w:val="Lijstalinea"/>
      </w:pPr>
      <w:r w:rsidRPr="000000E7">
        <w:t>Zij voeren opdrachten uit die ze krijgen van de Algemeen Directeur. Zij voeren eveneens administratieve taken uit.</w:t>
      </w:r>
    </w:p>
    <w:p w14:paraId="6DEA8629" w14:textId="77777777" w:rsidR="00406259" w:rsidRPr="000000E7" w:rsidRDefault="00406259" w:rsidP="00406259">
      <w:pPr>
        <w:pStyle w:val="Lijstalinea"/>
      </w:pPr>
      <w:r w:rsidRPr="00527BA9">
        <w:rPr>
          <w:b/>
        </w:rPr>
        <w:t>Sara Verhoken:</w:t>
      </w:r>
      <w:r w:rsidRPr="000000E7">
        <w:t xml:space="preserve"> </w:t>
      </w:r>
      <w:r>
        <w:t>bediende, 0,6 VTE</w:t>
      </w:r>
      <w:r w:rsidRPr="000000E7">
        <w:t>, Sporttechnisch medewerker</w:t>
      </w:r>
      <w:r>
        <w:t xml:space="preserve"> kaderopleiding</w:t>
      </w:r>
      <w:r w:rsidRPr="000000E7">
        <w:t>, BO 1+2+3+4+5.</w:t>
      </w:r>
    </w:p>
    <w:p w14:paraId="0952D997" w14:textId="77777777" w:rsidR="00406259" w:rsidRPr="000000E7" w:rsidRDefault="00406259" w:rsidP="00406259">
      <w:pPr>
        <w:pStyle w:val="Lijstalinea"/>
      </w:pPr>
      <w:r w:rsidRPr="000000E7">
        <w:t>Zij verzorgt mee de uitvoering van het beleid op sporttechnisch vlak</w:t>
      </w:r>
      <w:r>
        <w:t>, meer specifiek inzake kaderopleiding en G-Sport</w:t>
      </w:r>
      <w:r w:rsidRPr="000000E7">
        <w:t xml:space="preserve">. Zij combineert veld- en kantoorwerk. </w:t>
      </w:r>
    </w:p>
    <w:p w14:paraId="0444AA9C" w14:textId="77777777" w:rsidR="00406259" w:rsidRPr="000000E7" w:rsidRDefault="00406259" w:rsidP="00406259">
      <w:pPr>
        <w:pStyle w:val="Lijstalinea"/>
      </w:pPr>
      <w:r w:rsidRPr="00527BA9">
        <w:rPr>
          <w:b/>
        </w:rPr>
        <w:t>Stijn Pillen:</w:t>
      </w:r>
      <w:r w:rsidRPr="000000E7">
        <w:t xml:space="preserve"> 0,</w:t>
      </w:r>
      <w:r>
        <w:t>8</w:t>
      </w:r>
      <w:r w:rsidRPr="000000E7">
        <w:t xml:space="preserve"> VTE </w:t>
      </w:r>
      <w:r>
        <w:t xml:space="preserve">waarvan </w:t>
      </w:r>
      <w:r w:rsidRPr="000000E7">
        <w:t>0,</w:t>
      </w:r>
      <w:r>
        <w:t>3</w:t>
      </w:r>
      <w:r w:rsidRPr="000000E7">
        <w:t>9 VTE gesubsidieerd door Bloso</w:t>
      </w:r>
      <w:r>
        <w:t xml:space="preserve"> en 0.41 gesubsidieerd via de Sociale Maribel</w:t>
      </w:r>
      <w:r w:rsidRPr="000000E7">
        <w:t>,  Sporttechnisch medewerker, wordt ingezet op het veld i.f.v. de noden binnen BO 1, 2, 3, 4, 5 of FO Jeugdsport of FO Topsport.</w:t>
      </w:r>
    </w:p>
    <w:p w14:paraId="30504765" w14:textId="77777777" w:rsidR="00406259" w:rsidRDefault="00406259" w:rsidP="00406259">
      <w:pPr>
        <w:pStyle w:val="Kop8"/>
      </w:pPr>
      <w:r>
        <w:t>Administratief</w:t>
      </w:r>
    </w:p>
    <w:p w14:paraId="339E8639" w14:textId="77777777" w:rsidR="00406259" w:rsidRPr="000000E7" w:rsidRDefault="00406259" w:rsidP="00406259">
      <w:pPr>
        <w:pStyle w:val="Lijstalinea"/>
      </w:pPr>
      <w:r w:rsidRPr="00527BA9">
        <w:rPr>
          <w:b/>
        </w:rPr>
        <w:t>Alain Lescrauwaet:</w:t>
      </w:r>
      <w:r w:rsidRPr="000000E7">
        <w:t xml:space="preserve"> bediende, voltijds, Algemeen Directeur (administratief coördinator), BO 1+2+3+4+5 en uitgevoerde FO’en.</w:t>
      </w:r>
    </w:p>
    <w:p w14:paraId="11B91B77" w14:textId="77777777" w:rsidR="00406259" w:rsidRPr="000000E7" w:rsidRDefault="00406259" w:rsidP="00406259">
      <w:pPr>
        <w:pStyle w:val="Lijstalinea"/>
      </w:pPr>
      <w:r w:rsidRPr="000000E7">
        <w:t xml:space="preserve">Verantwoordelijk voor het dagelijks bestuur van de federatie en voor het uitvoeren van het uitgestippeld beleid en de specifieke richtlijnen van de Raad van Bestuur. Hij organiseert en controleert de inzet en de werking van de personeelsploeg en diens uit te voeren taken. Hij rapporteert volledig en in het bijzonder de financiële en de administratieve en de sportieve werking aan de Raad van Bestuur. </w:t>
      </w:r>
    </w:p>
    <w:p w14:paraId="4F3C2350" w14:textId="77777777" w:rsidR="00406259" w:rsidRPr="000000E7" w:rsidRDefault="00406259" w:rsidP="00406259">
      <w:pPr>
        <w:pStyle w:val="Lijstalinea"/>
      </w:pPr>
      <w:r w:rsidRPr="00527BA9">
        <w:rPr>
          <w:b/>
        </w:rPr>
        <w:t>Nadine Haezaert:</w:t>
      </w:r>
      <w:r w:rsidRPr="000000E7">
        <w:t xml:space="preserve"> bediende, tijdskrediet 4/5, Administratief medewerker, BO3+4+5 vult de uitvoering van het administratieve beleid in. Zij is het contactpunt tussen club en federatie en </w:t>
      </w:r>
      <w:r>
        <w:t xml:space="preserve">zij </w:t>
      </w:r>
      <w:r w:rsidRPr="000000E7">
        <w:t>verzorgt een permanente service.</w:t>
      </w:r>
    </w:p>
    <w:p w14:paraId="6199E073" w14:textId="77777777" w:rsidR="00406259" w:rsidRDefault="00406259" w:rsidP="00406259">
      <w:pPr>
        <w:pStyle w:val="Lijstalinea"/>
      </w:pPr>
      <w:r w:rsidRPr="00527BA9">
        <w:rPr>
          <w:b/>
        </w:rPr>
        <w:t>Nelly De Pauw:</w:t>
      </w:r>
      <w:r w:rsidRPr="000000E7">
        <w:t xml:space="preserve"> bediende, voltijds, Administratief medewerker, BO3+4+5 staat in voor de ledenadministratie en de permanentie op het VYF-secretariaat. Zij is het contactpunt tussen club en federatie en </w:t>
      </w:r>
      <w:r>
        <w:t xml:space="preserve">zij </w:t>
      </w:r>
      <w:r w:rsidRPr="000000E7">
        <w:t>verzorgt een permanente service.</w:t>
      </w:r>
    </w:p>
    <w:p w14:paraId="3631E753" w14:textId="77777777" w:rsidR="00406259" w:rsidRDefault="00406259" w:rsidP="00406259">
      <w:pPr>
        <w:pStyle w:val="Lijstalinea"/>
      </w:pPr>
      <w:r w:rsidRPr="00527BA9">
        <w:rPr>
          <w:b/>
        </w:rPr>
        <w:t>Janiek Colpaert:</w:t>
      </w:r>
      <w:r>
        <w:t xml:space="preserve"> bediende, halftijds, Administratief medewerker. Hij staat in voor de informatica gebonden materies.</w:t>
      </w:r>
    </w:p>
    <w:p w14:paraId="23A3FD83" w14:textId="77777777" w:rsidR="00406259" w:rsidRPr="000000E7" w:rsidRDefault="00406259" w:rsidP="00406259">
      <w:pPr>
        <w:pStyle w:val="Lijstalinea"/>
      </w:pPr>
      <w:r w:rsidRPr="00527BA9">
        <w:rPr>
          <w:b/>
        </w:rPr>
        <w:t>Pernet Wouter:</w:t>
      </w:r>
      <w:r>
        <w:t xml:space="preserve"> bediende, voltijds, Administratief medewerker. Hij staat in voor de ondersteuning van het administratieve en sporttechnische beleid.</w:t>
      </w:r>
    </w:p>
    <w:p w14:paraId="35B48438" w14:textId="77777777" w:rsidR="00406259" w:rsidRDefault="00406259" w:rsidP="00406259">
      <w:pPr>
        <w:pStyle w:val="Kop8"/>
      </w:pPr>
      <w:r>
        <w:t>Sporttechnische medewerkers</w:t>
      </w:r>
    </w:p>
    <w:p w14:paraId="5374F56F" w14:textId="77777777" w:rsidR="00406259" w:rsidRPr="000000E7" w:rsidRDefault="00406259" w:rsidP="00406259">
      <w:pPr>
        <w:pStyle w:val="Lijstalinea"/>
      </w:pPr>
      <w:r w:rsidRPr="000000E7">
        <w:t>Wilhelmus van Bladel: zelfstandige, 1 VTE binnen de Pool van Toptrainers van het BLOSO. Hij is de verantwoordelijke coach voor de elite atleten, beloftevolle jongeren en de geïdentificeerde topsporttalenten binnen de VYF Talent Teams.</w:t>
      </w:r>
    </w:p>
    <w:p w14:paraId="6EF15FB4" w14:textId="77777777" w:rsidR="00406259" w:rsidRDefault="00406259" w:rsidP="00406259">
      <w:pPr>
        <w:pStyle w:val="Lijstalinea"/>
      </w:pPr>
      <w:r>
        <w:t xml:space="preserve">Marc De Haas </w:t>
      </w:r>
      <w:r w:rsidRPr="000000E7">
        <w:t xml:space="preserve">: zelfstandige, </w:t>
      </w:r>
      <w:r>
        <w:t>1</w:t>
      </w:r>
      <w:r w:rsidRPr="000000E7">
        <w:t xml:space="preserve"> VTE binnen de Pool van Jeugdtrainers Topsport. Hij coacht beloftevolle jongeren en geïdentificeerde topsporttalenten binnen de VYF Talent Teams.</w:t>
      </w:r>
    </w:p>
    <w:p w14:paraId="586424FE" w14:textId="77777777" w:rsidR="00406259" w:rsidRDefault="00406259" w:rsidP="00406259">
      <w:pPr>
        <w:pStyle w:val="Lijstalinea"/>
      </w:pPr>
      <w:r>
        <w:t>Ja</w:t>
      </w:r>
      <w:r w:rsidR="003E305F">
        <w:t>k</w:t>
      </w:r>
      <w:r>
        <w:t xml:space="preserve">ub Kozelski: zelfstandige, </w:t>
      </w:r>
      <w:r w:rsidR="003E305F">
        <w:t>75 %</w:t>
      </w:r>
      <w:r>
        <w:t xml:space="preserve"> </w:t>
      </w:r>
      <w:r w:rsidRPr="000000E7">
        <w:t>binnen de Pool van Jeugdtrainers Topsport. Hij coacht beloftevolle jongeren en geïdentificeerde topsporttalenten binnen de VYF Talent Teams</w:t>
      </w:r>
      <w:r>
        <w:t>.</w:t>
      </w:r>
    </w:p>
    <w:p w14:paraId="7AF76CBD" w14:textId="77777777" w:rsidR="00406259" w:rsidRPr="000000E7" w:rsidRDefault="00406259" w:rsidP="00406259">
      <w:pPr>
        <w:pStyle w:val="Lijstalinea"/>
      </w:pPr>
      <w:r>
        <w:t>Tomasz Stanczyk: zelfstandige, werkt op dagbasis. Hij coacht het VYF 49 er team</w:t>
      </w:r>
    </w:p>
    <w:p w14:paraId="0BF6045A" w14:textId="77777777" w:rsidR="00406259" w:rsidRPr="001179D9" w:rsidRDefault="00406259" w:rsidP="00406259">
      <w:pPr>
        <w:pStyle w:val="Kop1"/>
      </w:pPr>
      <w:r w:rsidRPr="005E4119">
        <w:br w:type="page"/>
      </w:r>
      <w:r w:rsidRPr="001179D9">
        <w:lastRenderedPageBreak/>
        <w:t>Missie</w:t>
      </w:r>
    </w:p>
    <w:p w14:paraId="4624D5F4" w14:textId="77777777" w:rsidR="00406259" w:rsidRDefault="00406259" w:rsidP="00406259">
      <w:r>
        <w:t>De vernieuwde missie van de fusiefederatie VYF-VVW is tot stand gekomen in 2 fases. In de eerste fase werd binnen VYF vzw de geldende missie getoetst aan de sporttechnische realiteit binnen de federatiewerking. Na bespreking binnen het VYF personeel werd een voorstel tot vernieuwde missie voorgelegd aan de raad van bestuur, die na enkele vormelijke aanpassingen de nieuwe missie goedkeurde.</w:t>
      </w:r>
    </w:p>
    <w:p w14:paraId="7BA52219" w14:textId="77777777" w:rsidR="00406259" w:rsidRDefault="00406259" w:rsidP="00406259">
      <w:r>
        <w:t>De 2</w:t>
      </w:r>
      <w:r w:rsidRPr="00307D64">
        <w:rPr>
          <w:vertAlign w:val="superscript"/>
        </w:rPr>
        <w:t>de</w:t>
      </w:r>
      <w:r>
        <w:t xml:space="preserve"> fase van overleg over de missie was onderdeel van de raamovereenkomst besprekingen tussen VYF en VVW. Binnen deze overeenkomst werd de finale versie van de missie geformuleerd zodat deze de bestaansreden van de fusie van beide federaties weerspiegeld.</w:t>
      </w:r>
    </w:p>
    <w:p w14:paraId="7073F23D" w14:textId="77777777" w:rsidR="00406259" w:rsidRPr="001179D9" w:rsidRDefault="00406259" w:rsidP="00406259">
      <w:pPr>
        <w:pStyle w:val="Kop3"/>
      </w:pPr>
      <w:r w:rsidRPr="001179D9">
        <w:t>Missie VYF-VVW</w:t>
      </w:r>
    </w:p>
    <w:p w14:paraId="0EA9F6A8" w14:textId="77777777" w:rsidR="00406259" w:rsidRPr="001179D9" w:rsidRDefault="00406259" w:rsidP="00406259">
      <w:pPr>
        <w:pStyle w:val="Lijstalinea"/>
      </w:pPr>
      <w:r w:rsidRPr="001179D9">
        <w:t xml:space="preserve">De VYF-VVW is de unisportfederatie voor zeilen, surfen, zeilwagenrijden en daaraan verwante sporten in Vlaanderen. </w:t>
      </w:r>
    </w:p>
    <w:p w14:paraId="78F1A974" w14:textId="77777777" w:rsidR="00406259" w:rsidRPr="001179D9" w:rsidRDefault="00406259" w:rsidP="00406259">
      <w:pPr>
        <w:pStyle w:val="Lijstalinea"/>
      </w:pPr>
      <w:r w:rsidRPr="001179D9">
        <w:t xml:space="preserve">De VYF-VVW streeft naar een kwaliteitsvolle ondersteuning van de werking en belangen van de bij haar aangesloten sportverenigingen, en dit zowel op lokaal, nationaal als internationaal niveau. De VYF-VVW vzw staat open voor alle Vlaamse sportverenigingen en wil samen met hen een totaalaanbod van recreatieve en competitieve sportbeoefening mogelijk maken, promoten en organiseren. </w:t>
      </w:r>
    </w:p>
    <w:p w14:paraId="4B39B363" w14:textId="77777777" w:rsidR="00406259" w:rsidRPr="001179D9" w:rsidRDefault="00406259" w:rsidP="00406259">
      <w:pPr>
        <w:pStyle w:val="Lijstalinea"/>
      </w:pPr>
      <w:r w:rsidRPr="001179D9">
        <w:t>De VYF-VVW wil elke doelgroep, van de jonge recreatieve sportbeoefenaar tot de topsporter, inclusief personen met een beperking, uitzicht geven op levenslang gezond en veilig zeilen en surfen. Dit onder begeleiding van gekwalificeerde en constant bijgeschoolde clubverantwoordelijke</w:t>
      </w:r>
      <w:r w:rsidR="003E305F">
        <w:t xml:space="preserve">n, instructeurs en trainers. </w:t>
      </w:r>
    </w:p>
    <w:p w14:paraId="5135A76F" w14:textId="77777777" w:rsidR="00406259" w:rsidRPr="001179D9" w:rsidRDefault="00406259" w:rsidP="00406259">
      <w:pPr>
        <w:pStyle w:val="Lijstalinea"/>
      </w:pPr>
      <w:r w:rsidRPr="001179D9">
        <w:t xml:space="preserve">VYF-VVW wil in het bijzonder internationale topzeilers, topsurfers en topzeilwagenrijders met professionele begeleiding op een ethisch en medisch verantwoorde manier uitmuntende topsportprestaties laten bereiken. </w:t>
      </w:r>
    </w:p>
    <w:p w14:paraId="29F7EDD6" w14:textId="77777777" w:rsidR="00406259" w:rsidRPr="001179D9" w:rsidRDefault="00406259" w:rsidP="00406259">
      <w:pPr>
        <w:pStyle w:val="Lijstalinea"/>
      </w:pPr>
      <w:r w:rsidRPr="001179D9">
        <w:t>VYF-VVW wil dit realiseren met een behoeftegerichte en innoverende aanpak en met een transparant, efficiënt en goed bestuur.</w:t>
      </w:r>
    </w:p>
    <w:p w14:paraId="00C905E9" w14:textId="77777777" w:rsidR="00406259" w:rsidRDefault="00406259" w:rsidP="00406259">
      <w:pPr>
        <w:pStyle w:val="Lijstalinea"/>
      </w:pPr>
      <w:r w:rsidRPr="001179D9">
        <w:t>Daarnaast kan VYF-VVW alle activiteiten ontplooien die rechtstreeks of onrechtstreeks bijdragen tot verwezenlijking van voormelde ideële niet-winstgevende doelstellingen, met inbegrip van bijkomstige commerciële en winstgevende activiteiten binnen de grenzen van wat wettelijk is toegelaten en waarvan de opbrengsten te allen tijde volledig zullen worden bestemd voor de verwezenlijking van de ideële niet-winstgevende doelstellingen.</w:t>
      </w:r>
    </w:p>
    <w:p w14:paraId="2B850E12" w14:textId="77777777" w:rsidR="00406259" w:rsidRDefault="00406259" w:rsidP="00406259">
      <w:pPr>
        <w:pStyle w:val="Lijstalinea"/>
      </w:pPr>
    </w:p>
    <w:p w14:paraId="66988505" w14:textId="77777777" w:rsidR="00406259" w:rsidRDefault="00406259" w:rsidP="00406259">
      <w:pPr>
        <w:pStyle w:val="Kop1"/>
      </w:pPr>
      <w:r>
        <w:br w:type="page"/>
      </w:r>
      <w:r>
        <w:lastRenderedPageBreak/>
        <w:t>Gegevens verzameling</w:t>
      </w:r>
    </w:p>
    <w:p w14:paraId="32759A0C" w14:textId="77777777" w:rsidR="00406259" w:rsidRDefault="00406259" w:rsidP="00406259">
      <w:r>
        <w:t>De gegevens, die relevant zijn voor de geformuleerde doelstellingen, zijn afkomstig uit zowel formele als informele overlegmomenten met de interne en externe stakeholders.</w:t>
      </w:r>
    </w:p>
    <w:p w14:paraId="07432C8C" w14:textId="77777777" w:rsidR="00406259" w:rsidRDefault="00406259" w:rsidP="00406259">
      <w:r>
        <w:t>Informeel zijn gegevens verkregen door dagdagelijks contact met de stakeholders tijdens clubbezoeken, wedstrijden en evenementen. Formele gegevens zijn afkomstig uit verslagen van werkgroepen en commissievergaderingen, de bevraging van de stakeholders in het kader van dit beleidsplan, en de analyse van de ledendatabase over de jaren 2012-2015.</w:t>
      </w:r>
    </w:p>
    <w:p w14:paraId="2CDD8429" w14:textId="77777777" w:rsidR="00406259" w:rsidRDefault="00406259" w:rsidP="00406259">
      <w:r w:rsidRPr="00AC083F">
        <w:t xml:space="preserve">Bij het opstellen, verzamelen en filteren van de gegevens is gekozen voor de SOAR-analyse. SOAR is gekozen omdat dit planningsinstrument de focus legt op de actuele sterktes en </w:t>
      </w:r>
      <w:r>
        <w:t xml:space="preserve">op </w:t>
      </w:r>
      <w:r w:rsidRPr="00AC083F">
        <w:t xml:space="preserve">een wervende toekomstvisie om strategische doelstellingen te formuleren. </w:t>
      </w:r>
    </w:p>
    <w:p w14:paraId="5D4E231F" w14:textId="77777777" w:rsidR="00AC083F" w:rsidRDefault="00AC083F" w:rsidP="00AC083F">
      <w:pPr>
        <w:pStyle w:val="Kop3"/>
      </w:pPr>
      <w:r>
        <w:t>Bevraging van de stakeholderS</w:t>
      </w:r>
    </w:p>
    <w:p w14:paraId="3DD4BEA3" w14:textId="77777777" w:rsidR="00AC083F" w:rsidRDefault="00AC083F" w:rsidP="00AC083F">
      <w:pPr>
        <w:pStyle w:val="Lijstalinea"/>
      </w:pPr>
      <w:r>
        <w:t>De bevraging is opgesteld met als doel vanuit de stakeholders feedback te krijgen over de sterktes, de kansen of opportuniteiten, de aspiraties en de resultaten (SOAR-analyse) van het gevoerde beleid. Een kernteam van personeelsleden stelden de vragenlijsten samen, die na goedkeuring door de raad van bestuur via een online platform verdeeld werden naar:</w:t>
      </w:r>
    </w:p>
    <w:p w14:paraId="12ECE57A" w14:textId="77777777" w:rsidR="00AC083F" w:rsidRDefault="00AC083F" w:rsidP="00AC083F">
      <w:pPr>
        <w:pStyle w:val="Lijstalinea"/>
        <w:numPr>
          <w:ilvl w:val="0"/>
          <w:numId w:val="10"/>
        </w:numPr>
        <w:spacing w:before="0" w:after="0"/>
      </w:pPr>
      <w:r>
        <w:t>de interne stakeholders: de federatie bestuurders en voorzitters van de clubs</w:t>
      </w:r>
    </w:p>
    <w:p w14:paraId="7BE25B14" w14:textId="77777777" w:rsidR="00AC083F" w:rsidRDefault="00AC083F" w:rsidP="00AC083F">
      <w:pPr>
        <w:pStyle w:val="Lijstalinea"/>
        <w:numPr>
          <w:ilvl w:val="0"/>
          <w:numId w:val="10"/>
        </w:numPr>
        <w:spacing w:before="0" w:after="0"/>
      </w:pPr>
      <w:r>
        <w:t>de externe stakeholders: de leden-sporters, lesgevers en trainers in de clubs</w:t>
      </w:r>
    </w:p>
    <w:p w14:paraId="6D02429C" w14:textId="77777777" w:rsidR="00470C6F" w:rsidRDefault="00AC083F" w:rsidP="00470C6F">
      <w:pPr>
        <w:pStyle w:val="Lijstalinea"/>
      </w:pPr>
      <w:r>
        <w:t>De bevraging van interne stakeholders bevatte meer gerichte en open vragen over de interne werking van de federatie en de clubondersteuning dan deze naar de externe stakeholders.</w:t>
      </w:r>
    </w:p>
    <w:p w14:paraId="6A6789BB" w14:textId="77777777" w:rsidR="00470C6F" w:rsidRDefault="00470C6F" w:rsidP="00B03F37">
      <w:pPr>
        <w:pStyle w:val="Lijstalinea"/>
      </w:pPr>
      <w:r>
        <w:t xml:space="preserve">Bij de resultaten van de interne stakeholders </w:t>
      </w:r>
      <w:r w:rsidR="00B03F37">
        <w:t>moet r</w:t>
      </w:r>
      <w:r>
        <w:t xml:space="preserve">ekening </w:t>
      </w:r>
      <w:r w:rsidR="00B03F37">
        <w:t>ge</w:t>
      </w:r>
      <w:r>
        <w:t>houden</w:t>
      </w:r>
      <w:r w:rsidR="00B03F37">
        <w:t xml:space="preserve"> worden</w:t>
      </w:r>
      <w:r>
        <w:t xml:space="preserve"> </w:t>
      </w:r>
      <w:r w:rsidR="00B03F37">
        <w:t xml:space="preserve">met </w:t>
      </w:r>
      <w:r>
        <w:t>de ledenverdeling per sportdiscipline en clubs</w:t>
      </w:r>
      <w:r w:rsidR="00B03F37">
        <w:t xml:space="preserve">, </w:t>
      </w:r>
      <w:r>
        <w:t>vertegenwoordig</w:t>
      </w:r>
      <w:r w:rsidR="00B03F37">
        <w:t>d door de</w:t>
      </w:r>
      <w:r>
        <w:t xml:space="preserve"> 22 respondenten clubs</w:t>
      </w:r>
      <w:r w:rsidR="00B03F37">
        <w:t>. Ten opzichte van de data uit de ledendatabase is</w:t>
      </w:r>
      <w:r>
        <w:t xml:space="preserve"> </w:t>
      </w:r>
      <w:r w:rsidR="00B03F37">
        <w:t xml:space="preserve">mogelijk de verzamelde visie van deze clubs </w:t>
      </w:r>
      <w:r>
        <w:t xml:space="preserve">niet </w:t>
      </w:r>
      <w:r w:rsidR="00B03F37">
        <w:t xml:space="preserve">helemaal </w:t>
      </w:r>
      <w:r>
        <w:t xml:space="preserve">volgens de reële praktijksituatie. </w:t>
      </w:r>
      <w:r w:rsidR="00B03F37">
        <w:t xml:space="preserve">De clubs uit </w:t>
      </w:r>
      <w:r>
        <w:t xml:space="preserve">West-Vlaanderen </w:t>
      </w:r>
      <w:r w:rsidR="00B03F37">
        <w:t>zijn ondervertegenwoordigd, de clubs uit Antwerpen iets oververtegenwoordigd. Hierdoor moeten data uit vragen rond strandsporten bijgesteld worden.</w:t>
      </w:r>
    </w:p>
    <w:p w14:paraId="39399C7B" w14:textId="77777777" w:rsidR="00B03F37" w:rsidRDefault="00B03F37" w:rsidP="00EF1AD3">
      <w:pPr>
        <w:pStyle w:val="Lijstalinea"/>
      </w:pPr>
      <w:r>
        <w:t xml:space="preserve">Bij de resultaten van de externe stakeholder zijn bij verdeling volgens provincies de sporters uit West-Vlaanderen licht oververtegenwoordigd. Verdelen we de discipline dan is golfsurfen </w:t>
      </w:r>
      <w:r w:rsidR="00EF1AD3">
        <w:t>licht oververtegenwoordigd.</w:t>
      </w:r>
    </w:p>
    <w:p w14:paraId="205D1872" w14:textId="77777777" w:rsidR="00EF1AD3" w:rsidRDefault="00EF1AD3" w:rsidP="009B7AC9">
      <w:pPr>
        <w:pStyle w:val="Kop8"/>
      </w:pPr>
      <w:r>
        <w:t xml:space="preserve">Uit de bevraging van de stakeholders kunnen we </w:t>
      </w:r>
      <w:r w:rsidR="00AC083F">
        <w:t>volgend</w:t>
      </w:r>
      <w:r>
        <w:t>e</w:t>
      </w:r>
      <w:r w:rsidR="00AC083F">
        <w:t xml:space="preserve"> voornaamste tendensen</w:t>
      </w:r>
      <w:r>
        <w:t xml:space="preserve"> besluiten:</w:t>
      </w:r>
    </w:p>
    <w:p w14:paraId="74DABC73" w14:textId="77777777" w:rsidR="00EF1AD3" w:rsidRPr="00EF1AD3" w:rsidRDefault="00EF1AD3" w:rsidP="00AC083F">
      <w:pPr>
        <w:pStyle w:val="Lijstalinea"/>
        <w:rPr>
          <w:rStyle w:val="Intensieveverwijzing"/>
        </w:rPr>
      </w:pPr>
      <w:r w:rsidRPr="00EF1AD3">
        <w:rPr>
          <w:rStyle w:val="Intensieveverwijzing"/>
        </w:rPr>
        <w:t>Sterktes:</w:t>
      </w:r>
    </w:p>
    <w:p w14:paraId="08BF9614" w14:textId="77777777" w:rsidR="00A65EF1" w:rsidRDefault="00EF1AD3" w:rsidP="00A65EF1">
      <w:pPr>
        <w:pStyle w:val="Lijstalinea"/>
      </w:pPr>
      <w:r>
        <w:t xml:space="preserve">De huidige werking van de federatie wordt </w:t>
      </w:r>
      <w:r w:rsidR="00087DCB">
        <w:t xml:space="preserve">door de clubs en sporters </w:t>
      </w:r>
      <w:r>
        <w:t xml:space="preserve">gekenmerkt als </w:t>
      </w:r>
      <w:r w:rsidR="00A65EF1">
        <w:t>informatief en ondersteunend, vanuit een gemotiveerd team dat bereidt is om mee te denken en naar oplossingen te zoeken.</w:t>
      </w:r>
    </w:p>
    <w:p w14:paraId="13AF3663" w14:textId="77777777" w:rsidR="009B7AC9" w:rsidRDefault="009B7AC9" w:rsidP="009B7AC9">
      <w:pPr>
        <w:pStyle w:val="Lijstalinea"/>
      </w:pPr>
      <w:r>
        <w:t>De VYF informeert haar clubs goed, vooral door de nieuwsbrief naar de clubs en via sociale media naar de sporters.</w:t>
      </w:r>
    </w:p>
    <w:p w14:paraId="3A81920C" w14:textId="77777777" w:rsidR="00AF2238" w:rsidRDefault="009B7AC9" w:rsidP="00AC083F">
      <w:pPr>
        <w:pStyle w:val="Lijstalinea"/>
      </w:pPr>
      <w:r>
        <w:t xml:space="preserve">De VYF werking is transparant voor de clubs, maar minder voor de sporters. </w:t>
      </w:r>
      <w:r w:rsidR="00087DCB">
        <w:t xml:space="preserve">Clubs en sporters ervaren de </w:t>
      </w:r>
      <w:r w:rsidR="00AF2238">
        <w:t>communica</w:t>
      </w:r>
      <w:r>
        <w:t xml:space="preserve">tie </w:t>
      </w:r>
      <w:r w:rsidR="00087DCB">
        <w:t xml:space="preserve">duidelijk </w:t>
      </w:r>
      <w:r>
        <w:t>eens je je weg gevonden heb.</w:t>
      </w:r>
    </w:p>
    <w:p w14:paraId="6D1D72CF" w14:textId="77777777" w:rsidR="00087DCB" w:rsidRDefault="00A65EF1" w:rsidP="00087DCB">
      <w:pPr>
        <w:pStyle w:val="Lijstalinea"/>
      </w:pPr>
      <w:r>
        <w:t>Er is een sterke focus op doelgroep jeugd met een uitgebreid gamma aan beginnende wedstrijdcircuits.</w:t>
      </w:r>
      <w:r w:rsidR="00087DCB" w:rsidRPr="00087DCB">
        <w:t xml:space="preserve"> </w:t>
      </w:r>
    </w:p>
    <w:p w14:paraId="358C2647" w14:textId="77777777" w:rsidR="00406259" w:rsidRDefault="003E305F" w:rsidP="00406259">
      <w:pPr>
        <w:pStyle w:val="Lijstalinea"/>
      </w:pPr>
      <w:r>
        <w:lastRenderedPageBreak/>
        <w:t xml:space="preserve">De VYF heeft een ruim aanbod voor beginners, ondersteund door een volledig aanbod aan sportieve </w:t>
      </w:r>
      <w:r w:rsidR="00340FF1">
        <w:t>○</w:t>
      </w:r>
      <w:r w:rsidR="00406259">
        <w:t>handleidingen.</w:t>
      </w:r>
    </w:p>
    <w:p w14:paraId="41DAF6A0" w14:textId="77777777" w:rsidR="00406259" w:rsidRDefault="00406259" w:rsidP="00406259">
      <w:pPr>
        <w:pStyle w:val="Lijstalinea"/>
      </w:pPr>
      <w:r>
        <w:t>De VYF maakt voldoende promotie voor club overschrijdende activiteiten. De sportkampenbrochure is voor sporters en clubs een interessante samenvatting van het aanbod.</w:t>
      </w:r>
    </w:p>
    <w:p w14:paraId="42EC570C" w14:textId="77777777" w:rsidR="00406259" w:rsidRDefault="00406259" w:rsidP="00406259">
      <w:pPr>
        <w:pStyle w:val="Lijstalinea"/>
      </w:pPr>
      <w:r>
        <w:t>De VYF heeft volgens de clubs een voldoende ruim competitief aanbod.</w:t>
      </w:r>
      <w:r w:rsidRPr="00087DCB">
        <w:t xml:space="preserve"> </w:t>
      </w:r>
    </w:p>
    <w:p w14:paraId="71CE83A1" w14:textId="77777777" w:rsidR="00406259" w:rsidRDefault="00406259" w:rsidP="00406259">
      <w:pPr>
        <w:pStyle w:val="Lijstalinea"/>
      </w:pPr>
      <w:r>
        <w:t>Het jeugd kwaliteitslabel (beleidsfocus Jeugdsport) is voor de meeste clubs een nuttig instrument om jeugdleden aan te zetten tot competitie.</w:t>
      </w:r>
    </w:p>
    <w:p w14:paraId="5B90D8DF" w14:textId="77777777" w:rsidR="00406259" w:rsidRDefault="00406259" w:rsidP="00406259">
      <w:pPr>
        <w:pStyle w:val="Lijstalinea"/>
      </w:pPr>
      <w:r>
        <w:t>Sporters en clubs ervaren de Belgische kampioenschappen als professioneel georganiseerd en voldoende ondersteund door de federatie. Een BK organiseren is voor de meeste clubs een meerwaarde.</w:t>
      </w:r>
    </w:p>
    <w:p w14:paraId="066DFBD9" w14:textId="77777777" w:rsidR="00406259" w:rsidRPr="00EF1AD3" w:rsidRDefault="00406259" w:rsidP="00406259">
      <w:pPr>
        <w:pStyle w:val="Lijstalinea"/>
        <w:rPr>
          <w:rStyle w:val="Intensieveverwijzing"/>
        </w:rPr>
      </w:pPr>
      <w:r w:rsidRPr="00EF1AD3">
        <w:rPr>
          <w:rStyle w:val="Intensieveverwijzing"/>
        </w:rPr>
        <w:t>Opportuniteiten:</w:t>
      </w:r>
    </w:p>
    <w:p w14:paraId="78732387" w14:textId="029FF005" w:rsidR="00406259" w:rsidRDefault="0BECBE00" w:rsidP="00406259">
      <w:pPr>
        <w:pStyle w:val="Lijstalinea"/>
      </w:pPr>
      <w:r>
        <w:t>Toekomstige doelgroepen moeten volgens de interne stakeholders gezocht worden bij schoolgemeenschappen, jeugdbewegingen en kansengroepen (armen en mensen met een beperking).</w:t>
      </w:r>
    </w:p>
    <w:p w14:paraId="03AD4150" w14:textId="77777777" w:rsidR="00406259" w:rsidRDefault="00406259" w:rsidP="00406259">
      <w:pPr>
        <w:pStyle w:val="Lijstalinea"/>
      </w:pPr>
      <w:r>
        <w:t>Sporters zien kansen in het moderniseren van de VYF branding en logo, om zo de merknaam jong en attractief te houden en relevant voor alle zeil- en surf disciplines.</w:t>
      </w:r>
    </w:p>
    <w:p w14:paraId="2770155E" w14:textId="77777777" w:rsidR="00406259" w:rsidRDefault="00406259" w:rsidP="00406259">
      <w:pPr>
        <w:pStyle w:val="Lijstalinea"/>
      </w:pPr>
      <w:r>
        <w:t xml:space="preserve">Sporters vinden een compleet gezinsaanbod belangrijk, het aanzetten van dames tot zeilen en surfen, en het blijvend actief houden van senioren. </w:t>
      </w:r>
    </w:p>
    <w:p w14:paraId="34727E09" w14:textId="77777777" w:rsidR="00406259" w:rsidRDefault="00406259" w:rsidP="00406259">
      <w:pPr>
        <w:pStyle w:val="Lijstalinea"/>
      </w:pPr>
      <w:r>
        <w:t>De communicatie vanuit de federatie komt niet altijd tot de sporter. Duidelijke afspraken over het doorsturen van de nieuwsbrief of het actief connecteren met leden via sociale media kan de lijnen van communicatie korter maken.</w:t>
      </w:r>
    </w:p>
    <w:p w14:paraId="7AB248F5" w14:textId="77777777" w:rsidR="00406259" w:rsidRDefault="00406259" w:rsidP="00406259">
      <w:pPr>
        <w:pStyle w:val="Lijstalinea"/>
      </w:pPr>
      <w:r>
        <w:t>Opleidingen mogen voor sporters en clubs een meer flexibele timing hebben, waarbij het aanbod duidelijker gecommuniceerd moet worden.</w:t>
      </w:r>
    </w:p>
    <w:p w14:paraId="74F8DCB4" w14:textId="77777777" w:rsidR="00406259" w:rsidRDefault="00406259" w:rsidP="00406259">
      <w:pPr>
        <w:pStyle w:val="Lijstalinea"/>
      </w:pPr>
      <w:r>
        <w:t xml:space="preserve">Clubs zien in één online portaal, waar op een overzichtelijke manier alle info over het competitief aanbod is te vinden, een kans om hun sporters verder te activeren. </w:t>
      </w:r>
    </w:p>
    <w:p w14:paraId="3E192633" w14:textId="77777777" w:rsidR="00406259" w:rsidRDefault="00406259" w:rsidP="00406259">
      <w:pPr>
        <w:pStyle w:val="Lijstalinea"/>
      </w:pPr>
      <w:r>
        <w:t>Interclub klassementen, jaarklassementen kunnen motiverend werken voor competitieve sporters.</w:t>
      </w:r>
    </w:p>
    <w:p w14:paraId="330F032C" w14:textId="77777777" w:rsidR="00406259" w:rsidRDefault="00406259" w:rsidP="00406259">
      <w:pPr>
        <w:pStyle w:val="Lijstalinea"/>
      </w:pPr>
      <w:r>
        <w:t>Moderne vormen van lidmaatschap en sportief aanbod kan de jeugd verder aan het zeilen en surfen houden.</w:t>
      </w:r>
    </w:p>
    <w:p w14:paraId="0658598F" w14:textId="77777777" w:rsidR="00406259" w:rsidRDefault="00406259" w:rsidP="00406259">
      <w:pPr>
        <w:pStyle w:val="Lijstalinea"/>
      </w:pPr>
      <w:r>
        <w:t>Het uitschrijven en communiceren van een duidelijk sportief pad door de federatie kan sporters een houvast geven in hun keuzes en langetermijnplanning.</w:t>
      </w:r>
    </w:p>
    <w:p w14:paraId="32D58050" w14:textId="77777777" w:rsidR="00406259" w:rsidRDefault="00406259" w:rsidP="00406259">
      <w:pPr>
        <w:pStyle w:val="Lijstalinea"/>
      </w:pPr>
      <w:r>
        <w:t>Meer inspraak in de SUP (Stand Up Paddle) wetgeving door de federatie kan SUP in Vlaanderen verder doen groeien.</w:t>
      </w:r>
    </w:p>
    <w:p w14:paraId="66340D64" w14:textId="77777777" w:rsidR="00406259" w:rsidRDefault="00406259" w:rsidP="00406259">
      <w:pPr>
        <w:pStyle w:val="Lijstalinea"/>
      </w:pPr>
      <w:r>
        <w:t>Een praktische opleiding van race officials kan het competitieve aanbod enkel maar verbeteren.</w:t>
      </w:r>
    </w:p>
    <w:p w14:paraId="68A39E4A" w14:textId="77777777" w:rsidR="00406259" w:rsidRPr="00EF1AD3" w:rsidRDefault="00406259" w:rsidP="00406259">
      <w:pPr>
        <w:pStyle w:val="Lijstalinea"/>
        <w:rPr>
          <w:rStyle w:val="Intensieveverwijzing"/>
        </w:rPr>
      </w:pPr>
      <w:r w:rsidRPr="00EF1AD3">
        <w:rPr>
          <w:rStyle w:val="Intensieveverwijzing"/>
        </w:rPr>
        <w:t>Aspiraties</w:t>
      </w:r>
    </w:p>
    <w:p w14:paraId="2F244667" w14:textId="77777777" w:rsidR="00406259" w:rsidRDefault="00406259" w:rsidP="00406259">
      <w:pPr>
        <w:pStyle w:val="Lijstalinea"/>
      </w:pPr>
      <w:r>
        <w:t>De toekomstige werking van de federatie wordt liefst gekenmerkt als efficiënt, professioneel, ondersteunend en participatief.</w:t>
      </w:r>
    </w:p>
    <w:p w14:paraId="2EEEBAC7" w14:textId="77777777" w:rsidR="00406259" w:rsidRDefault="00406259" w:rsidP="00406259">
      <w:pPr>
        <w:pStyle w:val="Lijstalinea"/>
      </w:pPr>
      <w:r>
        <w:t>De clubs wensen in de toekomst vooral federatie communicatie over regelgeving (fiscaliteit en HR), bijscholing, Recreatie en Competitie. Sporters over opvolgende sportieve programma’s, evenementen, bijscholingen en competities.</w:t>
      </w:r>
    </w:p>
    <w:p w14:paraId="76C67959" w14:textId="77777777" w:rsidR="00406259" w:rsidRDefault="00406259" w:rsidP="00406259">
      <w:pPr>
        <w:pStyle w:val="Lijstalinea"/>
      </w:pPr>
      <w:r>
        <w:lastRenderedPageBreak/>
        <w:t>Leden en clubs wensen een innovatie in de online inschrijfsystemen voor cursussen, bijscholingen en wedstrijden.</w:t>
      </w:r>
    </w:p>
    <w:p w14:paraId="58666118" w14:textId="77777777" w:rsidR="00406259" w:rsidRDefault="00406259" w:rsidP="00406259">
      <w:pPr>
        <w:pStyle w:val="Lijstalinea"/>
      </w:pPr>
      <w:r>
        <w:t>Clubs en sporters wensen een duidelijk sportief pad vanaf beginnende zeilers en surfers tot competitie op het hoogste niveau. Ook vanuit de aanloop jeugdcompetities een opvolgingspad voorzien is een werkpunt. Hierin moet de federatie, samen met alle stakeholders, een actieve rol spelen in het formuleren van een duidelijke langetermijnvisie naar competitief zeilen en surfen.</w:t>
      </w:r>
    </w:p>
    <w:p w14:paraId="15A036CC" w14:textId="77777777" w:rsidR="00406259" w:rsidRDefault="00406259" w:rsidP="00406259">
      <w:pPr>
        <w:pStyle w:val="Lijstalinea"/>
      </w:pPr>
      <w:r>
        <w:t>Clubs wensen een hogere dienstverlening en minder administratie bij het ingeven van clubdossiers.</w:t>
      </w:r>
    </w:p>
    <w:p w14:paraId="5C047A3A" w14:textId="77777777" w:rsidR="00406259" w:rsidRDefault="00406259" w:rsidP="00406259">
      <w:pPr>
        <w:pStyle w:val="Lijstalinea"/>
      </w:pPr>
      <w:r>
        <w:t>Clubs wensen een duidelijk aanbod aan acties om de jeugd te activeren en te kunnen vasthouden.</w:t>
      </w:r>
    </w:p>
    <w:p w14:paraId="5C81C9E9" w14:textId="77777777" w:rsidR="00406259" w:rsidRDefault="00406259" w:rsidP="00406259">
      <w:pPr>
        <w:pStyle w:val="Lijstalinea"/>
      </w:pPr>
      <w:r>
        <w:t>Sporters willen makkelijker alle informatie over competities ontvangen.</w:t>
      </w:r>
    </w:p>
    <w:p w14:paraId="0DF52A21" w14:textId="77777777" w:rsidR="00406259" w:rsidRPr="00EF1AD3" w:rsidRDefault="00406259" w:rsidP="00406259">
      <w:pPr>
        <w:pStyle w:val="Lijstalinea"/>
        <w:rPr>
          <w:rStyle w:val="Intensieveverwijzing"/>
        </w:rPr>
      </w:pPr>
      <w:r w:rsidRPr="00EF1AD3">
        <w:rPr>
          <w:rStyle w:val="Intensieveverwijzing"/>
        </w:rPr>
        <w:t>Resultaten</w:t>
      </w:r>
    </w:p>
    <w:p w14:paraId="53F79C70" w14:textId="77777777" w:rsidR="00406259" w:rsidRDefault="00406259" w:rsidP="00406259">
      <w:pPr>
        <w:pStyle w:val="Lijstalinea"/>
      </w:pPr>
      <w:r>
        <w:t>Clubs en sporters willen de drop-out verlagen</w:t>
      </w:r>
      <w:r w:rsidRPr="005024CB">
        <w:t xml:space="preserve"> </w:t>
      </w:r>
      <w:r>
        <w:t>door een aanbod van opvolgende sportieve programma’s op maat van die doelgroep.</w:t>
      </w:r>
    </w:p>
    <w:p w14:paraId="52BC67DE" w14:textId="77777777" w:rsidR="00406259" w:rsidRDefault="00406259" w:rsidP="00406259">
      <w:pPr>
        <w:pStyle w:val="Lijstalinea"/>
      </w:pPr>
      <w:r>
        <w:t>Sporters willen een duidelijke communicatie van een ruim competitief aanbod.</w:t>
      </w:r>
    </w:p>
    <w:p w14:paraId="25C7BD82" w14:textId="77777777" w:rsidR="00406259" w:rsidRDefault="00406259" w:rsidP="00406259">
      <w:pPr>
        <w:pStyle w:val="Lijstalinea"/>
      </w:pPr>
      <w:r>
        <w:t>Clubs willen jeugdleden verder activeren en binden aan de clubs, ze zien in hen de voorwaarde voor het voortbestaan als actieve club.</w:t>
      </w:r>
    </w:p>
    <w:p w14:paraId="06CA65A6" w14:textId="77777777" w:rsidR="00406259" w:rsidRPr="00632706" w:rsidRDefault="00406259" w:rsidP="00406259">
      <w:pPr>
        <w:pStyle w:val="Lijstalinea"/>
      </w:pPr>
      <w:r w:rsidRPr="00632706">
        <w:t xml:space="preserve">Meer data over de resultaten is te vinden in de volgende analyse </w:t>
      </w:r>
      <w:r w:rsidR="00632706" w:rsidRPr="00632706">
        <w:t xml:space="preserve">van het ledenbestand 2012-2015 </w:t>
      </w:r>
    </w:p>
    <w:p w14:paraId="67B45C29" w14:textId="77777777" w:rsidR="00AE7D9D" w:rsidRDefault="00406259" w:rsidP="00406259">
      <w:pPr>
        <w:pStyle w:val="Kop3"/>
      </w:pPr>
      <w:r>
        <w:br w:type="page"/>
      </w:r>
      <w:r w:rsidR="00AE7D9D">
        <w:lastRenderedPageBreak/>
        <w:t>Analyse van het ledenbestand</w:t>
      </w:r>
      <w:r w:rsidR="00C60CFE">
        <w:t xml:space="preserve"> 201</w:t>
      </w:r>
      <w:r w:rsidR="00202C16">
        <w:t>2</w:t>
      </w:r>
      <w:r w:rsidR="00C60CFE">
        <w:t>-2015</w:t>
      </w:r>
    </w:p>
    <w:p w14:paraId="7AFAC044" w14:textId="77777777" w:rsidR="008F0518" w:rsidRDefault="008F0518" w:rsidP="008F0518">
      <w:pPr>
        <w:pStyle w:val="Lijstalinea"/>
      </w:pPr>
      <w:r>
        <w:t>De analyse van de ledendatabase heeft 2012 als basisjaar, en bekijkt de mogelijke effecten</w:t>
      </w:r>
      <w:r w:rsidR="00AC083F">
        <w:t xml:space="preserve"> (Resultaten volgens SOAR-analyse)</w:t>
      </w:r>
      <w:r>
        <w:t xml:space="preserve"> van het beleidsplan 2013-2016 op de evolutie van het ledenaantal en hun karakteristieken doorheen 2013-2014-2015. De gegevens van 2016 zijn niet opgenomen in deze analyse wegens nog niet volledig op datum van de opmaak van dit beleidsplan.</w:t>
      </w:r>
    </w:p>
    <w:p w14:paraId="3E701768" w14:textId="77777777" w:rsidR="00795C46" w:rsidRDefault="00ED0537" w:rsidP="008F0518">
      <w:pPr>
        <w:pStyle w:val="Lijstalinea"/>
      </w:pPr>
      <w:r>
        <w:t>De ruwe data uit de ledendatabase werd hierdoor geanalyseerd in een spreadsheet, waar evoluties</w:t>
      </w:r>
      <w:r w:rsidR="00851E10">
        <w:t xml:space="preserve"> doorheen de beleidsjaren</w:t>
      </w:r>
      <w:r>
        <w:t xml:space="preserve"> </w:t>
      </w:r>
      <w:r w:rsidR="00851E10">
        <w:t xml:space="preserve">van het </w:t>
      </w:r>
      <w:r>
        <w:t>aantal licentienummers</w:t>
      </w:r>
      <w:r w:rsidR="00851E10">
        <w:t xml:space="preserve"> werden gefilterd op sportdiscipline, sporttak, leeftijdsgroep, woonplaats, geslacht. Gericht kan via een draaitabel van landelijk tot op clubniveau de ledenevolutie onderzocht worden om lokale effecten van federatieprogramma’s te analyseren.</w:t>
      </w:r>
      <w:r w:rsidR="00211131">
        <w:t xml:space="preserve"> </w:t>
      </w:r>
      <w:r w:rsidR="00AC083F">
        <w:t>Zie volgend d</w:t>
      </w:r>
      <w:r w:rsidR="00795C46">
        <w:t>e voornaamste tendensen waar</w:t>
      </w:r>
      <w:r w:rsidR="00AC083F">
        <w:t>uit</w:t>
      </w:r>
      <w:r w:rsidR="00795C46">
        <w:t xml:space="preserve"> beleidsuitdagi</w:t>
      </w:r>
      <w:r w:rsidR="00AC083F">
        <w:t xml:space="preserve">ngen zullen geformuleerd worden: </w:t>
      </w:r>
    </w:p>
    <w:p w14:paraId="5E1C4093" w14:textId="77777777" w:rsidR="00211131" w:rsidRDefault="005C5A96" w:rsidP="00211131">
      <w:pPr>
        <w:pStyle w:val="Lijstalinea"/>
        <w:rPr>
          <w:noProof/>
        </w:rPr>
      </w:pPr>
      <w:r>
        <w:rPr>
          <w:noProof/>
        </w:rPr>
        <w:drawing>
          <wp:inline distT="0" distB="0" distL="0" distR="0" wp14:anchorId="1BA98128" wp14:editId="07777777">
            <wp:extent cx="5394325" cy="2858135"/>
            <wp:effectExtent l="0" t="0" r="15875" b="18415"/>
            <wp:docPr id="2"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1CF735" w14:textId="77777777" w:rsidR="002E4E17" w:rsidRDefault="00367812" w:rsidP="00211131">
      <w:pPr>
        <w:pStyle w:val="Lijstalinea"/>
        <w:rPr>
          <w:noProof/>
        </w:rPr>
      </w:pPr>
      <w:r>
        <w:rPr>
          <w:noProof/>
        </w:rPr>
        <w:t>Geografisch bekeken komt d</w:t>
      </w:r>
      <w:r w:rsidR="002E4E17">
        <w:rPr>
          <w:noProof/>
        </w:rPr>
        <w:t xml:space="preserve">e groei </w:t>
      </w:r>
      <w:r>
        <w:rPr>
          <w:noProof/>
        </w:rPr>
        <w:t xml:space="preserve">in het totaal aantal leden </w:t>
      </w:r>
      <w:r w:rsidR="002E4E17">
        <w:rPr>
          <w:noProof/>
        </w:rPr>
        <w:t>vooral West-Vlaanderen, en in mindere mate in Oost-Vlaanderen, Limburg en Vlaams-Brabant.</w:t>
      </w:r>
    </w:p>
    <w:p w14:paraId="3DDCAEDC" w14:textId="77777777" w:rsidR="00AC083F" w:rsidRDefault="005C5A96" w:rsidP="008F0518">
      <w:pPr>
        <w:pStyle w:val="Lijstalinea"/>
      </w:pPr>
      <w:r>
        <w:rPr>
          <w:noProof/>
        </w:rPr>
        <w:drawing>
          <wp:inline distT="0" distB="0" distL="0" distR="0" wp14:anchorId="39B68A70" wp14:editId="07777777">
            <wp:extent cx="5394325" cy="2858135"/>
            <wp:effectExtent l="0" t="0" r="15875" b="18415"/>
            <wp:docPr id="3"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07AC26" w14:textId="77777777" w:rsidR="00851E10" w:rsidRDefault="00211131" w:rsidP="008F0518">
      <w:pPr>
        <w:pStyle w:val="Lijstalinea"/>
      </w:pPr>
      <w:r w:rsidRPr="00E36846">
        <w:rPr>
          <w:rStyle w:val="Intensievebenadrukking"/>
        </w:rPr>
        <w:t>Opmerking</w:t>
      </w:r>
      <w:r>
        <w:t xml:space="preserve">: clubs geven </w:t>
      </w:r>
      <w:r w:rsidR="00202C16">
        <w:t xml:space="preserve">één </w:t>
      </w:r>
      <w:r>
        <w:t>sportdiscipline</w:t>
      </w:r>
      <w:r w:rsidR="00202C16">
        <w:t xml:space="preserve"> in</w:t>
      </w:r>
      <w:r>
        <w:t xml:space="preserve"> </w:t>
      </w:r>
      <w:r w:rsidR="00E36846">
        <w:t>voor elke sporter-</w:t>
      </w:r>
      <w:r>
        <w:t xml:space="preserve">lid door, dit is meestal de meest beoefende discipline. Meerdere clubs geven </w:t>
      </w:r>
      <w:r w:rsidR="00E36846">
        <w:t>echter</w:t>
      </w:r>
      <w:r>
        <w:t xml:space="preserve"> niet meer detail dan “zeilen”. De </w:t>
      </w:r>
      <w:r w:rsidR="00E36846">
        <w:t>leden</w:t>
      </w:r>
      <w:r>
        <w:t xml:space="preserve">evolutie in </w:t>
      </w:r>
      <w:r>
        <w:lastRenderedPageBreak/>
        <w:t xml:space="preserve">“zeilen” moet dus tegenover de </w:t>
      </w:r>
      <w:r w:rsidR="00E36846">
        <w:t xml:space="preserve">evolutie in </w:t>
      </w:r>
      <w:r>
        <w:t xml:space="preserve">zeildisciplines Yachting en kleinzeilerij geplaatst worden. Kitesurfen zal exacte aantallen hebben gezien kitesurfen een hogere verzekeringsdekking betaald moet worden. </w:t>
      </w:r>
    </w:p>
    <w:p w14:paraId="2C079E33" w14:textId="77777777" w:rsidR="00367812" w:rsidRDefault="00367812" w:rsidP="008F0518">
      <w:pPr>
        <w:pStyle w:val="Lijstalinea"/>
      </w:pPr>
      <w:r>
        <w:rPr>
          <w:noProof/>
        </w:rPr>
        <w:t>Per discipline groeien de discpilines golfsurfen en kitesurfen het meest, windsurfen blijft groeien ongeacht de transfer van windsurfende en kitesurfende sporters die inzake de nieuwe wetgeving zich als kitesurfer moeten opgeven en verzekeren. Yachting en catamaran hebben een dalende evolutie. Kleinzeilerij groeit, al moeten we hier mogelijk ook rekening houden met het dalende effect van sporters die zich opgeven onder “zeilen” en kleinzeilerij beoefenen. We beschouwen het aantal sporters die kleinzeilerij beoefenen hierdoor als stabiel.</w:t>
      </w:r>
    </w:p>
    <w:p w14:paraId="0ED00904" w14:textId="77777777" w:rsidR="002562A8" w:rsidRDefault="005C5A96" w:rsidP="001179D9">
      <w:pPr>
        <w:pStyle w:val="Lijstalinea"/>
        <w:rPr>
          <w:noProof/>
        </w:rPr>
      </w:pPr>
      <w:r>
        <w:rPr>
          <w:noProof/>
        </w:rPr>
        <w:drawing>
          <wp:inline distT="0" distB="0" distL="0" distR="0" wp14:anchorId="293042D9" wp14:editId="07777777">
            <wp:extent cx="5394325" cy="5435600"/>
            <wp:effectExtent l="0" t="0" r="15875" b="12700"/>
            <wp:docPr id="4"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DE0DC1" w14:textId="77777777" w:rsidR="00367812" w:rsidRDefault="00367812" w:rsidP="001179D9">
      <w:pPr>
        <w:pStyle w:val="Lijstalinea"/>
        <w:rPr>
          <w:noProof/>
        </w:rPr>
      </w:pPr>
      <w:r>
        <w:rPr>
          <w:noProof/>
        </w:rPr>
        <w:t>Het aantal recreatieve surfers  groeit zowel bij vrouwen als mannen, in competitie surfen is er een lichte terugval bij mannen, en iets sterker bij vrouwen.</w:t>
      </w:r>
    </w:p>
    <w:p w14:paraId="0962409A" w14:textId="77777777" w:rsidR="001E16FD" w:rsidRDefault="001E16FD" w:rsidP="001179D9">
      <w:pPr>
        <w:pStyle w:val="Lijstalinea"/>
        <w:rPr>
          <w:noProof/>
        </w:rPr>
      </w:pPr>
      <w:r>
        <w:rPr>
          <w:noProof/>
        </w:rPr>
        <w:t>Recreatie zeilen is licht dalend bij mannen en vrouwen bekeken over de 4 jaar. Bij competitie is de daling sterk.</w:t>
      </w:r>
    </w:p>
    <w:p w14:paraId="183A9C84" w14:textId="77777777" w:rsidR="001E16FD" w:rsidRDefault="001E16FD" w:rsidP="001179D9">
      <w:pPr>
        <w:pStyle w:val="Lijstalinea"/>
        <w:rPr>
          <w:highlight w:val="yellow"/>
        </w:rPr>
      </w:pPr>
      <w:r>
        <w:rPr>
          <w:noProof/>
        </w:rPr>
        <w:t>Meer in detail bekeken is er een lichte groei in het aantal mannen en vrouwen die aan kleinzeilerij doet over de 4 jaar. Catamaran daalt zowel bij mannen als bij vrouwen. In beide disciplines is de kloof tussen het aantal vrouwen en mannen niet verkleint.</w:t>
      </w:r>
    </w:p>
    <w:p w14:paraId="06E97E60" w14:textId="77777777" w:rsidR="00FE77B8" w:rsidRDefault="005C5A96" w:rsidP="001179D9">
      <w:pPr>
        <w:pStyle w:val="Lijstalinea"/>
        <w:rPr>
          <w:noProof/>
        </w:rPr>
      </w:pPr>
      <w:r>
        <w:rPr>
          <w:noProof/>
        </w:rPr>
        <w:lastRenderedPageBreak/>
        <w:drawing>
          <wp:inline distT="0" distB="0" distL="0" distR="0" wp14:anchorId="2EE91C69" wp14:editId="07777777">
            <wp:extent cx="5394325" cy="2828925"/>
            <wp:effectExtent l="0" t="0" r="15875" b="9525"/>
            <wp:docPr id="5"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58868F" w14:textId="77777777" w:rsidR="001E16FD" w:rsidRDefault="005C5A96" w:rsidP="001E16FD">
      <w:pPr>
        <w:pStyle w:val="Lijstalinea"/>
        <w:rPr>
          <w:noProof/>
        </w:rPr>
      </w:pPr>
      <w:r>
        <w:rPr>
          <w:noProof/>
        </w:rPr>
        <w:drawing>
          <wp:inline distT="0" distB="0" distL="0" distR="0" wp14:anchorId="32E142EC" wp14:editId="07777777">
            <wp:extent cx="5378450" cy="2718435"/>
            <wp:effectExtent l="0" t="0" r="12700" b="24765"/>
            <wp:docPr id="6"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879821" w14:textId="77777777" w:rsidR="001E16FD" w:rsidRDefault="001E16FD" w:rsidP="001E16FD">
      <w:pPr>
        <w:pStyle w:val="Lijstalinea"/>
        <w:rPr>
          <w:noProof/>
        </w:rPr>
      </w:pPr>
      <w:r>
        <w:rPr>
          <w:noProof/>
        </w:rPr>
        <w:t>Het aantal Kitesurfers stijgt sterk bij mannen, maar veel minder bij vrouwen. De kloof mannen-vrouwen is hier een stuk groter geworden.</w:t>
      </w:r>
    </w:p>
    <w:p w14:paraId="0EA6AF0F" w14:textId="77777777" w:rsidR="00FE77B8" w:rsidRDefault="005C5A96" w:rsidP="001179D9">
      <w:pPr>
        <w:pStyle w:val="Lijstalinea"/>
        <w:rPr>
          <w:noProof/>
        </w:rPr>
      </w:pPr>
      <w:r>
        <w:rPr>
          <w:noProof/>
        </w:rPr>
        <w:drawing>
          <wp:inline distT="0" distB="0" distL="0" distR="0" wp14:anchorId="201BF7C9" wp14:editId="07777777">
            <wp:extent cx="5378450" cy="2860675"/>
            <wp:effectExtent l="0" t="0" r="12700" b="15875"/>
            <wp:docPr id="7"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8AEFFB" w14:textId="77777777" w:rsidR="00055C37" w:rsidRDefault="005C5A96" w:rsidP="001179D9">
      <w:pPr>
        <w:pStyle w:val="Lijstalinea"/>
        <w:rPr>
          <w:noProof/>
        </w:rPr>
      </w:pPr>
      <w:r>
        <w:rPr>
          <w:noProof/>
        </w:rPr>
        <w:lastRenderedPageBreak/>
        <w:drawing>
          <wp:inline distT="0" distB="0" distL="0" distR="0" wp14:anchorId="0B92D745" wp14:editId="07777777">
            <wp:extent cx="5370195" cy="2979420"/>
            <wp:effectExtent l="0" t="0" r="20955" b="11430"/>
            <wp:docPr id="8"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56F975" w14:textId="77777777" w:rsidR="001E16FD" w:rsidRDefault="001E16FD" w:rsidP="001179D9">
      <w:pPr>
        <w:pStyle w:val="Lijstalinea"/>
        <w:rPr>
          <w:noProof/>
        </w:rPr>
      </w:pPr>
      <w:r>
        <w:rPr>
          <w:noProof/>
        </w:rPr>
        <w:t>Windsurfen blijft stabiel, en heeft mogelijk een groei rekening houdend dat veel windsurfer die ook kitesurfen zich doorheen de periode als kitesurfer hebben doorgegeven.</w:t>
      </w:r>
    </w:p>
    <w:p w14:paraId="5D25C52E" w14:textId="77777777" w:rsidR="00FE77B8" w:rsidRDefault="005C5A96" w:rsidP="001179D9">
      <w:pPr>
        <w:pStyle w:val="Lijstalinea"/>
        <w:rPr>
          <w:noProof/>
        </w:rPr>
      </w:pPr>
      <w:r>
        <w:rPr>
          <w:noProof/>
        </w:rPr>
        <w:drawing>
          <wp:inline distT="0" distB="0" distL="0" distR="0" wp14:anchorId="2C3ABFD4" wp14:editId="07777777">
            <wp:extent cx="5394325" cy="2987675"/>
            <wp:effectExtent l="0" t="0" r="15875" b="22225"/>
            <wp:docPr id="9"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E7DCD1" w14:textId="77777777" w:rsidR="001E16FD" w:rsidRDefault="001E16FD" w:rsidP="001179D9">
      <w:pPr>
        <w:pStyle w:val="Lijstalinea"/>
        <w:rPr>
          <w:highlight w:val="yellow"/>
        </w:rPr>
      </w:pPr>
      <w:r>
        <w:rPr>
          <w:noProof/>
        </w:rPr>
        <w:t>Golfsurfen is de sterkst groeiende surfdiscipline, waarbij de kloof meisjes-jongens het kleinst was in 2013.</w:t>
      </w:r>
    </w:p>
    <w:p w14:paraId="154CB9B8" w14:textId="77777777" w:rsidR="005D5162" w:rsidRDefault="005C5A96" w:rsidP="001179D9">
      <w:pPr>
        <w:pStyle w:val="Lijstalinea"/>
        <w:rPr>
          <w:noProof/>
        </w:rPr>
      </w:pPr>
      <w:r>
        <w:rPr>
          <w:noProof/>
        </w:rPr>
        <w:lastRenderedPageBreak/>
        <w:drawing>
          <wp:inline distT="0" distB="0" distL="0" distR="0" wp14:anchorId="4D9BAEBE" wp14:editId="07777777">
            <wp:extent cx="5378450" cy="4664075"/>
            <wp:effectExtent l="0" t="0" r="12700" b="22225"/>
            <wp:docPr id="10"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765F68" w14:textId="77777777" w:rsidR="00926C32" w:rsidRDefault="00926C32" w:rsidP="001179D9">
      <w:pPr>
        <w:pStyle w:val="Lijstalinea"/>
      </w:pPr>
      <w:r w:rsidRPr="00926C32">
        <w:t>De verdeling van de som van het totaal aantal leden per jaar toont een piek bij 16-17 jaar</w:t>
      </w:r>
      <w:r>
        <w:t>, met een duidelijke dropout tot een tijdelijk minimum tussen 28 en 34 jaar. Een nieuwe piek is rond de leeftijd van 50 jaar. Deze verdeling is over de 4 jaren gelijklopend.</w:t>
      </w:r>
    </w:p>
    <w:p w14:paraId="25B6BBA9" w14:textId="77777777" w:rsidR="005D5162" w:rsidRDefault="005C5A96" w:rsidP="001179D9">
      <w:pPr>
        <w:pStyle w:val="Lijstalinea"/>
        <w:rPr>
          <w:noProof/>
        </w:rPr>
      </w:pPr>
      <w:r>
        <w:rPr>
          <w:noProof/>
        </w:rPr>
        <w:drawing>
          <wp:inline distT="0" distB="0" distL="0" distR="0" wp14:anchorId="5DE583CD" wp14:editId="07777777">
            <wp:extent cx="5386070" cy="3538220"/>
            <wp:effectExtent l="0" t="0" r="24130" b="24130"/>
            <wp:docPr id="11"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A5AFB8" w14:textId="77777777" w:rsidR="00926C32" w:rsidRDefault="00926C32" w:rsidP="001179D9">
      <w:pPr>
        <w:pStyle w:val="Lijstalinea"/>
        <w:rPr>
          <w:noProof/>
        </w:rPr>
      </w:pPr>
      <w:r>
        <w:lastRenderedPageBreak/>
        <w:t>Ingezoomd op het totaal aantal jeugdleden is de groei richting een piek op 17 jaar duidelijker.  In de drop-out is er een kleine groei tussen 19 en 21 jaar. Bekijken we het aantal jeugdleden per discipline, dan zien we bij kleinzeilerij+zeilen dat de piek doorheen de beleidsjaren vroeger valt, maar dat deze vroege piek geen garantie is voor meer jeugdleden bij de algemene piek over alle disciplines heen op 17 jaar.</w:t>
      </w:r>
    </w:p>
    <w:p w14:paraId="4CBE21DF" w14:textId="77777777" w:rsidR="005D5162" w:rsidRDefault="005C5A96" w:rsidP="001179D9">
      <w:pPr>
        <w:pStyle w:val="Lijstalinea"/>
        <w:rPr>
          <w:noProof/>
        </w:rPr>
      </w:pPr>
      <w:r>
        <w:rPr>
          <w:noProof/>
        </w:rPr>
        <w:drawing>
          <wp:inline distT="0" distB="0" distL="0" distR="0" wp14:anchorId="7FB788B0" wp14:editId="07777777">
            <wp:extent cx="5386070" cy="3919220"/>
            <wp:effectExtent l="0" t="0" r="24130" b="24130"/>
            <wp:docPr id="12"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88C54C" w14:textId="77777777" w:rsidR="006A0260" w:rsidRDefault="005C5A96" w:rsidP="001179D9">
      <w:pPr>
        <w:pStyle w:val="Lijstalinea"/>
        <w:rPr>
          <w:noProof/>
        </w:rPr>
      </w:pPr>
      <w:r>
        <w:rPr>
          <w:noProof/>
        </w:rPr>
        <w:drawing>
          <wp:inline distT="0" distB="0" distL="0" distR="0" wp14:anchorId="5FFCE59F" wp14:editId="07777777">
            <wp:extent cx="5386070" cy="3633470"/>
            <wp:effectExtent l="0" t="0" r="24130" b="24130"/>
            <wp:docPr id="13"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658204" w14:textId="77777777" w:rsidR="00C60CFE" w:rsidRPr="00AE7D9D" w:rsidRDefault="00926C32" w:rsidP="001179D9">
      <w:pPr>
        <w:pStyle w:val="Lijstalinea"/>
      </w:pPr>
      <w:r>
        <w:t>Bij de discipline surfen is de aangroei van jeugdleden meer geleidelijk, met een vast piek bij 17. Ook hier is er een nieuwe kleine stijging van het aantal jeugdleden in de leeftijd 20 tot 22 jaar.</w:t>
      </w:r>
    </w:p>
    <w:p w14:paraId="1E3B6259" w14:textId="77777777" w:rsidR="00AE7D9D" w:rsidRDefault="00AE7D9D" w:rsidP="00AE7D9D">
      <w:pPr>
        <w:pStyle w:val="Kop1"/>
      </w:pPr>
      <w:r>
        <w:lastRenderedPageBreak/>
        <w:t>Gegevensanalyse</w:t>
      </w:r>
    </w:p>
    <w:p w14:paraId="74F8D173" w14:textId="77777777" w:rsidR="00632706" w:rsidRDefault="00632706" w:rsidP="00AE7D9D">
      <w:r>
        <w:t>Uit de SOAR analyse, en na afwegen van prioriteiten, wenselijke toekomstige toestand en behoeftes die ook in informeel en formeel overleg zijn naar voor gekomen, zijn volgende algemene beleidsuitdagingen geformuleerd. Deze beleidsuitdagingen bevinden zich in de overgangszones van een algemeen sportief pad beschreven door de federatie voor haar sportdisciplines.</w:t>
      </w:r>
    </w:p>
    <w:p w14:paraId="2C7D82F4" w14:textId="77777777" w:rsidR="00632706" w:rsidRDefault="002C37B5" w:rsidP="00AE7D9D">
      <w:r>
        <w:rPr>
          <w:noProof/>
        </w:rPr>
        <w:drawing>
          <wp:inline distT="0" distB="0" distL="0" distR="0" wp14:anchorId="5D9BF224" wp14:editId="07777777">
            <wp:extent cx="5804453" cy="4222142"/>
            <wp:effectExtent l="19050" t="0" r="635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31CA834" w14:textId="77777777" w:rsidR="00AE7BCF" w:rsidRDefault="00AE7BCF" w:rsidP="00AE7BCF"/>
    <w:p w14:paraId="201EB1C3" w14:textId="77777777" w:rsidR="00121E36" w:rsidRDefault="00632706" w:rsidP="00AE7D9D">
      <w:r>
        <w:t>De in luik 2 geformuleerde strategische</w:t>
      </w:r>
      <w:r w:rsidR="005C5A96">
        <w:t xml:space="preserve"> doelstellingen volgen dit</w:t>
      </w:r>
      <w:r w:rsidR="00121E36">
        <w:t xml:space="preserve"> logisch</w:t>
      </w:r>
      <w:r w:rsidR="005C5A96">
        <w:t xml:space="preserve"> pad van (toekomstige) instapper in de sport tot topsporter. </w:t>
      </w:r>
      <w:r w:rsidR="00121E36">
        <w:t>In dit pad zijn de f</w:t>
      </w:r>
      <w:r w:rsidR="00B009E8">
        <w:t xml:space="preserve">ocussen op kwaliteit, topsport en innovatief en laagdrempelig sportaanbod </w:t>
      </w:r>
      <w:r w:rsidR="00121E36">
        <w:t>als afzonderlijke strategische doelstellingen opgenomen</w:t>
      </w:r>
      <w:r w:rsidR="00AE7BCF">
        <w:t>.</w:t>
      </w:r>
      <w:r w:rsidR="00B009E8">
        <w:t xml:space="preserve"> </w:t>
      </w:r>
      <w:r w:rsidR="00121E36">
        <w:t>Jeugdsport, k</w:t>
      </w:r>
      <w:r w:rsidR="00B009E8">
        <w:t>waliteit van het aanbod en doelgroep werking zijn gebundeld in afzonderlijke strategische doelstellingen</w:t>
      </w:r>
      <w:r w:rsidR="00121E36">
        <w:t xml:space="preserve"> en grijpen in op het volledige pad van instapper tot topsporter</w:t>
      </w:r>
      <w:r w:rsidR="00B009E8">
        <w:t>.</w:t>
      </w:r>
      <w:r w:rsidR="00AE7BCF" w:rsidRPr="00AE7BCF">
        <w:t xml:space="preserve"> </w:t>
      </w:r>
    </w:p>
    <w:p w14:paraId="4D963680" w14:textId="77777777" w:rsidR="00121E36" w:rsidRDefault="00121E36" w:rsidP="00AE7D9D">
      <w:r>
        <w:t>In de analytische code bij elke actie in luik 2 werd, naast een aantal karakters die de strategische en operationele doelstelling weergeven, ook een code verwijzend naar de basisopdrachten zoals deze in de vorige beleidsperiode werden gehanteerd toegevoegd. Op deze manier willen we analyseren of de werking ook volgens de opdeling in basisopdrachten de hele werking van de federatie omvat.</w:t>
      </w:r>
    </w:p>
    <w:p w14:paraId="22885357" w14:textId="77777777" w:rsidR="00AE7D9D" w:rsidRDefault="00AE7BCF" w:rsidP="00AE7D9D">
      <w:r>
        <w:t xml:space="preserve">Aangevuld met domeinen </w:t>
      </w:r>
      <w:r w:rsidR="00121E36">
        <w:t>is dit schematisch volgende</w:t>
      </w:r>
      <w:r>
        <w:t xml:space="preserve"> logische opbouw</w:t>
      </w:r>
      <w:r w:rsidR="00121E36">
        <w:t xml:space="preserve">. Deze opbouw en kleurcode wordt gevolgd in luik 2 (de spreadsheet). </w:t>
      </w:r>
    </w:p>
    <w:p w14:paraId="0C3DF632" w14:textId="77777777" w:rsidR="00AE7BCF" w:rsidRDefault="00B95B8C" w:rsidP="00AE7D9D">
      <w:r>
        <w:rPr>
          <w:noProof/>
        </w:rPr>
        <w:lastRenderedPageBreak/>
        <mc:AlternateContent>
          <mc:Choice Requires="wps">
            <w:drawing>
              <wp:anchor distT="0" distB="0" distL="114300" distR="114300" simplePos="0" relativeHeight="251677696" behindDoc="0" locked="0" layoutInCell="1" allowOverlap="1" wp14:anchorId="43C9DDB6" wp14:editId="07777777">
                <wp:simplePos x="0" y="0"/>
                <wp:positionH relativeFrom="column">
                  <wp:posOffset>-128518</wp:posOffset>
                </wp:positionH>
                <wp:positionV relativeFrom="paragraph">
                  <wp:posOffset>-129624</wp:posOffset>
                </wp:positionV>
                <wp:extent cx="6305384" cy="6806317"/>
                <wp:effectExtent l="0" t="0" r="19685" b="13970"/>
                <wp:wrapNone/>
                <wp:docPr id="45" name="Afgeronde rechthoek 45"/>
                <wp:cNvGraphicFramePr/>
                <a:graphic xmlns:a="http://schemas.openxmlformats.org/drawingml/2006/main">
                  <a:graphicData uri="http://schemas.microsoft.com/office/word/2010/wordprocessingShape">
                    <wps:wsp>
                      <wps:cNvSpPr/>
                      <wps:spPr>
                        <a:xfrm>
                          <a:off x="0" y="0"/>
                          <a:ext cx="6305384" cy="6806317"/>
                        </a:xfrm>
                        <a:prstGeom prst="roundRect">
                          <a:avLst>
                            <a:gd name="adj" fmla="val 2158"/>
                          </a:avLst>
                        </a:pr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55984B89">
              <v:roundrect id="Afgeronde rechthoek 45" style="position:absolute;margin-left:-10.1pt;margin-top:-10.2pt;width:496.5pt;height:53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1612]" strokeweight="2pt" arcsize="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">
                <v:stroke dashstyle="1 1"/>
              </v:roundrect>
            </w:pict>
          </mc:Fallback>
        </mc:AlternateContent>
      </w:r>
      <w:r w:rsidR="002219EE">
        <w:rPr>
          <w:noProof/>
        </w:rPr>
        <mc:AlternateContent>
          <mc:Choice Requires="wps">
            <w:drawing>
              <wp:anchor distT="0" distB="0" distL="114300" distR="114300" simplePos="0" relativeHeight="251676672" behindDoc="0" locked="0" layoutInCell="1" allowOverlap="1" wp14:anchorId="04E7F65A" wp14:editId="51E2961D">
                <wp:simplePos x="0" y="0"/>
                <wp:positionH relativeFrom="column">
                  <wp:posOffset>3689364</wp:posOffset>
                </wp:positionH>
                <wp:positionV relativeFrom="paragraph">
                  <wp:posOffset>1786572</wp:posOffset>
                </wp:positionV>
                <wp:extent cx="4923790" cy="1403985"/>
                <wp:effectExtent l="7620" t="0" r="17780" b="17780"/>
                <wp:wrapNone/>
                <wp:docPr id="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923790" cy="1403985"/>
                        </a:xfrm>
                        <a:prstGeom prst="rect">
                          <a:avLst/>
                        </a:prstGeom>
                        <a:solidFill>
                          <a:srgbClr val="FF33CC"/>
                        </a:solidFill>
                        <a:ln>
                          <a:solidFill>
                            <a:srgbClr val="FF33CC"/>
                          </a:solid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5F0C0DB7" w14:textId="77777777" w:rsidR="00A27F4F" w:rsidRPr="00121E36" w:rsidRDefault="00A27F4F" w:rsidP="004D29C9">
                            <w:pPr>
                              <w:rPr>
                                <w:sz w:val="24"/>
                              </w:rPr>
                            </w:pPr>
                            <w:r w:rsidRPr="00121E36">
                              <w:rPr>
                                <w:sz w:val="24"/>
                              </w:rPr>
                              <w:t>S9: Beleidsfocus jeugdsport: Meer kwaliteit en jeugdparticipatie in de clubs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1C9F15E1">
              <v:shapetype id="_x0000_t202" coordsize="21600,21600" o:spt="202" path="m,l,21600r21600,l21600,xe">
                <v:stroke joinstyle="miter"/>
                <v:path gradientshapeok="t" o:connecttype="rect"/>
              </v:shapetype>
              <v:shape id="Tekstvak 2" style="position:absolute;left:0;text-align:left;margin-left:290.5pt;margin-top:140.65pt;width:387.7pt;height:110.55pt;rotation:-90;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9" fillcolor="#f3c" strokecolor="#f3c"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">
                <v:textbox style="mso-fit-shape-to-text:t">
                  <w:txbxContent>
                    <w:p w:rsidRPr="00121E36" w:rsidR="00A27F4F" w:rsidP="004D29C9" w:rsidRDefault="00A27F4F" w14:paraId="1FDB24F2" wp14:textId="77777777">
                      <w:pPr>
                        <w:rPr>
                          <w:sz w:val="24"/>
                        </w:rPr>
                      </w:pPr>
                      <w:r w:rsidRPr="00121E36">
                        <w:rPr>
                          <w:sz w:val="24"/>
                        </w:rPr>
                        <w:t>S9: Beleidsfocus jeugdsport: Meer kwaliteit en jeugdparticipatie in de clubs</w:t>
                      </w:r>
                    </w:p>
                  </w:txbxContent>
                </v:textbox>
              </v:shape>
            </w:pict>
          </mc:Fallback>
        </mc:AlternateContent>
      </w:r>
      <w:r w:rsidR="002219EE">
        <w:rPr>
          <w:noProof/>
        </w:rPr>
        <mc:AlternateContent>
          <mc:Choice Requires="wps">
            <w:drawing>
              <wp:anchor distT="0" distB="0" distL="114300" distR="114300" simplePos="0" relativeHeight="251674624" behindDoc="0" locked="0" layoutInCell="1" allowOverlap="1" wp14:anchorId="52F071F5" wp14:editId="6D509A05">
                <wp:simplePos x="0" y="0"/>
                <wp:positionH relativeFrom="column">
                  <wp:posOffset>2943734</wp:posOffset>
                </wp:positionH>
                <wp:positionV relativeFrom="paragraph">
                  <wp:posOffset>1786231</wp:posOffset>
                </wp:positionV>
                <wp:extent cx="4923790" cy="1403985"/>
                <wp:effectExtent l="0" t="953" r="28258" b="28257"/>
                <wp:wrapNone/>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923790" cy="1403985"/>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38402560" w14:textId="77777777" w:rsidR="00A27F4F" w:rsidRPr="002A40E6" w:rsidRDefault="00A27F4F" w:rsidP="004D29C9">
                            <w:pPr>
                              <w:rPr>
                                <w:sz w:val="28"/>
                              </w:rPr>
                            </w:pPr>
                            <w:r w:rsidRPr="002A40E6">
                              <w:rPr>
                                <w:sz w:val="28"/>
                              </w:rPr>
                              <w:t>S8: Doelgroepen werking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7823B696">
              <v:shape id="_x0000_s1040" style="position:absolute;left:0;text-align:left;margin-left:231.8pt;margin-top:140.65pt;width:387.7pt;height:110.55pt;rotation:-90;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4bacc6 [3208]" strokecolor="#205867 [1608]"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">
                <v:textbox style="mso-fit-shape-to-text:t">
                  <w:txbxContent>
                    <w:p w:rsidRPr="002A40E6" w:rsidR="00A27F4F" w:rsidP="004D29C9" w:rsidRDefault="00A27F4F" w14:paraId="47986460" wp14:textId="77777777">
                      <w:pPr>
                        <w:rPr>
                          <w:sz w:val="28"/>
                        </w:rPr>
                      </w:pPr>
                      <w:r w:rsidRPr="002A40E6">
                        <w:rPr>
                          <w:sz w:val="28"/>
                        </w:rPr>
                        <w:t>S8: Doelgroepen werking</w:t>
                      </w:r>
                    </w:p>
                  </w:txbxContent>
                </v:textbox>
              </v:shape>
            </w:pict>
          </mc:Fallback>
        </mc:AlternateContent>
      </w:r>
      <w:r w:rsidR="002219EE">
        <w:rPr>
          <w:noProof/>
        </w:rPr>
        <mc:AlternateContent>
          <mc:Choice Requires="wps">
            <w:drawing>
              <wp:anchor distT="0" distB="0" distL="114300" distR="114300" simplePos="0" relativeHeight="251672576" behindDoc="0" locked="0" layoutInCell="1" allowOverlap="1" wp14:anchorId="48319FBC" wp14:editId="32C9DB1F">
                <wp:simplePos x="0" y="0"/>
                <wp:positionH relativeFrom="column">
                  <wp:posOffset>2162977</wp:posOffset>
                </wp:positionH>
                <wp:positionV relativeFrom="paragraph">
                  <wp:posOffset>1777934</wp:posOffset>
                </wp:positionV>
                <wp:extent cx="4932680" cy="1403985"/>
                <wp:effectExtent l="3492" t="0" r="23813" b="23812"/>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4932680" cy="140398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166FD049" w14:textId="77777777" w:rsidR="00A27F4F" w:rsidRPr="002A40E6" w:rsidRDefault="00A27F4F">
                            <w:pPr>
                              <w:rPr>
                                <w:sz w:val="28"/>
                              </w:rPr>
                            </w:pPr>
                            <w:r w:rsidRPr="002A40E6">
                              <w:rPr>
                                <w:sz w:val="28"/>
                              </w:rPr>
                              <w:t>S6 en S7: Kwaliteit van het aanbod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xmlns:c="http://schemas.openxmlformats.org/drawingml/2006/chart" xmlns:dgm="http://schemas.openxmlformats.org/drawingml/2006/diagram" xmlns:wp14="http://schemas.microsoft.com/office/word/2010/wordml">
            <w:pict w14:anchorId="32DD4023">
              <v:shape id="_x0000_s1041" style="position:absolute;left:0;text-align:left;margin-left:170.3pt;margin-top:140pt;width:388.4pt;height:110.55pt;rotation:90;flip:x;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9bbb59 [3206]" strokecolor="#4e6128 [1606]"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">
                <v:textbox style="mso-fit-shape-to-text:t">
                  <w:txbxContent>
                    <w:p w:rsidRPr="002A40E6" w:rsidR="00A27F4F" w:rsidRDefault="00A27F4F" w14:paraId="67C5471D" wp14:textId="77777777">
                      <w:pPr>
                        <w:rPr>
                          <w:sz w:val="28"/>
                        </w:rPr>
                      </w:pPr>
                      <w:r w:rsidRPr="002A40E6">
                        <w:rPr>
                          <w:sz w:val="28"/>
                        </w:rPr>
                        <w:t>S6 en S7: Kwaliteit van het aanbod</w:t>
                      </w:r>
                    </w:p>
                  </w:txbxContent>
                </v:textbox>
              </v:shape>
            </w:pict>
          </mc:Fallback>
        </mc:AlternateContent>
      </w:r>
      <w:r w:rsidR="00AE7BCF">
        <w:rPr>
          <w:noProof/>
        </w:rPr>
        <w:drawing>
          <wp:inline distT="0" distB="0" distL="0" distR="0" wp14:anchorId="531A1237" wp14:editId="42B41B16">
            <wp:extent cx="3684896" cy="6291618"/>
            <wp:effectExtent l="0" t="19050" r="68580" b="3302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E83BBF9" w14:textId="77777777" w:rsidR="00313BC0" w:rsidRPr="00B95B8C" w:rsidRDefault="00B95B8C" w:rsidP="00B95B8C">
      <w:pPr>
        <w:jc w:val="right"/>
        <w:rPr>
          <w:color w:val="7F7F7F" w:themeColor="text1" w:themeTint="80"/>
          <w:sz w:val="22"/>
        </w:rPr>
      </w:pPr>
      <w:r w:rsidRPr="00B95B8C">
        <w:rPr>
          <w:color w:val="7F7F7F" w:themeColor="text1" w:themeTint="80"/>
          <w:sz w:val="22"/>
        </w:rPr>
        <w:t>Domein – algemene werking federatie</w:t>
      </w:r>
    </w:p>
    <w:p w14:paraId="3BE23761" w14:textId="77777777" w:rsidR="00313BC0" w:rsidRDefault="00313BC0" w:rsidP="00AE7D9D"/>
    <w:p w14:paraId="3D6BFD67" w14:textId="29F84239" w:rsidR="00F37BB4" w:rsidRPr="00AE7D9D" w:rsidRDefault="00F37BB4" w:rsidP="00576A99">
      <w:pPr>
        <w:spacing w:before="0" w:after="0" w:line="240" w:lineRule="auto"/>
        <w:jc w:val="left"/>
      </w:pPr>
    </w:p>
    <w:sectPr w:rsidR="00F37BB4" w:rsidRPr="00AE7D9D" w:rsidSect="00E36846">
      <w:footerReference w:type="even" r:id="rId32"/>
      <w:footerReference w:type="default" r:id="rId33"/>
      <w:pgSz w:w="11906" w:h="16838"/>
      <w:pgMar w:top="993" w:right="1417" w:bottom="1258" w:left="1417" w:header="708" w:footer="21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A420" w14:textId="77777777" w:rsidR="00D15020" w:rsidRDefault="00D15020">
      <w:r>
        <w:separator/>
      </w:r>
    </w:p>
  </w:endnote>
  <w:endnote w:type="continuationSeparator" w:id="0">
    <w:p w14:paraId="46AE8B7F" w14:textId="77777777" w:rsidR="00D15020" w:rsidRDefault="00D1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13D3" w14:textId="77777777" w:rsidR="00A27F4F" w:rsidRDefault="00A27F4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60B913" w14:textId="77777777" w:rsidR="00A27F4F" w:rsidRDefault="00A27F4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BF0B" w14:textId="77777777" w:rsidR="00A27F4F" w:rsidRPr="001179D9" w:rsidRDefault="00A27F4F" w:rsidP="001179D9">
    <w:pPr>
      <w:pBdr>
        <w:top w:val="single" w:sz="2" w:space="1" w:color="auto"/>
      </w:pBdr>
      <w:tabs>
        <w:tab w:val="right" w:pos="9072"/>
      </w:tabs>
      <w:jc w:val="right"/>
      <w:rPr>
        <w:i/>
      </w:rPr>
    </w:pPr>
    <w:r w:rsidRPr="008619B3">
      <w:t>VYF-VVW vzw beleidsplan 2017-2020</w:t>
    </w:r>
    <w:r w:rsidRPr="008619B3">
      <w:tab/>
      <w:t xml:space="preserve">p. </w:t>
    </w:r>
    <w:r w:rsidRPr="008619B3">
      <w:fldChar w:fldCharType="begin"/>
    </w:r>
    <w:r w:rsidRPr="008619B3">
      <w:instrText xml:space="preserve"> PAGE </w:instrText>
    </w:r>
    <w:r w:rsidRPr="008619B3">
      <w:fldChar w:fldCharType="separate"/>
    </w:r>
    <w:r w:rsidR="005C0A4C">
      <w:rPr>
        <w:noProof/>
      </w:rPr>
      <w:t>28</w:t>
    </w:r>
    <w:r w:rsidRPr="008619B3">
      <w:fldChar w:fldCharType="end"/>
    </w:r>
    <w:r w:rsidRPr="008619B3">
      <w:t xml:space="preserve"> van </w:t>
    </w:r>
    <w:fldSimple w:instr=" NUMPAGES ">
      <w:r w:rsidR="005C0A4C">
        <w:rPr>
          <w:noProof/>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42758" w14:textId="77777777" w:rsidR="00D15020" w:rsidRDefault="00D15020">
      <w:r>
        <w:separator/>
      </w:r>
    </w:p>
  </w:footnote>
  <w:footnote w:type="continuationSeparator" w:id="0">
    <w:p w14:paraId="0C4749E0" w14:textId="77777777" w:rsidR="00D15020" w:rsidRDefault="00D15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6951"/>
    <w:multiLevelType w:val="multilevel"/>
    <w:tmpl w:val="79042462"/>
    <w:lvl w:ilvl="0">
      <w:start w:val="1"/>
      <w:numFmt w:val="bullet"/>
      <w:pStyle w:val="Lijstopsomteken"/>
      <w:lvlText w:val=""/>
      <w:lvlJc w:val="left"/>
      <w:pPr>
        <w:tabs>
          <w:tab w:val="num" w:pos="284"/>
        </w:tabs>
        <w:ind w:left="284" w:hanging="284"/>
      </w:pPr>
      <w:rPr>
        <w:rFonts w:ascii="Wingdings" w:hAnsi="Wingdings" w:hint="default"/>
      </w:rPr>
    </w:lvl>
    <w:lvl w:ilvl="1">
      <w:start w:val="1"/>
      <w:numFmt w:val="bullet"/>
      <w:lvlText w:val=""/>
      <w:lvlJc w:val="left"/>
      <w:pPr>
        <w:tabs>
          <w:tab w:val="num" w:pos="644"/>
        </w:tabs>
        <w:ind w:left="567" w:hanging="283"/>
      </w:pPr>
      <w:rPr>
        <w:rFonts w:ascii="Symbol" w:hAnsi="Symbol" w:hint="default"/>
      </w:rPr>
    </w:lvl>
    <w:lvl w:ilvl="2">
      <w:start w:val="1"/>
      <w:numFmt w:val="bullet"/>
      <w:lvlText w:val=""/>
      <w:lvlJc w:val="left"/>
      <w:pPr>
        <w:tabs>
          <w:tab w:val="num" w:pos="927"/>
        </w:tabs>
        <w:ind w:left="851" w:hanging="284"/>
      </w:pPr>
      <w:rPr>
        <w:rFonts w:ascii="Wingdings" w:hAnsi="Wingdings" w:hint="default"/>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rPr>
    </w:lvl>
    <w:lvl w:ilvl="5">
      <w:start w:val="1"/>
      <w:numFmt w:val="bullet"/>
      <w:lvlText w:val=""/>
      <w:lvlJc w:val="left"/>
      <w:pPr>
        <w:tabs>
          <w:tab w:val="num" w:pos="1778"/>
        </w:tabs>
        <w:ind w:left="1701" w:hanging="283"/>
      </w:pPr>
      <w:rPr>
        <w:rFonts w:ascii="Wingdings" w:hAnsi="Wingdings" w:hint="default"/>
      </w:rPr>
    </w:lvl>
    <w:lvl w:ilvl="6">
      <w:start w:val="1"/>
      <w:numFmt w:val="bullet"/>
      <w:lvlText w:val=""/>
      <w:lvlJc w:val="left"/>
      <w:pPr>
        <w:tabs>
          <w:tab w:val="num" w:pos="2061"/>
        </w:tabs>
        <w:ind w:left="1985" w:hanging="284"/>
      </w:pPr>
      <w:rPr>
        <w:rFonts w:ascii="Symbol" w:hAnsi="Symbol" w:hint="default"/>
      </w:rPr>
    </w:lvl>
    <w:lvl w:ilvl="7">
      <w:start w:val="1"/>
      <w:numFmt w:val="bullet"/>
      <w:lvlText w:val=""/>
      <w:lvlJc w:val="left"/>
      <w:pPr>
        <w:tabs>
          <w:tab w:val="num" w:pos="2345"/>
        </w:tabs>
        <w:ind w:left="2268" w:hanging="283"/>
      </w:pPr>
      <w:rPr>
        <w:rFonts w:ascii="Wingdings" w:hAnsi="Wingdings" w:hint="default"/>
      </w:rPr>
    </w:lvl>
    <w:lvl w:ilvl="8">
      <w:start w:val="1"/>
      <w:numFmt w:val="bullet"/>
      <w:lvlText w:val=""/>
      <w:lvlJc w:val="left"/>
      <w:pPr>
        <w:tabs>
          <w:tab w:val="num" w:pos="2628"/>
        </w:tabs>
        <w:ind w:left="2552" w:hanging="284"/>
      </w:pPr>
      <w:rPr>
        <w:rFonts w:ascii="Symbol" w:hAnsi="Symbol" w:hint="default"/>
      </w:rPr>
    </w:lvl>
  </w:abstractNum>
  <w:abstractNum w:abstractNumId="1">
    <w:nsid w:val="1A5F621F"/>
    <w:multiLevelType w:val="hybridMultilevel"/>
    <w:tmpl w:val="3E769E78"/>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22636B93"/>
    <w:multiLevelType w:val="hybridMultilevel"/>
    <w:tmpl w:val="8712257C"/>
    <w:lvl w:ilvl="0" w:tplc="66F0A1A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77389F"/>
    <w:multiLevelType w:val="hybridMultilevel"/>
    <w:tmpl w:val="FB940B66"/>
    <w:lvl w:ilvl="0" w:tplc="061A7780">
      <w:numFmt w:val="bullet"/>
      <w:lvlText w:val="-"/>
      <w:lvlJc w:val="left"/>
      <w:pPr>
        <w:tabs>
          <w:tab w:val="num" w:pos="360"/>
        </w:tabs>
        <w:ind w:left="360" w:hanging="360"/>
      </w:pPr>
      <w:rPr>
        <w:rFonts w:ascii="Verdana" w:eastAsia="Times New Roman" w:hAnsi="Verdana"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92F3632"/>
    <w:multiLevelType w:val="hybridMultilevel"/>
    <w:tmpl w:val="920C3B6E"/>
    <w:lvl w:ilvl="0" w:tplc="061A7780">
      <w:numFmt w:val="bullet"/>
      <w:lvlText w:val="-"/>
      <w:lvlJc w:val="left"/>
      <w:pPr>
        <w:tabs>
          <w:tab w:val="num" w:pos="360"/>
        </w:tabs>
        <w:ind w:left="360" w:hanging="360"/>
      </w:pPr>
      <w:rPr>
        <w:rFonts w:ascii="Verdana" w:eastAsia="Times New Roman" w:hAnsi="Verdana"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39E6855"/>
    <w:multiLevelType w:val="hybridMultilevel"/>
    <w:tmpl w:val="C7EA0D90"/>
    <w:lvl w:ilvl="0" w:tplc="7990F27A">
      <w:numFmt w:val="bullet"/>
      <w:lvlText w:val="-"/>
      <w:lvlJc w:val="left"/>
      <w:pPr>
        <w:ind w:left="720" w:hanging="360"/>
      </w:pPr>
      <w:rPr>
        <w:rFonts w:ascii="Calibri" w:eastAsia="Calibri" w:hAnsi="Calibri" w:cs="Times New Roman"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7196D8A"/>
    <w:multiLevelType w:val="hybridMultilevel"/>
    <w:tmpl w:val="3F260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911798"/>
    <w:multiLevelType w:val="hybridMultilevel"/>
    <w:tmpl w:val="AB4E4EAC"/>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nsid w:val="46916502"/>
    <w:multiLevelType w:val="hybridMultilevel"/>
    <w:tmpl w:val="AAC289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0563F86"/>
    <w:multiLevelType w:val="multilevel"/>
    <w:tmpl w:val="C4708C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ascii="Verdana" w:hAnsi="Verdana" w:hint="default"/>
        <w:b/>
        <w:i w:val="0"/>
        <w:color w:val="auto"/>
        <w:sz w:val="20"/>
        <w:u w:val="single"/>
      </w:rPr>
    </w:lvl>
    <w:lvl w:ilvl="2">
      <w:start w:val="1"/>
      <w:numFmt w:val="decimal"/>
      <w:lvlText w:val="%1.%2.%3"/>
      <w:lvlJc w:val="left"/>
      <w:pPr>
        <w:tabs>
          <w:tab w:val="num" w:pos="720"/>
        </w:tabs>
        <w:ind w:left="1060" w:hanging="720"/>
      </w:pPr>
      <w:rPr>
        <w:rFonts w:hint="default"/>
        <w:b/>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2000AAC"/>
    <w:multiLevelType w:val="hybridMultilevel"/>
    <w:tmpl w:val="16540A94"/>
    <w:lvl w:ilvl="0" w:tplc="061A7780">
      <w:numFmt w:val="bullet"/>
      <w:lvlText w:val="-"/>
      <w:lvlJc w:val="left"/>
      <w:pPr>
        <w:tabs>
          <w:tab w:val="num" w:pos="360"/>
        </w:tabs>
        <w:ind w:left="360" w:hanging="360"/>
      </w:pPr>
      <w:rPr>
        <w:rFonts w:ascii="Verdana" w:eastAsia="Times New Roman" w:hAnsi="Verdana"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4726FE6"/>
    <w:multiLevelType w:val="hybridMultilevel"/>
    <w:tmpl w:val="7AC659F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59EA2C4B"/>
    <w:multiLevelType w:val="hybridMultilevel"/>
    <w:tmpl w:val="D72EB25E"/>
    <w:lvl w:ilvl="0" w:tplc="061A7780">
      <w:numFmt w:val="bullet"/>
      <w:lvlText w:val="-"/>
      <w:lvlJc w:val="left"/>
      <w:pPr>
        <w:tabs>
          <w:tab w:val="num" w:pos="360"/>
        </w:tabs>
        <w:ind w:left="360" w:hanging="360"/>
      </w:pPr>
      <w:rPr>
        <w:rFonts w:ascii="Verdana" w:eastAsia="Times New Roman" w:hAnsi="Verdana"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54E72F8"/>
    <w:multiLevelType w:val="hybridMultilevel"/>
    <w:tmpl w:val="AE56CE6E"/>
    <w:lvl w:ilvl="0" w:tplc="66F0A1A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55E7B81"/>
    <w:multiLevelType w:val="hybridMultilevel"/>
    <w:tmpl w:val="D00CFF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F245E5C"/>
    <w:multiLevelType w:val="hybridMultilevel"/>
    <w:tmpl w:val="2AD44AC6"/>
    <w:lvl w:ilvl="0" w:tplc="F506829C">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F540507"/>
    <w:multiLevelType w:val="hybridMultilevel"/>
    <w:tmpl w:val="22AC8A80"/>
    <w:lvl w:ilvl="0" w:tplc="78B2C586">
      <w:start w:val="1"/>
      <w:numFmt w:val="bullet"/>
      <w:lvlText w:val=""/>
      <w:lvlJc w:val="left"/>
      <w:pPr>
        <w:tabs>
          <w:tab w:val="num" w:pos="1068"/>
        </w:tabs>
        <w:ind w:left="1068" w:hanging="360"/>
      </w:pPr>
      <w:rPr>
        <w:rFonts w:ascii="Wingdings" w:hAnsi="Wingdings" w:hint="default"/>
        <w:sz w:val="20"/>
        <w:szCs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2"/>
  </w:num>
  <w:num w:numId="4">
    <w:abstractNumId w:val="4"/>
  </w:num>
  <w:num w:numId="5">
    <w:abstractNumId w:val="3"/>
  </w:num>
  <w:num w:numId="6">
    <w:abstractNumId w:val="10"/>
  </w:num>
  <w:num w:numId="7">
    <w:abstractNumId w:val="0"/>
  </w:num>
  <w:num w:numId="8">
    <w:abstractNumId w:val="8"/>
  </w:num>
  <w:num w:numId="9">
    <w:abstractNumId w:val="6"/>
  </w:num>
  <w:num w:numId="10">
    <w:abstractNumId w:val="1"/>
  </w:num>
  <w:num w:numId="11">
    <w:abstractNumId w:val="11"/>
  </w:num>
  <w:num w:numId="12">
    <w:abstractNumId w:val="5"/>
  </w:num>
  <w:num w:numId="13">
    <w:abstractNumId w:val="15"/>
  </w:num>
  <w:num w:numId="14">
    <w:abstractNumId w:val="2"/>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67"/>
    <w:rsid w:val="000000E7"/>
    <w:rsid w:val="00016081"/>
    <w:rsid w:val="00036A42"/>
    <w:rsid w:val="00043B08"/>
    <w:rsid w:val="00055C37"/>
    <w:rsid w:val="000749C2"/>
    <w:rsid w:val="00087DA3"/>
    <w:rsid w:val="00087DCB"/>
    <w:rsid w:val="000A137C"/>
    <w:rsid w:val="000A7A1D"/>
    <w:rsid w:val="000C6B47"/>
    <w:rsid w:val="000D1165"/>
    <w:rsid w:val="00104EE6"/>
    <w:rsid w:val="00116E80"/>
    <w:rsid w:val="001179D9"/>
    <w:rsid w:val="00121E36"/>
    <w:rsid w:val="001312D3"/>
    <w:rsid w:val="00135247"/>
    <w:rsid w:val="00135674"/>
    <w:rsid w:val="001D4DFF"/>
    <w:rsid w:val="001E16FD"/>
    <w:rsid w:val="00202C16"/>
    <w:rsid w:val="00211131"/>
    <w:rsid w:val="00211E4D"/>
    <w:rsid w:val="002219EE"/>
    <w:rsid w:val="002562A8"/>
    <w:rsid w:val="00256BA3"/>
    <w:rsid w:val="00274EE2"/>
    <w:rsid w:val="00282469"/>
    <w:rsid w:val="00286C7D"/>
    <w:rsid w:val="002A40E6"/>
    <w:rsid w:val="002C088B"/>
    <w:rsid w:val="002C37B5"/>
    <w:rsid w:val="002C7098"/>
    <w:rsid w:val="002E2BF4"/>
    <w:rsid w:val="002E4E17"/>
    <w:rsid w:val="002F6F4C"/>
    <w:rsid w:val="00307D64"/>
    <w:rsid w:val="00313BC0"/>
    <w:rsid w:val="00340FF1"/>
    <w:rsid w:val="003504A2"/>
    <w:rsid w:val="00367812"/>
    <w:rsid w:val="003E305F"/>
    <w:rsid w:val="003E7C40"/>
    <w:rsid w:val="003F116C"/>
    <w:rsid w:val="00406259"/>
    <w:rsid w:val="00430181"/>
    <w:rsid w:val="004450DF"/>
    <w:rsid w:val="00470C6F"/>
    <w:rsid w:val="0048523E"/>
    <w:rsid w:val="00494C88"/>
    <w:rsid w:val="004A49A6"/>
    <w:rsid w:val="004A7E9E"/>
    <w:rsid w:val="004C66D0"/>
    <w:rsid w:val="004C6765"/>
    <w:rsid w:val="004D29C9"/>
    <w:rsid w:val="005024CB"/>
    <w:rsid w:val="00520367"/>
    <w:rsid w:val="00537774"/>
    <w:rsid w:val="00557D10"/>
    <w:rsid w:val="0057059A"/>
    <w:rsid w:val="00571E32"/>
    <w:rsid w:val="00576A99"/>
    <w:rsid w:val="005C0A4C"/>
    <w:rsid w:val="005C556F"/>
    <w:rsid w:val="005C5A96"/>
    <w:rsid w:val="005D5162"/>
    <w:rsid w:val="005E4119"/>
    <w:rsid w:val="0060796B"/>
    <w:rsid w:val="00626382"/>
    <w:rsid w:val="00632706"/>
    <w:rsid w:val="00673E3B"/>
    <w:rsid w:val="00680AE8"/>
    <w:rsid w:val="006A0260"/>
    <w:rsid w:val="006E2A73"/>
    <w:rsid w:val="007126B7"/>
    <w:rsid w:val="007205F2"/>
    <w:rsid w:val="007301AF"/>
    <w:rsid w:val="00731DEC"/>
    <w:rsid w:val="007612A6"/>
    <w:rsid w:val="00795C46"/>
    <w:rsid w:val="00820362"/>
    <w:rsid w:val="00851E10"/>
    <w:rsid w:val="008619B3"/>
    <w:rsid w:val="00886AE7"/>
    <w:rsid w:val="008A2F99"/>
    <w:rsid w:val="008C4714"/>
    <w:rsid w:val="008E183F"/>
    <w:rsid w:val="008E6FA4"/>
    <w:rsid w:val="008F0518"/>
    <w:rsid w:val="00926C32"/>
    <w:rsid w:val="009300D0"/>
    <w:rsid w:val="00946373"/>
    <w:rsid w:val="00965C30"/>
    <w:rsid w:val="00985F9C"/>
    <w:rsid w:val="0099768C"/>
    <w:rsid w:val="009B7AC9"/>
    <w:rsid w:val="00A1545E"/>
    <w:rsid w:val="00A27F4F"/>
    <w:rsid w:val="00A35A39"/>
    <w:rsid w:val="00A65EF1"/>
    <w:rsid w:val="00A708D6"/>
    <w:rsid w:val="00A77D0E"/>
    <w:rsid w:val="00AC083F"/>
    <w:rsid w:val="00AE7BCF"/>
    <w:rsid w:val="00AE7D9D"/>
    <w:rsid w:val="00AF2238"/>
    <w:rsid w:val="00AF4A3D"/>
    <w:rsid w:val="00B009E8"/>
    <w:rsid w:val="00B03F37"/>
    <w:rsid w:val="00B11E1A"/>
    <w:rsid w:val="00B53232"/>
    <w:rsid w:val="00B65127"/>
    <w:rsid w:val="00B6646F"/>
    <w:rsid w:val="00B76067"/>
    <w:rsid w:val="00B814C1"/>
    <w:rsid w:val="00B83A69"/>
    <w:rsid w:val="00B91677"/>
    <w:rsid w:val="00B95B8C"/>
    <w:rsid w:val="00BC5329"/>
    <w:rsid w:val="00BD58CE"/>
    <w:rsid w:val="00C167E1"/>
    <w:rsid w:val="00C53F33"/>
    <w:rsid w:val="00C60CFE"/>
    <w:rsid w:val="00C80EE1"/>
    <w:rsid w:val="00C9684A"/>
    <w:rsid w:val="00CA45EB"/>
    <w:rsid w:val="00CB661E"/>
    <w:rsid w:val="00D15020"/>
    <w:rsid w:val="00D35B66"/>
    <w:rsid w:val="00D6338C"/>
    <w:rsid w:val="00D7015A"/>
    <w:rsid w:val="00D706E2"/>
    <w:rsid w:val="00D900FD"/>
    <w:rsid w:val="00DF3C1F"/>
    <w:rsid w:val="00E36846"/>
    <w:rsid w:val="00E64CA4"/>
    <w:rsid w:val="00E83D8F"/>
    <w:rsid w:val="00E90F47"/>
    <w:rsid w:val="00E919E0"/>
    <w:rsid w:val="00E93205"/>
    <w:rsid w:val="00EA12BA"/>
    <w:rsid w:val="00EC1CDE"/>
    <w:rsid w:val="00ED0537"/>
    <w:rsid w:val="00EF1AD3"/>
    <w:rsid w:val="00F37BB4"/>
    <w:rsid w:val="00F61AFB"/>
    <w:rsid w:val="00F84549"/>
    <w:rsid w:val="00F9290C"/>
    <w:rsid w:val="00FA4816"/>
    <w:rsid w:val="00FD65D2"/>
    <w:rsid w:val="00FE77B8"/>
    <w:rsid w:val="00FF0962"/>
    <w:rsid w:val="0BECBE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FC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annotation text" w:uiPriority="99"/>
    <w:lsdException w:name="caption" w:semiHidden="1" w:uiPriority="35" w:unhideWhenUsed="1" w:qFormat="1"/>
    <w:lsdException w:name="annotation reference" w:uiPriority="99"/>
    <w:lsdException w:name="List Bullet" w:uiPriority="6"/>
    <w:lsdException w:name="Title" w:uiPriority="10" w:qFormat="1"/>
    <w:lsdException w:name="Body Tex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1CDE"/>
    <w:pPr>
      <w:spacing w:before="200" w:after="200" w:line="276" w:lineRule="auto"/>
      <w:jc w:val="both"/>
    </w:pPr>
  </w:style>
  <w:style w:type="paragraph" w:styleId="Kop1">
    <w:name w:val="heading 1"/>
    <w:basedOn w:val="Standaard"/>
    <w:next w:val="Standaard"/>
    <w:link w:val="Kop1Char"/>
    <w:uiPriority w:val="9"/>
    <w:qFormat/>
    <w:rsid w:val="00AE7D9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Kop2">
    <w:name w:val="heading 2"/>
    <w:basedOn w:val="Standaard"/>
    <w:next w:val="Standaard"/>
    <w:link w:val="Kop2Char"/>
    <w:uiPriority w:val="9"/>
    <w:semiHidden/>
    <w:unhideWhenUsed/>
    <w:qFormat/>
    <w:rsid w:val="00AE7D9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Kop3">
    <w:name w:val="heading 3"/>
    <w:basedOn w:val="Standaard"/>
    <w:next w:val="Standaard"/>
    <w:link w:val="Kop3Char"/>
    <w:uiPriority w:val="9"/>
    <w:unhideWhenUsed/>
    <w:qFormat/>
    <w:rsid w:val="001179D9"/>
    <w:pPr>
      <w:pBdr>
        <w:top w:val="single" w:sz="6" w:space="2" w:color="4F81BD"/>
        <w:left w:val="single" w:sz="6" w:space="2" w:color="4F81BD"/>
      </w:pBdr>
      <w:spacing w:before="300" w:after="0"/>
      <w:ind w:left="567"/>
      <w:outlineLvl w:val="2"/>
    </w:pPr>
    <w:rPr>
      <w:caps/>
      <w:color w:val="243F60"/>
      <w:spacing w:val="15"/>
      <w:sz w:val="22"/>
      <w:szCs w:val="22"/>
    </w:rPr>
  </w:style>
  <w:style w:type="paragraph" w:styleId="Kop4">
    <w:name w:val="heading 4"/>
    <w:basedOn w:val="Standaard"/>
    <w:next w:val="Standaard"/>
    <w:link w:val="Kop4Char"/>
    <w:uiPriority w:val="9"/>
    <w:semiHidden/>
    <w:unhideWhenUsed/>
    <w:qFormat/>
    <w:rsid w:val="00AE7D9D"/>
    <w:pPr>
      <w:pBdr>
        <w:top w:val="dotted" w:sz="6" w:space="2" w:color="4F81BD"/>
        <w:left w:val="dotted" w:sz="6" w:space="2" w:color="4F81BD"/>
      </w:pBdr>
      <w:spacing w:before="300" w:after="0"/>
      <w:outlineLvl w:val="3"/>
    </w:pPr>
    <w:rPr>
      <w:caps/>
      <w:color w:val="365F91"/>
      <w:spacing w:val="10"/>
      <w:sz w:val="22"/>
      <w:szCs w:val="22"/>
    </w:rPr>
  </w:style>
  <w:style w:type="paragraph" w:styleId="Kop5">
    <w:name w:val="heading 5"/>
    <w:basedOn w:val="Standaard"/>
    <w:next w:val="Standaard"/>
    <w:link w:val="Kop5Char"/>
    <w:uiPriority w:val="9"/>
    <w:semiHidden/>
    <w:unhideWhenUsed/>
    <w:qFormat/>
    <w:rsid w:val="00AE7D9D"/>
    <w:pPr>
      <w:pBdr>
        <w:bottom w:val="single" w:sz="6" w:space="1" w:color="4F81BD"/>
      </w:pBdr>
      <w:spacing w:before="300" w:after="0"/>
      <w:outlineLvl w:val="4"/>
    </w:pPr>
    <w:rPr>
      <w:caps/>
      <w:color w:val="365F91"/>
      <w:spacing w:val="10"/>
      <w:sz w:val="22"/>
      <w:szCs w:val="22"/>
    </w:rPr>
  </w:style>
  <w:style w:type="paragraph" w:styleId="Kop6">
    <w:name w:val="heading 6"/>
    <w:basedOn w:val="Standaard"/>
    <w:next w:val="Standaard"/>
    <w:link w:val="Kop6Char"/>
    <w:uiPriority w:val="9"/>
    <w:semiHidden/>
    <w:unhideWhenUsed/>
    <w:qFormat/>
    <w:rsid w:val="00AE7D9D"/>
    <w:pPr>
      <w:pBdr>
        <w:bottom w:val="dotted" w:sz="6" w:space="1" w:color="4F81BD"/>
      </w:pBdr>
      <w:spacing w:before="300" w:after="0"/>
      <w:outlineLvl w:val="5"/>
    </w:pPr>
    <w:rPr>
      <w:caps/>
      <w:color w:val="365F91"/>
      <w:spacing w:val="10"/>
      <w:sz w:val="22"/>
      <w:szCs w:val="22"/>
    </w:rPr>
  </w:style>
  <w:style w:type="paragraph" w:styleId="Kop7">
    <w:name w:val="heading 7"/>
    <w:basedOn w:val="Standaard"/>
    <w:next w:val="Standaard"/>
    <w:link w:val="Kop7Char"/>
    <w:uiPriority w:val="9"/>
    <w:semiHidden/>
    <w:unhideWhenUsed/>
    <w:qFormat/>
    <w:rsid w:val="00AE7D9D"/>
    <w:pPr>
      <w:spacing w:before="300" w:after="0"/>
      <w:outlineLvl w:val="6"/>
    </w:pPr>
    <w:rPr>
      <w:caps/>
      <w:color w:val="365F91"/>
      <w:spacing w:val="10"/>
      <w:sz w:val="22"/>
      <w:szCs w:val="22"/>
    </w:rPr>
  </w:style>
  <w:style w:type="paragraph" w:styleId="Kop8">
    <w:name w:val="heading 8"/>
    <w:basedOn w:val="Standaard"/>
    <w:next w:val="Standaard"/>
    <w:link w:val="Kop8Char"/>
    <w:uiPriority w:val="9"/>
    <w:unhideWhenUsed/>
    <w:qFormat/>
    <w:rsid w:val="00F9290C"/>
    <w:pPr>
      <w:spacing w:before="300" w:after="0"/>
      <w:ind w:left="567"/>
      <w:outlineLvl w:val="7"/>
    </w:pPr>
    <w:rPr>
      <w:b/>
      <w:caps/>
      <w:spacing w:val="10"/>
      <w:sz w:val="18"/>
      <w:szCs w:val="18"/>
    </w:rPr>
  </w:style>
  <w:style w:type="paragraph" w:styleId="Kop9">
    <w:name w:val="heading 9"/>
    <w:basedOn w:val="Standaard"/>
    <w:next w:val="Standaard"/>
    <w:link w:val="Kop9Char"/>
    <w:uiPriority w:val="9"/>
    <w:semiHidden/>
    <w:unhideWhenUsed/>
    <w:qFormat/>
    <w:rsid w:val="00AE7D9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76067"/>
    <w:pPr>
      <w:tabs>
        <w:tab w:val="center" w:pos="4536"/>
        <w:tab w:val="right" w:pos="9072"/>
      </w:tabs>
    </w:pPr>
  </w:style>
  <w:style w:type="paragraph" w:styleId="Voettekst">
    <w:name w:val="footer"/>
    <w:basedOn w:val="Standaard"/>
    <w:rsid w:val="00B76067"/>
    <w:pPr>
      <w:tabs>
        <w:tab w:val="center" w:pos="4536"/>
        <w:tab w:val="right" w:pos="9072"/>
      </w:tabs>
    </w:pPr>
  </w:style>
  <w:style w:type="character" w:styleId="Paginanummer">
    <w:name w:val="page number"/>
    <w:basedOn w:val="Standaardalinea-lettertype"/>
    <w:rsid w:val="00B76067"/>
  </w:style>
  <w:style w:type="character" w:customStyle="1" w:styleId="Kop1Char">
    <w:name w:val="Kop 1 Char"/>
    <w:link w:val="Kop1"/>
    <w:uiPriority w:val="9"/>
    <w:rsid w:val="00AE7D9D"/>
    <w:rPr>
      <w:b/>
      <w:bCs/>
      <w:caps/>
      <w:color w:val="FFFFFF"/>
      <w:spacing w:val="15"/>
      <w:shd w:val="clear" w:color="auto" w:fill="4F81BD"/>
    </w:rPr>
  </w:style>
  <w:style w:type="character" w:customStyle="1" w:styleId="Kop2Char">
    <w:name w:val="Kop 2 Char"/>
    <w:link w:val="Kop2"/>
    <w:uiPriority w:val="9"/>
    <w:semiHidden/>
    <w:rsid w:val="00AE7D9D"/>
    <w:rPr>
      <w:caps/>
      <w:spacing w:val="15"/>
      <w:shd w:val="clear" w:color="auto" w:fill="DBE5F1"/>
    </w:rPr>
  </w:style>
  <w:style w:type="character" w:customStyle="1" w:styleId="Kop3Char">
    <w:name w:val="Kop 3 Char"/>
    <w:link w:val="Kop3"/>
    <w:uiPriority w:val="9"/>
    <w:rsid w:val="001179D9"/>
    <w:rPr>
      <w:caps/>
      <w:color w:val="243F60"/>
      <w:spacing w:val="15"/>
    </w:rPr>
  </w:style>
  <w:style w:type="character" w:customStyle="1" w:styleId="Kop4Char">
    <w:name w:val="Kop 4 Char"/>
    <w:link w:val="Kop4"/>
    <w:uiPriority w:val="9"/>
    <w:semiHidden/>
    <w:rsid w:val="00AE7D9D"/>
    <w:rPr>
      <w:caps/>
      <w:color w:val="365F91"/>
      <w:spacing w:val="10"/>
    </w:rPr>
  </w:style>
  <w:style w:type="character" w:customStyle="1" w:styleId="Kop5Char">
    <w:name w:val="Kop 5 Char"/>
    <w:link w:val="Kop5"/>
    <w:uiPriority w:val="9"/>
    <w:semiHidden/>
    <w:rsid w:val="00AE7D9D"/>
    <w:rPr>
      <w:caps/>
      <w:color w:val="365F91"/>
      <w:spacing w:val="10"/>
    </w:rPr>
  </w:style>
  <w:style w:type="character" w:customStyle="1" w:styleId="Kop6Char">
    <w:name w:val="Kop 6 Char"/>
    <w:link w:val="Kop6"/>
    <w:uiPriority w:val="9"/>
    <w:semiHidden/>
    <w:rsid w:val="00AE7D9D"/>
    <w:rPr>
      <w:caps/>
      <w:color w:val="365F91"/>
      <w:spacing w:val="10"/>
    </w:rPr>
  </w:style>
  <w:style w:type="character" w:customStyle="1" w:styleId="Kop7Char">
    <w:name w:val="Kop 7 Char"/>
    <w:link w:val="Kop7"/>
    <w:uiPriority w:val="9"/>
    <w:semiHidden/>
    <w:rsid w:val="00AE7D9D"/>
    <w:rPr>
      <w:caps/>
      <w:color w:val="365F91"/>
      <w:spacing w:val="10"/>
    </w:rPr>
  </w:style>
  <w:style w:type="character" w:customStyle="1" w:styleId="Kop8Char">
    <w:name w:val="Kop 8 Char"/>
    <w:link w:val="Kop8"/>
    <w:uiPriority w:val="9"/>
    <w:rsid w:val="00F9290C"/>
    <w:rPr>
      <w:b/>
      <w:caps/>
      <w:spacing w:val="10"/>
      <w:sz w:val="18"/>
      <w:szCs w:val="18"/>
    </w:rPr>
  </w:style>
  <w:style w:type="character" w:customStyle="1" w:styleId="Kop9Char">
    <w:name w:val="Kop 9 Char"/>
    <w:link w:val="Kop9"/>
    <w:uiPriority w:val="9"/>
    <w:semiHidden/>
    <w:rsid w:val="00AE7D9D"/>
    <w:rPr>
      <w:i/>
      <w:caps/>
      <w:spacing w:val="10"/>
      <w:sz w:val="18"/>
      <w:szCs w:val="18"/>
    </w:rPr>
  </w:style>
  <w:style w:type="paragraph" w:styleId="Bijschrift">
    <w:name w:val="caption"/>
    <w:basedOn w:val="Standaard"/>
    <w:next w:val="Standaard"/>
    <w:uiPriority w:val="35"/>
    <w:semiHidden/>
    <w:unhideWhenUsed/>
    <w:qFormat/>
    <w:rsid w:val="00AE7D9D"/>
    <w:rPr>
      <w:b/>
      <w:bCs/>
      <w:color w:val="365F91"/>
      <w:sz w:val="16"/>
      <w:szCs w:val="16"/>
    </w:rPr>
  </w:style>
  <w:style w:type="paragraph" w:styleId="Titel">
    <w:name w:val="Title"/>
    <w:basedOn w:val="Standaard"/>
    <w:next w:val="Standaard"/>
    <w:link w:val="TitelChar"/>
    <w:uiPriority w:val="10"/>
    <w:qFormat/>
    <w:rsid w:val="00AE7D9D"/>
    <w:pPr>
      <w:spacing w:before="720"/>
    </w:pPr>
    <w:rPr>
      <w:caps/>
      <w:color w:val="4F81BD"/>
      <w:spacing w:val="10"/>
      <w:kern w:val="28"/>
      <w:sz w:val="52"/>
      <w:szCs w:val="52"/>
    </w:rPr>
  </w:style>
  <w:style w:type="character" w:customStyle="1" w:styleId="TitelChar">
    <w:name w:val="Titel Char"/>
    <w:link w:val="Titel"/>
    <w:uiPriority w:val="10"/>
    <w:rsid w:val="00AE7D9D"/>
    <w:rPr>
      <w:caps/>
      <w:color w:val="4F81BD"/>
      <w:spacing w:val="10"/>
      <w:kern w:val="28"/>
      <w:sz w:val="52"/>
      <w:szCs w:val="52"/>
    </w:rPr>
  </w:style>
  <w:style w:type="paragraph" w:styleId="Ondertitel">
    <w:name w:val="Subtitle"/>
    <w:basedOn w:val="Standaard"/>
    <w:next w:val="Standaard"/>
    <w:link w:val="OndertitelChar"/>
    <w:uiPriority w:val="11"/>
    <w:qFormat/>
    <w:rsid w:val="00AE7D9D"/>
    <w:pPr>
      <w:spacing w:after="1000" w:line="240" w:lineRule="auto"/>
    </w:pPr>
    <w:rPr>
      <w:caps/>
      <w:color w:val="595959"/>
      <w:spacing w:val="10"/>
      <w:sz w:val="24"/>
      <w:szCs w:val="24"/>
    </w:rPr>
  </w:style>
  <w:style w:type="character" w:customStyle="1" w:styleId="OndertitelChar">
    <w:name w:val="Ondertitel Char"/>
    <w:link w:val="Ondertitel"/>
    <w:uiPriority w:val="11"/>
    <w:rsid w:val="00AE7D9D"/>
    <w:rPr>
      <w:caps/>
      <w:color w:val="595959"/>
      <w:spacing w:val="10"/>
      <w:sz w:val="24"/>
      <w:szCs w:val="24"/>
    </w:rPr>
  </w:style>
  <w:style w:type="character" w:styleId="Zwaar">
    <w:name w:val="Strong"/>
    <w:uiPriority w:val="22"/>
    <w:qFormat/>
    <w:rsid w:val="00AE7D9D"/>
    <w:rPr>
      <w:b/>
      <w:bCs/>
    </w:rPr>
  </w:style>
  <w:style w:type="character" w:styleId="Nadruk">
    <w:name w:val="Emphasis"/>
    <w:uiPriority w:val="20"/>
    <w:qFormat/>
    <w:rsid w:val="00AE7D9D"/>
    <w:rPr>
      <w:caps/>
      <w:color w:val="243F60"/>
      <w:spacing w:val="5"/>
    </w:rPr>
  </w:style>
  <w:style w:type="paragraph" w:styleId="Geenafstand">
    <w:name w:val="No Spacing"/>
    <w:basedOn w:val="Standaard"/>
    <w:link w:val="GeenafstandChar"/>
    <w:uiPriority w:val="1"/>
    <w:qFormat/>
    <w:rsid w:val="00AE7D9D"/>
    <w:pPr>
      <w:spacing w:before="0" w:after="0" w:line="240" w:lineRule="auto"/>
    </w:pPr>
  </w:style>
  <w:style w:type="paragraph" w:styleId="Lijstalinea">
    <w:name w:val="List Paragraph"/>
    <w:basedOn w:val="Standaard"/>
    <w:uiPriority w:val="34"/>
    <w:qFormat/>
    <w:rsid w:val="001179D9"/>
    <w:pPr>
      <w:ind w:left="567"/>
    </w:pPr>
  </w:style>
  <w:style w:type="paragraph" w:styleId="Citaat">
    <w:name w:val="Quote"/>
    <w:basedOn w:val="Standaard"/>
    <w:next w:val="Standaard"/>
    <w:link w:val="CitaatChar"/>
    <w:uiPriority w:val="29"/>
    <w:qFormat/>
    <w:rsid w:val="00AE7D9D"/>
    <w:rPr>
      <w:i/>
      <w:iCs/>
    </w:rPr>
  </w:style>
  <w:style w:type="character" w:customStyle="1" w:styleId="CitaatChar">
    <w:name w:val="Citaat Char"/>
    <w:link w:val="Citaat"/>
    <w:uiPriority w:val="29"/>
    <w:rsid w:val="00AE7D9D"/>
    <w:rPr>
      <w:i/>
      <w:iCs/>
      <w:sz w:val="20"/>
      <w:szCs w:val="20"/>
    </w:rPr>
  </w:style>
  <w:style w:type="paragraph" w:styleId="Duidelijkcitaat">
    <w:name w:val="Intense Quote"/>
    <w:basedOn w:val="Standaard"/>
    <w:next w:val="Standaard"/>
    <w:link w:val="DuidelijkcitaatChar"/>
    <w:uiPriority w:val="30"/>
    <w:qFormat/>
    <w:rsid w:val="00AE7D9D"/>
    <w:pPr>
      <w:pBdr>
        <w:top w:val="single" w:sz="4" w:space="10" w:color="4F81BD"/>
        <w:left w:val="single" w:sz="4" w:space="10" w:color="4F81BD"/>
      </w:pBdr>
      <w:spacing w:after="0"/>
      <w:ind w:left="1296" w:right="1152"/>
    </w:pPr>
    <w:rPr>
      <w:i/>
      <w:iCs/>
      <w:color w:val="4F81BD"/>
    </w:rPr>
  </w:style>
  <w:style w:type="character" w:customStyle="1" w:styleId="DuidelijkcitaatChar">
    <w:name w:val="Duidelijk citaat Char"/>
    <w:link w:val="Duidelijkcitaat"/>
    <w:uiPriority w:val="30"/>
    <w:rsid w:val="00AE7D9D"/>
    <w:rPr>
      <w:i/>
      <w:iCs/>
      <w:color w:val="4F81BD"/>
      <w:sz w:val="20"/>
      <w:szCs w:val="20"/>
    </w:rPr>
  </w:style>
  <w:style w:type="character" w:styleId="Subtielebenadrukking">
    <w:name w:val="Subtle Emphasis"/>
    <w:uiPriority w:val="19"/>
    <w:qFormat/>
    <w:rsid w:val="00AE7D9D"/>
    <w:rPr>
      <w:i/>
      <w:iCs/>
      <w:color w:val="243F60"/>
    </w:rPr>
  </w:style>
  <w:style w:type="character" w:styleId="Intensievebenadrukking">
    <w:name w:val="Intense Emphasis"/>
    <w:uiPriority w:val="21"/>
    <w:qFormat/>
    <w:rsid w:val="00AE7D9D"/>
    <w:rPr>
      <w:b/>
      <w:bCs/>
      <w:caps/>
      <w:color w:val="243F60"/>
      <w:spacing w:val="10"/>
    </w:rPr>
  </w:style>
  <w:style w:type="character" w:styleId="Subtieleverwijzing">
    <w:name w:val="Subtle Reference"/>
    <w:uiPriority w:val="31"/>
    <w:qFormat/>
    <w:rsid w:val="00AE7D9D"/>
    <w:rPr>
      <w:b/>
      <w:bCs/>
      <w:color w:val="4F81BD"/>
    </w:rPr>
  </w:style>
  <w:style w:type="character" w:styleId="Intensieveverwijzing">
    <w:name w:val="Intense Reference"/>
    <w:uiPriority w:val="32"/>
    <w:qFormat/>
    <w:rsid w:val="00AE7D9D"/>
    <w:rPr>
      <w:b/>
      <w:bCs/>
      <w:i/>
      <w:iCs/>
      <w:caps/>
      <w:color w:val="4F81BD"/>
    </w:rPr>
  </w:style>
  <w:style w:type="character" w:styleId="Titelvanboek">
    <w:name w:val="Book Title"/>
    <w:uiPriority w:val="33"/>
    <w:qFormat/>
    <w:rsid w:val="00AE7D9D"/>
    <w:rPr>
      <w:b/>
      <w:bCs/>
      <w:i/>
      <w:iCs/>
      <w:spacing w:val="9"/>
    </w:rPr>
  </w:style>
  <w:style w:type="paragraph" w:styleId="Kopvaninhoudsopgave">
    <w:name w:val="TOC Heading"/>
    <w:basedOn w:val="Kop1"/>
    <w:next w:val="Standaard"/>
    <w:uiPriority w:val="39"/>
    <w:semiHidden/>
    <w:unhideWhenUsed/>
    <w:qFormat/>
    <w:rsid w:val="00AE7D9D"/>
    <w:pPr>
      <w:outlineLvl w:val="9"/>
    </w:pPr>
    <w:rPr>
      <w:lang w:bidi="en-US"/>
    </w:rPr>
  </w:style>
  <w:style w:type="character" w:customStyle="1" w:styleId="GeenafstandChar">
    <w:name w:val="Geen afstand Char"/>
    <w:link w:val="Geenafstand"/>
    <w:uiPriority w:val="1"/>
    <w:rsid w:val="00AE7D9D"/>
    <w:rPr>
      <w:sz w:val="20"/>
      <w:szCs w:val="20"/>
    </w:rPr>
  </w:style>
  <w:style w:type="paragraph" w:styleId="Lijstopsomteken">
    <w:name w:val="List Bullet"/>
    <w:basedOn w:val="Standaard"/>
    <w:uiPriority w:val="6"/>
    <w:unhideWhenUsed/>
    <w:rsid w:val="000749C2"/>
    <w:pPr>
      <w:numPr>
        <w:numId w:val="7"/>
      </w:numPr>
      <w:tabs>
        <w:tab w:val="clear" w:pos="284"/>
        <w:tab w:val="num" w:pos="1068"/>
      </w:tabs>
      <w:spacing w:before="0" w:after="120" w:line="240" w:lineRule="auto"/>
      <w:ind w:left="1068" w:hanging="360"/>
      <w:contextualSpacing/>
    </w:pPr>
    <w:rPr>
      <w:rFonts w:eastAsia="Calibri"/>
      <w:sz w:val="22"/>
      <w:szCs w:val="22"/>
      <w:lang w:eastAsia="en-US"/>
    </w:rPr>
  </w:style>
  <w:style w:type="paragraph" w:styleId="Plattetekst">
    <w:name w:val="Body Text"/>
    <w:basedOn w:val="Standaard"/>
    <w:link w:val="PlattetekstChar"/>
    <w:uiPriority w:val="1"/>
    <w:unhideWhenUsed/>
    <w:rsid w:val="000749C2"/>
    <w:pPr>
      <w:spacing w:before="0" w:after="0" w:line="240" w:lineRule="auto"/>
    </w:pPr>
    <w:rPr>
      <w:rFonts w:ascii="Arial Narrow" w:eastAsia="Calibri" w:hAnsi="Arial Narrow"/>
      <w:sz w:val="22"/>
      <w:szCs w:val="22"/>
      <w:lang w:eastAsia="en-US"/>
    </w:rPr>
  </w:style>
  <w:style w:type="character" w:customStyle="1" w:styleId="PlattetekstChar">
    <w:name w:val="Platte tekst Char"/>
    <w:link w:val="Plattetekst"/>
    <w:uiPriority w:val="1"/>
    <w:rsid w:val="000749C2"/>
    <w:rPr>
      <w:rFonts w:ascii="Arial Narrow" w:eastAsia="Calibri" w:hAnsi="Arial Narrow" w:cs="Times New Roman"/>
      <w:lang w:eastAsia="en-US"/>
    </w:rPr>
  </w:style>
  <w:style w:type="character" w:customStyle="1" w:styleId="KoptekstChar">
    <w:name w:val="Koptekst Char"/>
    <w:link w:val="Koptekst"/>
    <w:rsid w:val="00B53232"/>
  </w:style>
  <w:style w:type="numbering" w:customStyle="1" w:styleId="Geenlijst1">
    <w:name w:val="Geen lijst1"/>
    <w:next w:val="Geenlijst"/>
    <w:uiPriority w:val="99"/>
    <w:semiHidden/>
    <w:unhideWhenUsed/>
    <w:rsid w:val="00B53232"/>
  </w:style>
  <w:style w:type="table" w:styleId="Tabelraster">
    <w:name w:val="Table Grid"/>
    <w:basedOn w:val="Standaardtabel"/>
    <w:uiPriority w:val="39"/>
    <w:rsid w:val="00B5323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53232"/>
    <w:pPr>
      <w:spacing w:before="100" w:beforeAutospacing="1" w:after="100" w:afterAutospacing="1" w:line="240" w:lineRule="auto"/>
      <w:jc w:val="left"/>
    </w:pPr>
    <w:rPr>
      <w:rFonts w:ascii="Times New Roman" w:hAnsi="Times New Roman"/>
      <w:sz w:val="24"/>
      <w:szCs w:val="24"/>
    </w:rPr>
  </w:style>
  <w:style w:type="character" w:styleId="Hyperlink">
    <w:name w:val="Hyperlink"/>
    <w:uiPriority w:val="99"/>
    <w:unhideWhenUsed/>
    <w:rsid w:val="00B53232"/>
    <w:rPr>
      <w:color w:val="0000FF"/>
      <w:u w:val="single"/>
    </w:rPr>
  </w:style>
  <w:style w:type="character" w:customStyle="1" w:styleId="apple-converted-space">
    <w:name w:val="apple-converted-space"/>
    <w:rsid w:val="00B53232"/>
  </w:style>
  <w:style w:type="paragraph" w:styleId="Ballontekst">
    <w:name w:val="Balloon Text"/>
    <w:basedOn w:val="Standaard"/>
    <w:link w:val="BallontekstChar"/>
    <w:uiPriority w:val="99"/>
    <w:unhideWhenUsed/>
    <w:rsid w:val="00B53232"/>
    <w:pPr>
      <w:spacing w:before="0" w:after="0" w:line="240" w:lineRule="auto"/>
      <w:jc w:val="left"/>
    </w:pPr>
    <w:rPr>
      <w:rFonts w:ascii="Tahoma" w:eastAsia="Calibri" w:hAnsi="Tahoma" w:cs="Tahoma"/>
      <w:sz w:val="16"/>
      <w:szCs w:val="16"/>
      <w:lang w:eastAsia="en-US"/>
    </w:rPr>
  </w:style>
  <w:style w:type="character" w:customStyle="1" w:styleId="BallontekstChar">
    <w:name w:val="Ballontekst Char"/>
    <w:link w:val="Ballontekst"/>
    <w:uiPriority w:val="99"/>
    <w:rsid w:val="00B53232"/>
    <w:rPr>
      <w:rFonts w:ascii="Tahoma" w:eastAsia="Calibri" w:hAnsi="Tahoma" w:cs="Tahoma"/>
      <w:sz w:val="16"/>
      <w:szCs w:val="16"/>
      <w:lang w:eastAsia="en-US"/>
    </w:rPr>
  </w:style>
  <w:style w:type="character" w:styleId="Verwijzingopmerking">
    <w:name w:val="annotation reference"/>
    <w:uiPriority w:val="99"/>
    <w:unhideWhenUsed/>
    <w:rsid w:val="00B53232"/>
    <w:rPr>
      <w:sz w:val="16"/>
      <w:szCs w:val="16"/>
    </w:rPr>
  </w:style>
  <w:style w:type="paragraph" w:styleId="Tekstopmerking">
    <w:name w:val="annotation text"/>
    <w:basedOn w:val="Standaard"/>
    <w:link w:val="TekstopmerkingChar"/>
    <w:uiPriority w:val="99"/>
    <w:unhideWhenUsed/>
    <w:rsid w:val="00B53232"/>
    <w:pPr>
      <w:spacing w:before="0" w:line="240" w:lineRule="auto"/>
      <w:jc w:val="left"/>
    </w:pPr>
    <w:rPr>
      <w:rFonts w:eastAsia="Calibri"/>
      <w:lang w:eastAsia="en-US"/>
    </w:rPr>
  </w:style>
  <w:style w:type="character" w:customStyle="1" w:styleId="TekstopmerkingChar">
    <w:name w:val="Tekst opmerking Char"/>
    <w:link w:val="Tekstopmerking"/>
    <w:uiPriority w:val="99"/>
    <w:rsid w:val="00B53232"/>
    <w:rPr>
      <w:rFonts w:eastAsia="Calibri"/>
      <w:lang w:eastAsia="en-US"/>
    </w:rPr>
  </w:style>
  <w:style w:type="paragraph" w:styleId="Onderwerpvanopmerking">
    <w:name w:val="annotation subject"/>
    <w:basedOn w:val="Tekstopmerking"/>
    <w:next w:val="Tekstopmerking"/>
    <w:link w:val="OnderwerpvanopmerkingChar"/>
    <w:uiPriority w:val="99"/>
    <w:unhideWhenUsed/>
    <w:rsid w:val="00B53232"/>
    <w:rPr>
      <w:b/>
      <w:bCs/>
    </w:rPr>
  </w:style>
  <w:style w:type="character" w:customStyle="1" w:styleId="OnderwerpvanopmerkingChar">
    <w:name w:val="Onderwerp van opmerking Char"/>
    <w:link w:val="Onderwerpvanopmerking"/>
    <w:uiPriority w:val="99"/>
    <w:rsid w:val="00B53232"/>
    <w:rPr>
      <w:rFonts w:eastAsia="Calibri"/>
      <w:b/>
      <w:bCs/>
      <w:lang w:eastAsia="en-US"/>
    </w:rPr>
  </w:style>
  <w:style w:type="paragraph" w:styleId="Plattetekstinspringen">
    <w:name w:val="Body Text Indent"/>
    <w:basedOn w:val="Standaard"/>
    <w:link w:val="PlattetekstinspringenChar"/>
    <w:rsid w:val="00B6646F"/>
    <w:pPr>
      <w:spacing w:after="120"/>
      <w:ind w:left="283"/>
    </w:pPr>
  </w:style>
  <w:style w:type="character" w:customStyle="1" w:styleId="PlattetekstinspringenChar">
    <w:name w:val="Platte tekst inspringen Char"/>
    <w:basedOn w:val="Standaardalinea-lettertype"/>
    <w:link w:val="Plattetekstinspringen"/>
    <w:rsid w:val="00B66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annotation text" w:uiPriority="99"/>
    <w:lsdException w:name="caption" w:semiHidden="1" w:uiPriority="35" w:unhideWhenUsed="1" w:qFormat="1"/>
    <w:lsdException w:name="annotation reference" w:uiPriority="99"/>
    <w:lsdException w:name="List Bullet" w:uiPriority="6"/>
    <w:lsdException w:name="Title" w:uiPriority="10" w:qFormat="1"/>
    <w:lsdException w:name="Body Tex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1CDE"/>
    <w:pPr>
      <w:spacing w:before="200" w:after="200" w:line="276" w:lineRule="auto"/>
      <w:jc w:val="both"/>
    </w:pPr>
  </w:style>
  <w:style w:type="paragraph" w:styleId="Kop1">
    <w:name w:val="heading 1"/>
    <w:basedOn w:val="Standaard"/>
    <w:next w:val="Standaard"/>
    <w:link w:val="Kop1Char"/>
    <w:uiPriority w:val="9"/>
    <w:qFormat/>
    <w:rsid w:val="00AE7D9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Kop2">
    <w:name w:val="heading 2"/>
    <w:basedOn w:val="Standaard"/>
    <w:next w:val="Standaard"/>
    <w:link w:val="Kop2Char"/>
    <w:uiPriority w:val="9"/>
    <w:semiHidden/>
    <w:unhideWhenUsed/>
    <w:qFormat/>
    <w:rsid w:val="00AE7D9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Kop3">
    <w:name w:val="heading 3"/>
    <w:basedOn w:val="Standaard"/>
    <w:next w:val="Standaard"/>
    <w:link w:val="Kop3Char"/>
    <w:uiPriority w:val="9"/>
    <w:unhideWhenUsed/>
    <w:qFormat/>
    <w:rsid w:val="001179D9"/>
    <w:pPr>
      <w:pBdr>
        <w:top w:val="single" w:sz="6" w:space="2" w:color="4F81BD"/>
        <w:left w:val="single" w:sz="6" w:space="2" w:color="4F81BD"/>
      </w:pBdr>
      <w:spacing w:before="300" w:after="0"/>
      <w:ind w:left="567"/>
      <w:outlineLvl w:val="2"/>
    </w:pPr>
    <w:rPr>
      <w:caps/>
      <w:color w:val="243F60"/>
      <w:spacing w:val="15"/>
      <w:sz w:val="22"/>
      <w:szCs w:val="22"/>
    </w:rPr>
  </w:style>
  <w:style w:type="paragraph" w:styleId="Kop4">
    <w:name w:val="heading 4"/>
    <w:basedOn w:val="Standaard"/>
    <w:next w:val="Standaard"/>
    <w:link w:val="Kop4Char"/>
    <w:uiPriority w:val="9"/>
    <w:semiHidden/>
    <w:unhideWhenUsed/>
    <w:qFormat/>
    <w:rsid w:val="00AE7D9D"/>
    <w:pPr>
      <w:pBdr>
        <w:top w:val="dotted" w:sz="6" w:space="2" w:color="4F81BD"/>
        <w:left w:val="dotted" w:sz="6" w:space="2" w:color="4F81BD"/>
      </w:pBdr>
      <w:spacing w:before="300" w:after="0"/>
      <w:outlineLvl w:val="3"/>
    </w:pPr>
    <w:rPr>
      <w:caps/>
      <w:color w:val="365F91"/>
      <w:spacing w:val="10"/>
      <w:sz w:val="22"/>
      <w:szCs w:val="22"/>
    </w:rPr>
  </w:style>
  <w:style w:type="paragraph" w:styleId="Kop5">
    <w:name w:val="heading 5"/>
    <w:basedOn w:val="Standaard"/>
    <w:next w:val="Standaard"/>
    <w:link w:val="Kop5Char"/>
    <w:uiPriority w:val="9"/>
    <w:semiHidden/>
    <w:unhideWhenUsed/>
    <w:qFormat/>
    <w:rsid w:val="00AE7D9D"/>
    <w:pPr>
      <w:pBdr>
        <w:bottom w:val="single" w:sz="6" w:space="1" w:color="4F81BD"/>
      </w:pBdr>
      <w:spacing w:before="300" w:after="0"/>
      <w:outlineLvl w:val="4"/>
    </w:pPr>
    <w:rPr>
      <w:caps/>
      <w:color w:val="365F91"/>
      <w:spacing w:val="10"/>
      <w:sz w:val="22"/>
      <w:szCs w:val="22"/>
    </w:rPr>
  </w:style>
  <w:style w:type="paragraph" w:styleId="Kop6">
    <w:name w:val="heading 6"/>
    <w:basedOn w:val="Standaard"/>
    <w:next w:val="Standaard"/>
    <w:link w:val="Kop6Char"/>
    <w:uiPriority w:val="9"/>
    <w:semiHidden/>
    <w:unhideWhenUsed/>
    <w:qFormat/>
    <w:rsid w:val="00AE7D9D"/>
    <w:pPr>
      <w:pBdr>
        <w:bottom w:val="dotted" w:sz="6" w:space="1" w:color="4F81BD"/>
      </w:pBdr>
      <w:spacing w:before="300" w:after="0"/>
      <w:outlineLvl w:val="5"/>
    </w:pPr>
    <w:rPr>
      <w:caps/>
      <w:color w:val="365F91"/>
      <w:spacing w:val="10"/>
      <w:sz w:val="22"/>
      <w:szCs w:val="22"/>
    </w:rPr>
  </w:style>
  <w:style w:type="paragraph" w:styleId="Kop7">
    <w:name w:val="heading 7"/>
    <w:basedOn w:val="Standaard"/>
    <w:next w:val="Standaard"/>
    <w:link w:val="Kop7Char"/>
    <w:uiPriority w:val="9"/>
    <w:semiHidden/>
    <w:unhideWhenUsed/>
    <w:qFormat/>
    <w:rsid w:val="00AE7D9D"/>
    <w:pPr>
      <w:spacing w:before="300" w:after="0"/>
      <w:outlineLvl w:val="6"/>
    </w:pPr>
    <w:rPr>
      <w:caps/>
      <w:color w:val="365F91"/>
      <w:spacing w:val="10"/>
      <w:sz w:val="22"/>
      <w:szCs w:val="22"/>
    </w:rPr>
  </w:style>
  <w:style w:type="paragraph" w:styleId="Kop8">
    <w:name w:val="heading 8"/>
    <w:basedOn w:val="Standaard"/>
    <w:next w:val="Standaard"/>
    <w:link w:val="Kop8Char"/>
    <w:uiPriority w:val="9"/>
    <w:unhideWhenUsed/>
    <w:qFormat/>
    <w:rsid w:val="00F9290C"/>
    <w:pPr>
      <w:spacing w:before="300" w:after="0"/>
      <w:ind w:left="567"/>
      <w:outlineLvl w:val="7"/>
    </w:pPr>
    <w:rPr>
      <w:b/>
      <w:caps/>
      <w:spacing w:val="10"/>
      <w:sz w:val="18"/>
      <w:szCs w:val="18"/>
    </w:rPr>
  </w:style>
  <w:style w:type="paragraph" w:styleId="Kop9">
    <w:name w:val="heading 9"/>
    <w:basedOn w:val="Standaard"/>
    <w:next w:val="Standaard"/>
    <w:link w:val="Kop9Char"/>
    <w:uiPriority w:val="9"/>
    <w:semiHidden/>
    <w:unhideWhenUsed/>
    <w:qFormat/>
    <w:rsid w:val="00AE7D9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76067"/>
    <w:pPr>
      <w:tabs>
        <w:tab w:val="center" w:pos="4536"/>
        <w:tab w:val="right" w:pos="9072"/>
      </w:tabs>
    </w:pPr>
  </w:style>
  <w:style w:type="paragraph" w:styleId="Voettekst">
    <w:name w:val="footer"/>
    <w:basedOn w:val="Standaard"/>
    <w:rsid w:val="00B76067"/>
    <w:pPr>
      <w:tabs>
        <w:tab w:val="center" w:pos="4536"/>
        <w:tab w:val="right" w:pos="9072"/>
      </w:tabs>
    </w:pPr>
  </w:style>
  <w:style w:type="character" w:styleId="Paginanummer">
    <w:name w:val="page number"/>
    <w:basedOn w:val="Standaardalinea-lettertype"/>
    <w:rsid w:val="00B76067"/>
  </w:style>
  <w:style w:type="character" w:customStyle="1" w:styleId="Kop1Char">
    <w:name w:val="Kop 1 Char"/>
    <w:link w:val="Kop1"/>
    <w:uiPriority w:val="9"/>
    <w:rsid w:val="00AE7D9D"/>
    <w:rPr>
      <w:b/>
      <w:bCs/>
      <w:caps/>
      <w:color w:val="FFFFFF"/>
      <w:spacing w:val="15"/>
      <w:shd w:val="clear" w:color="auto" w:fill="4F81BD"/>
    </w:rPr>
  </w:style>
  <w:style w:type="character" w:customStyle="1" w:styleId="Kop2Char">
    <w:name w:val="Kop 2 Char"/>
    <w:link w:val="Kop2"/>
    <w:uiPriority w:val="9"/>
    <w:semiHidden/>
    <w:rsid w:val="00AE7D9D"/>
    <w:rPr>
      <w:caps/>
      <w:spacing w:val="15"/>
      <w:shd w:val="clear" w:color="auto" w:fill="DBE5F1"/>
    </w:rPr>
  </w:style>
  <w:style w:type="character" w:customStyle="1" w:styleId="Kop3Char">
    <w:name w:val="Kop 3 Char"/>
    <w:link w:val="Kop3"/>
    <w:uiPriority w:val="9"/>
    <w:rsid w:val="001179D9"/>
    <w:rPr>
      <w:caps/>
      <w:color w:val="243F60"/>
      <w:spacing w:val="15"/>
    </w:rPr>
  </w:style>
  <w:style w:type="character" w:customStyle="1" w:styleId="Kop4Char">
    <w:name w:val="Kop 4 Char"/>
    <w:link w:val="Kop4"/>
    <w:uiPriority w:val="9"/>
    <w:semiHidden/>
    <w:rsid w:val="00AE7D9D"/>
    <w:rPr>
      <w:caps/>
      <w:color w:val="365F91"/>
      <w:spacing w:val="10"/>
    </w:rPr>
  </w:style>
  <w:style w:type="character" w:customStyle="1" w:styleId="Kop5Char">
    <w:name w:val="Kop 5 Char"/>
    <w:link w:val="Kop5"/>
    <w:uiPriority w:val="9"/>
    <w:semiHidden/>
    <w:rsid w:val="00AE7D9D"/>
    <w:rPr>
      <w:caps/>
      <w:color w:val="365F91"/>
      <w:spacing w:val="10"/>
    </w:rPr>
  </w:style>
  <w:style w:type="character" w:customStyle="1" w:styleId="Kop6Char">
    <w:name w:val="Kop 6 Char"/>
    <w:link w:val="Kop6"/>
    <w:uiPriority w:val="9"/>
    <w:semiHidden/>
    <w:rsid w:val="00AE7D9D"/>
    <w:rPr>
      <w:caps/>
      <w:color w:val="365F91"/>
      <w:spacing w:val="10"/>
    </w:rPr>
  </w:style>
  <w:style w:type="character" w:customStyle="1" w:styleId="Kop7Char">
    <w:name w:val="Kop 7 Char"/>
    <w:link w:val="Kop7"/>
    <w:uiPriority w:val="9"/>
    <w:semiHidden/>
    <w:rsid w:val="00AE7D9D"/>
    <w:rPr>
      <w:caps/>
      <w:color w:val="365F91"/>
      <w:spacing w:val="10"/>
    </w:rPr>
  </w:style>
  <w:style w:type="character" w:customStyle="1" w:styleId="Kop8Char">
    <w:name w:val="Kop 8 Char"/>
    <w:link w:val="Kop8"/>
    <w:uiPriority w:val="9"/>
    <w:rsid w:val="00F9290C"/>
    <w:rPr>
      <w:b/>
      <w:caps/>
      <w:spacing w:val="10"/>
      <w:sz w:val="18"/>
      <w:szCs w:val="18"/>
    </w:rPr>
  </w:style>
  <w:style w:type="character" w:customStyle="1" w:styleId="Kop9Char">
    <w:name w:val="Kop 9 Char"/>
    <w:link w:val="Kop9"/>
    <w:uiPriority w:val="9"/>
    <w:semiHidden/>
    <w:rsid w:val="00AE7D9D"/>
    <w:rPr>
      <w:i/>
      <w:caps/>
      <w:spacing w:val="10"/>
      <w:sz w:val="18"/>
      <w:szCs w:val="18"/>
    </w:rPr>
  </w:style>
  <w:style w:type="paragraph" w:styleId="Bijschrift">
    <w:name w:val="caption"/>
    <w:basedOn w:val="Standaard"/>
    <w:next w:val="Standaard"/>
    <w:uiPriority w:val="35"/>
    <w:semiHidden/>
    <w:unhideWhenUsed/>
    <w:qFormat/>
    <w:rsid w:val="00AE7D9D"/>
    <w:rPr>
      <w:b/>
      <w:bCs/>
      <w:color w:val="365F91"/>
      <w:sz w:val="16"/>
      <w:szCs w:val="16"/>
    </w:rPr>
  </w:style>
  <w:style w:type="paragraph" w:styleId="Titel">
    <w:name w:val="Title"/>
    <w:basedOn w:val="Standaard"/>
    <w:next w:val="Standaard"/>
    <w:link w:val="TitelChar"/>
    <w:uiPriority w:val="10"/>
    <w:qFormat/>
    <w:rsid w:val="00AE7D9D"/>
    <w:pPr>
      <w:spacing w:before="720"/>
    </w:pPr>
    <w:rPr>
      <w:caps/>
      <w:color w:val="4F81BD"/>
      <w:spacing w:val="10"/>
      <w:kern w:val="28"/>
      <w:sz w:val="52"/>
      <w:szCs w:val="52"/>
    </w:rPr>
  </w:style>
  <w:style w:type="character" w:customStyle="1" w:styleId="TitelChar">
    <w:name w:val="Titel Char"/>
    <w:link w:val="Titel"/>
    <w:uiPriority w:val="10"/>
    <w:rsid w:val="00AE7D9D"/>
    <w:rPr>
      <w:caps/>
      <w:color w:val="4F81BD"/>
      <w:spacing w:val="10"/>
      <w:kern w:val="28"/>
      <w:sz w:val="52"/>
      <w:szCs w:val="52"/>
    </w:rPr>
  </w:style>
  <w:style w:type="paragraph" w:styleId="Ondertitel">
    <w:name w:val="Subtitle"/>
    <w:basedOn w:val="Standaard"/>
    <w:next w:val="Standaard"/>
    <w:link w:val="OndertitelChar"/>
    <w:uiPriority w:val="11"/>
    <w:qFormat/>
    <w:rsid w:val="00AE7D9D"/>
    <w:pPr>
      <w:spacing w:after="1000" w:line="240" w:lineRule="auto"/>
    </w:pPr>
    <w:rPr>
      <w:caps/>
      <w:color w:val="595959"/>
      <w:spacing w:val="10"/>
      <w:sz w:val="24"/>
      <w:szCs w:val="24"/>
    </w:rPr>
  </w:style>
  <w:style w:type="character" w:customStyle="1" w:styleId="OndertitelChar">
    <w:name w:val="Ondertitel Char"/>
    <w:link w:val="Ondertitel"/>
    <w:uiPriority w:val="11"/>
    <w:rsid w:val="00AE7D9D"/>
    <w:rPr>
      <w:caps/>
      <w:color w:val="595959"/>
      <w:spacing w:val="10"/>
      <w:sz w:val="24"/>
      <w:szCs w:val="24"/>
    </w:rPr>
  </w:style>
  <w:style w:type="character" w:styleId="Zwaar">
    <w:name w:val="Strong"/>
    <w:uiPriority w:val="22"/>
    <w:qFormat/>
    <w:rsid w:val="00AE7D9D"/>
    <w:rPr>
      <w:b/>
      <w:bCs/>
    </w:rPr>
  </w:style>
  <w:style w:type="character" w:styleId="Nadruk">
    <w:name w:val="Emphasis"/>
    <w:uiPriority w:val="20"/>
    <w:qFormat/>
    <w:rsid w:val="00AE7D9D"/>
    <w:rPr>
      <w:caps/>
      <w:color w:val="243F60"/>
      <w:spacing w:val="5"/>
    </w:rPr>
  </w:style>
  <w:style w:type="paragraph" w:styleId="Geenafstand">
    <w:name w:val="No Spacing"/>
    <w:basedOn w:val="Standaard"/>
    <w:link w:val="GeenafstandChar"/>
    <w:uiPriority w:val="1"/>
    <w:qFormat/>
    <w:rsid w:val="00AE7D9D"/>
    <w:pPr>
      <w:spacing w:before="0" w:after="0" w:line="240" w:lineRule="auto"/>
    </w:pPr>
  </w:style>
  <w:style w:type="paragraph" w:styleId="Lijstalinea">
    <w:name w:val="List Paragraph"/>
    <w:basedOn w:val="Standaard"/>
    <w:uiPriority w:val="34"/>
    <w:qFormat/>
    <w:rsid w:val="001179D9"/>
    <w:pPr>
      <w:ind w:left="567"/>
    </w:pPr>
  </w:style>
  <w:style w:type="paragraph" w:styleId="Citaat">
    <w:name w:val="Quote"/>
    <w:basedOn w:val="Standaard"/>
    <w:next w:val="Standaard"/>
    <w:link w:val="CitaatChar"/>
    <w:uiPriority w:val="29"/>
    <w:qFormat/>
    <w:rsid w:val="00AE7D9D"/>
    <w:rPr>
      <w:i/>
      <w:iCs/>
    </w:rPr>
  </w:style>
  <w:style w:type="character" w:customStyle="1" w:styleId="CitaatChar">
    <w:name w:val="Citaat Char"/>
    <w:link w:val="Citaat"/>
    <w:uiPriority w:val="29"/>
    <w:rsid w:val="00AE7D9D"/>
    <w:rPr>
      <w:i/>
      <w:iCs/>
      <w:sz w:val="20"/>
      <w:szCs w:val="20"/>
    </w:rPr>
  </w:style>
  <w:style w:type="paragraph" w:styleId="Duidelijkcitaat">
    <w:name w:val="Intense Quote"/>
    <w:basedOn w:val="Standaard"/>
    <w:next w:val="Standaard"/>
    <w:link w:val="DuidelijkcitaatChar"/>
    <w:uiPriority w:val="30"/>
    <w:qFormat/>
    <w:rsid w:val="00AE7D9D"/>
    <w:pPr>
      <w:pBdr>
        <w:top w:val="single" w:sz="4" w:space="10" w:color="4F81BD"/>
        <w:left w:val="single" w:sz="4" w:space="10" w:color="4F81BD"/>
      </w:pBdr>
      <w:spacing w:after="0"/>
      <w:ind w:left="1296" w:right="1152"/>
    </w:pPr>
    <w:rPr>
      <w:i/>
      <w:iCs/>
      <w:color w:val="4F81BD"/>
    </w:rPr>
  </w:style>
  <w:style w:type="character" w:customStyle="1" w:styleId="DuidelijkcitaatChar">
    <w:name w:val="Duidelijk citaat Char"/>
    <w:link w:val="Duidelijkcitaat"/>
    <w:uiPriority w:val="30"/>
    <w:rsid w:val="00AE7D9D"/>
    <w:rPr>
      <w:i/>
      <w:iCs/>
      <w:color w:val="4F81BD"/>
      <w:sz w:val="20"/>
      <w:szCs w:val="20"/>
    </w:rPr>
  </w:style>
  <w:style w:type="character" w:styleId="Subtielebenadrukking">
    <w:name w:val="Subtle Emphasis"/>
    <w:uiPriority w:val="19"/>
    <w:qFormat/>
    <w:rsid w:val="00AE7D9D"/>
    <w:rPr>
      <w:i/>
      <w:iCs/>
      <w:color w:val="243F60"/>
    </w:rPr>
  </w:style>
  <w:style w:type="character" w:styleId="Intensievebenadrukking">
    <w:name w:val="Intense Emphasis"/>
    <w:uiPriority w:val="21"/>
    <w:qFormat/>
    <w:rsid w:val="00AE7D9D"/>
    <w:rPr>
      <w:b/>
      <w:bCs/>
      <w:caps/>
      <w:color w:val="243F60"/>
      <w:spacing w:val="10"/>
    </w:rPr>
  </w:style>
  <w:style w:type="character" w:styleId="Subtieleverwijzing">
    <w:name w:val="Subtle Reference"/>
    <w:uiPriority w:val="31"/>
    <w:qFormat/>
    <w:rsid w:val="00AE7D9D"/>
    <w:rPr>
      <w:b/>
      <w:bCs/>
      <w:color w:val="4F81BD"/>
    </w:rPr>
  </w:style>
  <w:style w:type="character" w:styleId="Intensieveverwijzing">
    <w:name w:val="Intense Reference"/>
    <w:uiPriority w:val="32"/>
    <w:qFormat/>
    <w:rsid w:val="00AE7D9D"/>
    <w:rPr>
      <w:b/>
      <w:bCs/>
      <w:i/>
      <w:iCs/>
      <w:caps/>
      <w:color w:val="4F81BD"/>
    </w:rPr>
  </w:style>
  <w:style w:type="character" w:styleId="Titelvanboek">
    <w:name w:val="Book Title"/>
    <w:uiPriority w:val="33"/>
    <w:qFormat/>
    <w:rsid w:val="00AE7D9D"/>
    <w:rPr>
      <w:b/>
      <w:bCs/>
      <w:i/>
      <w:iCs/>
      <w:spacing w:val="9"/>
    </w:rPr>
  </w:style>
  <w:style w:type="paragraph" w:styleId="Kopvaninhoudsopgave">
    <w:name w:val="TOC Heading"/>
    <w:basedOn w:val="Kop1"/>
    <w:next w:val="Standaard"/>
    <w:uiPriority w:val="39"/>
    <w:semiHidden/>
    <w:unhideWhenUsed/>
    <w:qFormat/>
    <w:rsid w:val="00AE7D9D"/>
    <w:pPr>
      <w:outlineLvl w:val="9"/>
    </w:pPr>
    <w:rPr>
      <w:lang w:bidi="en-US"/>
    </w:rPr>
  </w:style>
  <w:style w:type="character" w:customStyle="1" w:styleId="GeenafstandChar">
    <w:name w:val="Geen afstand Char"/>
    <w:link w:val="Geenafstand"/>
    <w:uiPriority w:val="1"/>
    <w:rsid w:val="00AE7D9D"/>
    <w:rPr>
      <w:sz w:val="20"/>
      <w:szCs w:val="20"/>
    </w:rPr>
  </w:style>
  <w:style w:type="paragraph" w:styleId="Lijstopsomteken">
    <w:name w:val="List Bullet"/>
    <w:basedOn w:val="Standaard"/>
    <w:uiPriority w:val="6"/>
    <w:unhideWhenUsed/>
    <w:rsid w:val="000749C2"/>
    <w:pPr>
      <w:numPr>
        <w:numId w:val="7"/>
      </w:numPr>
      <w:tabs>
        <w:tab w:val="clear" w:pos="284"/>
        <w:tab w:val="num" w:pos="1068"/>
      </w:tabs>
      <w:spacing w:before="0" w:after="120" w:line="240" w:lineRule="auto"/>
      <w:ind w:left="1068" w:hanging="360"/>
      <w:contextualSpacing/>
    </w:pPr>
    <w:rPr>
      <w:rFonts w:eastAsia="Calibri"/>
      <w:sz w:val="22"/>
      <w:szCs w:val="22"/>
      <w:lang w:eastAsia="en-US"/>
    </w:rPr>
  </w:style>
  <w:style w:type="paragraph" w:styleId="Plattetekst">
    <w:name w:val="Body Text"/>
    <w:basedOn w:val="Standaard"/>
    <w:link w:val="PlattetekstChar"/>
    <w:uiPriority w:val="1"/>
    <w:unhideWhenUsed/>
    <w:rsid w:val="000749C2"/>
    <w:pPr>
      <w:spacing w:before="0" w:after="0" w:line="240" w:lineRule="auto"/>
    </w:pPr>
    <w:rPr>
      <w:rFonts w:ascii="Arial Narrow" w:eastAsia="Calibri" w:hAnsi="Arial Narrow"/>
      <w:sz w:val="22"/>
      <w:szCs w:val="22"/>
      <w:lang w:eastAsia="en-US"/>
    </w:rPr>
  </w:style>
  <w:style w:type="character" w:customStyle="1" w:styleId="PlattetekstChar">
    <w:name w:val="Platte tekst Char"/>
    <w:link w:val="Plattetekst"/>
    <w:uiPriority w:val="1"/>
    <w:rsid w:val="000749C2"/>
    <w:rPr>
      <w:rFonts w:ascii="Arial Narrow" w:eastAsia="Calibri" w:hAnsi="Arial Narrow" w:cs="Times New Roman"/>
      <w:lang w:eastAsia="en-US"/>
    </w:rPr>
  </w:style>
  <w:style w:type="character" w:customStyle="1" w:styleId="KoptekstChar">
    <w:name w:val="Koptekst Char"/>
    <w:link w:val="Koptekst"/>
    <w:rsid w:val="00B53232"/>
  </w:style>
  <w:style w:type="numbering" w:customStyle="1" w:styleId="Geenlijst1">
    <w:name w:val="Geen lijst1"/>
    <w:next w:val="Geenlijst"/>
    <w:uiPriority w:val="99"/>
    <w:semiHidden/>
    <w:unhideWhenUsed/>
    <w:rsid w:val="00B53232"/>
  </w:style>
  <w:style w:type="table" w:styleId="Tabelraster">
    <w:name w:val="Table Grid"/>
    <w:basedOn w:val="Standaardtabel"/>
    <w:uiPriority w:val="39"/>
    <w:rsid w:val="00B5323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53232"/>
    <w:pPr>
      <w:spacing w:before="100" w:beforeAutospacing="1" w:after="100" w:afterAutospacing="1" w:line="240" w:lineRule="auto"/>
      <w:jc w:val="left"/>
    </w:pPr>
    <w:rPr>
      <w:rFonts w:ascii="Times New Roman" w:hAnsi="Times New Roman"/>
      <w:sz w:val="24"/>
      <w:szCs w:val="24"/>
    </w:rPr>
  </w:style>
  <w:style w:type="character" w:styleId="Hyperlink">
    <w:name w:val="Hyperlink"/>
    <w:uiPriority w:val="99"/>
    <w:unhideWhenUsed/>
    <w:rsid w:val="00B53232"/>
    <w:rPr>
      <w:color w:val="0000FF"/>
      <w:u w:val="single"/>
    </w:rPr>
  </w:style>
  <w:style w:type="character" w:customStyle="1" w:styleId="apple-converted-space">
    <w:name w:val="apple-converted-space"/>
    <w:rsid w:val="00B53232"/>
  </w:style>
  <w:style w:type="paragraph" w:styleId="Ballontekst">
    <w:name w:val="Balloon Text"/>
    <w:basedOn w:val="Standaard"/>
    <w:link w:val="BallontekstChar"/>
    <w:uiPriority w:val="99"/>
    <w:unhideWhenUsed/>
    <w:rsid w:val="00B53232"/>
    <w:pPr>
      <w:spacing w:before="0" w:after="0" w:line="240" w:lineRule="auto"/>
      <w:jc w:val="left"/>
    </w:pPr>
    <w:rPr>
      <w:rFonts w:ascii="Tahoma" w:eastAsia="Calibri" w:hAnsi="Tahoma" w:cs="Tahoma"/>
      <w:sz w:val="16"/>
      <w:szCs w:val="16"/>
      <w:lang w:eastAsia="en-US"/>
    </w:rPr>
  </w:style>
  <w:style w:type="character" w:customStyle="1" w:styleId="BallontekstChar">
    <w:name w:val="Ballontekst Char"/>
    <w:link w:val="Ballontekst"/>
    <w:uiPriority w:val="99"/>
    <w:rsid w:val="00B53232"/>
    <w:rPr>
      <w:rFonts w:ascii="Tahoma" w:eastAsia="Calibri" w:hAnsi="Tahoma" w:cs="Tahoma"/>
      <w:sz w:val="16"/>
      <w:szCs w:val="16"/>
      <w:lang w:eastAsia="en-US"/>
    </w:rPr>
  </w:style>
  <w:style w:type="character" w:styleId="Verwijzingopmerking">
    <w:name w:val="annotation reference"/>
    <w:uiPriority w:val="99"/>
    <w:unhideWhenUsed/>
    <w:rsid w:val="00B53232"/>
    <w:rPr>
      <w:sz w:val="16"/>
      <w:szCs w:val="16"/>
    </w:rPr>
  </w:style>
  <w:style w:type="paragraph" w:styleId="Tekstopmerking">
    <w:name w:val="annotation text"/>
    <w:basedOn w:val="Standaard"/>
    <w:link w:val="TekstopmerkingChar"/>
    <w:uiPriority w:val="99"/>
    <w:unhideWhenUsed/>
    <w:rsid w:val="00B53232"/>
    <w:pPr>
      <w:spacing w:before="0" w:line="240" w:lineRule="auto"/>
      <w:jc w:val="left"/>
    </w:pPr>
    <w:rPr>
      <w:rFonts w:eastAsia="Calibri"/>
      <w:lang w:eastAsia="en-US"/>
    </w:rPr>
  </w:style>
  <w:style w:type="character" w:customStyle="1" w:styleId="TekstopmerkingChar">
    <w:name w:val="Tekst opmerking Char"/>
    <w:link w:val="Tekstopmerking"/>
    <w:uiPriority w:val="99"/>
    <w:rsid w:val="00B53232"/>
    <w:rPr>
      <w:rFonts w:eastAsia="Calibri"/>
      <w:lang w:eastAsia="en-US"/>
    </w:rPr>
  </w:style>
  <w:style w:type="paragraph" w:styleId="Onderwerpvanopmerking">
    <w:name w:val="annotation subject"/>
    <w:basedOn w:val="Tekstopmerking"/>
    <w:next w:val="Tekstopmerking"/>
    <w:link w:val="OnderwerpvanopmerkingChar"/>
    <w:uiPriority w:val="99"/>
    <w:unhideWhenUsed/>
    <w:rsid w:val="00B53232"/>
    <w:rPr>
      <w:b/>
      <w:bCs/>
    </w:rPr>
  </w:style>
  <w:style w:type="character" w:customStyle="1" w:styleId="OnderwerpvanopmerkingChar">
    <w:name w:val="Onderwerp van opmerking Char"/>
    <w:link w:val="Onderwerpvanopmerking"/>
    <w:uiPriority w:val="99"/>
    <w:rsid w:val="00B53232"/>
    <w:rPr>
      <w:rFonts w:eastAsia="Calibri"/>
      <w:b/>
      <w:bCs/>
      <w:lang w:eastAsia="en-US"/>
    </w:rPr>
  </w:style>
  <w:style w:type="paragraph" w:styleId="Plattetekstinspringen">
    <w:name w:val="Body Text Indent"/>
    <w:basedOn w:val="Standaard"/>
    <w:link w:val="PlattetekstinspringenChar"/>
    <w:rsid w:val="00B6646F"/>
    <w:pPr>
      <w:spacing w:after="120"/>
      <w:ind w:left="283"/>
    </w:pPr>
  </w:style>
  <w:style w:type="character" w:customStyle="1" w:styleId="PlattetekstinspringenChar">
    <w:name w:val="Platte tekst inspringen Char"/>
    <w:basedOn w:val="Standaardalinea-lettertype"/>
    <w:link w:val="Plattetekstinspringen"/>
    <w:rsid w:val="00B6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2273">
      <w:bodyDiv w:val="1"/>
      <w:marLeft w:val="0"/>
      <w:marRight w:val="0"/>
      <w:marTop w:val="0"/>
      <w:marBottom w:val="0"/>
      <w:divBdr>
        <w:top w:val="none" w:sz="0" w:space="0" w:color="auto"/>
        <w:left w:val="none" w:sz="0" w:space="0" w:color="auto"/>
        <w:bottom w:val="none" w:sz="0" w:space="0" w:color="auto"/>
        <w:right w:val="none" w:sz="0" w:space="0" w:color="auto"/>
      </w:divBdr>
    </w:div>
    <w:div w:id="11269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diagramColors" Target="diagrams/colors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QuickStyle" Target="diagrams/quickStyle1.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diagramLayout" Target="diagrams/layout1.xml"/><Relationship Id="rId28" Type="http://schemas.openxmlformats.org/officeDocument/2006/relationships/diagramLayout" Target="diagrams/layout2.xml"/><Relationship Id="rId10" Type="http://schemas.openxmlformats.org/officeDocument/2006/relationships/chart" Target="charts/chart1.xml"/><Relationship Id="rId19" Type="http://schemas.openxmlformats.org/officeDocument/2006/relationships/chart" Target="charts/chart10.xml"/><Relationship Id="rId31"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Users\tommy.VYF\Desktop\Grafiek-Analyse-VYFLeden2012-2015-statistieken-v2.xlsm"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Evolutie leden </a:t>
            </a:r>
            <a:r>
              <a:rPr lang="en-US" baseline="0"/>
              <a:t>per provincie 2012-2015</a:t>
            </a:r>
            <a:endParaRPr lang="en-US"/>
          </a:p>
        </c:rich>
      </c:tx>
      <c:overlay val="0"/>
    </c:title>
    <c:autoTitleDeleted val="0"/>
    <c:pivotFmts>
      <c:pivotFmt>
        <c:idx val="0"/>
        <c:dLbl>
          <c:idx val="0"/>
          <c:spPr/>
          <c:txPr>
            <a:bodyPr/>
            <a:lstStyle/>
            <a:p>
              <a:pPr>
                <a:defRPr/>
              </a:pPr>
              <a:endParaRPr lang="nl-BE"/>
            </a:p>
          </c:txPr>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marker>
          <c:symbol val="none"/>
        </c:marker>
        <c:dLbl>
          <c:idx val="0"/>
          <c:delete val="1"/>
        </c:dLbl>
      </c:pivotFmt>
      <c:pivotFmt>
        <c:idx val="22"/>
        <c:marker>
          <c:symbol val="none"/>
        </c:marker>
        <c:dLbl>
          <c:idx val="0"/>
          <c:delete val="1"/>
        </c:dLbl>
      </c:pivotFmt>
      <c:pivotFmt>
        <c:idx val="23"/>
        <c:marker>
          <c:symbol val="none"/>
        </c:marker>
        <c:dLbl>
          <c:idx val="0"/>
          <c:delete val="1"/>
        </c:dLbl>
      </c:pivotFmt>
      <c:pivotFmt>
        <c:idx val="24"/>
        <c:marker>
          <c:symbol val="none"/>
        </c:marker>
        <c:dLbl>
          <c:idx val="0"/>
          <c:delete val="1"/>
        </c:dLbl>
      </c:pivotFmt>
      <c:pivotFmt>
        <c:idx val="25"/>
        <c:marker>
          <c:symbol val="none"/>
        </c:marker>
        <c:dLbl>
          <c:idx val="0"/>
          <c:delete val="1"/>
        </c:dLbl>
      </c:pivotFmt>
      <c:pivotFmt>
        <c:idx val="26"/>
        <c:marker>
          <c:symbol val="none"/>
        </c:marker>
        <c:dLbl>
          <c:idx val="0"/>
          <c:delete val="1"/>
        </c:dLbl>
      </c:pivotFmt>
      <c:pivotFmt>
        <c:idx val="27"/>
        <c:marker>
          <c:symbol val="none"/>
        </c:marker>
        <c:dLbl>
          <c:idx val="0"/>
          <c:delete val="1"/>
        </c:dLbl>
      </c:pivotFmt>
      <c:pivotFmt>
        <c:idx val="28"/>
        <c:marker>
          <c:symbol val="none"/>
        </c:marker>
        <c:dLbl>
          <c:idx val="0"/>
          <c:delete val="1"/>
        </c:dLbl>
      </c:pivotFmt>
      <c:pivotFmt>
        <c:idx val="29"/>
        <c:marker>
          <c:symbol val="none"/>
        </c:marker>
        <c:dLbl>
          <c:idx val="0"/>
          <c:delete val="1"/>
        </c:dLbl>
      </c:pivotFmt>
      <c:pivotFmt>
        <c:idx val="30"/>
        <c:marker>
          <c:symbol val="none"/>
        </c:marker>
        <c:dLbl>
          <c:idx val="0"/>
          <c:delete val="1"/>
        </c:dLbl>
      </c:pivotFmt>
      <c:pivotFmt>
        <c:idx val="31"/>
        <c:marker>
          <c:symbol val="none"/>
        </c:marker>
        <c:dLbl>
          <c:idx val="0"/>
          <c:delete val="1"/>
        </c:dLbl>
      </c:pivotFmt>
      <c:pivotFmt>
        <c:idx val="32"/>
        <c:marker>
          <c:symbol val="none"/>
        </c:marker>
        <c:dLbl>
          <c:idx val="0"/>
          <c:delete val="1"/>
        </c:dLbl>
      </c:pivotFmt>
      <c:pivotFmt>
        <c:idx val="33"/>
        <c:marker>
          <c:symbol val="none"/>
        </c:marker>
        <c:dLbl>
          <c:idx val="0"/>
          <c:delete val="1"/>
        </c:dLbl>
      </c:pivotFmt>
      <c:pivotFmt>
        <c:idx val="34"/>
        <c:marker>
          <c:symbol val="none"/>
        </c:marker>
        <c:dLbl>
          <c:idx val="0"/>
          <c:delete val="1"/>
        </c:dLbl>
      </c:pivotFmt>
      <c:pivotFmt>
        <c:idx val="35"/>
        <c:marker>
          <c:symbol val="none"/>
        </c:marker>
        <c:dLbl>
          <c:idx val="0"/>
          <c:delete val="1"/>
        </c:dLbl>
      </c:pivotFmt>
      <c:pivotFmt>
        <c:idx val="36"/>
        <c:marker>
          <c:symbol val="none"/>
        </c:marker>
        <c:dLbl>
          <c:idx val="0"/>
          <c:delete val="1"/>
        </c:dLbl>
      </c:pivotFmt>
      <c:pivotFmt>
        <c:idx val="37"/>
        <c:marker>
          <c:symbol val="none"/>
        </c:marker>
        <c:dLbl>
          <c:idx val="0"/>
          <c:delete val="1"/>
        </c:dLbl>
      </c:pivotFmt>
      <c:pivotFmt>
        <c:idx val="38"/>
        <c:marker>
          <c:symbol val="none"/>
        </c:marker>
        <c:dLbl>
          <c:idx val="0"/>
          <c:delete val="1"/>
        </c:dLbl>
      </c:pivotFmt>
      <c:pivotFmt>
        <c:idx val="39"/>
        <c:marker>
          <c:symbol val="none"/>
        </c:marker>
        <c:dLbl>
          <c:idx val="0"/>
          <c:delete val="1"/>
        </c:dLbl>
      </c:pivotFmt>
      <c:pivotFmt>
        <c:idx val="40"/>
        <c:marker>
          <c:symbol val="none"/>
        </c:marker>
        <c:dLbl>
          <c:idx val="0"/>
          <c:delete val="1"/>
        </c:dLbl>
      </c:pivotFmt>
      <c:pivotFmt>
        <c:idx val="41"/>
        <c:marker>
          <c:symbol val="none"/>
        </c:marker>
        <c:dLbl>
          <c:idx val="0"/>
          <c:delete val="1"/>
        </c:dLbl>
      </c:pivotFmt>
      <c:pivotFmt>
        <c:idx val="42"/>
        <c:marker>
          <c:symbol val="none"/>
        </c:marker>
        <c:dLbl>
          <c:idx val="0"/>
          <c:delete val="1"/>
        </c:dLbl>
      </c:pivotFmt>
      <c:pivotFmt>
        <c:idx val="43"/>
        <c:marker>
          <c:symbol val="none"/>
        </c:marker>
        <c:dLbl>
          <c:idx val="0"/>
          <c:delete val="1"/>
        </c:dLbl>
      </c:pivotFmt>
      <c:pivotFmt>
        <c:idx val="44"/>
        <c:marker>
          <c:symbol val="none"/>
        </c:marker>
        <c:dLbl>
          <c:idx val="0"/>
          <c:delete val="1"/>
        </c:dLbl>
      </c:pivotFmt>
      <c:pivotFmt>
        <c:idx val="45"/>
        <c:marker>
          <c:symbol val="none"/>
        </c:marker>
        <c:dLbl>
          <c:idx val="0"/>
          <c:delete val="1"/>
        </c:dLbl>
      </c:pivotFmt>
      <c:pivotFmt>
        <c:idx val="46"/>
        <c:marker>
          <c:symbol val="none"/>
        </c:marker>
        <c:dLbl>
          <c:idx val="0"/>
          <c:spPr/>
          <c:txPr>
            <a:bodyPr/>
            <a:lstStyle/>
            <a:p>
              <a:pPr>
                <a:defRPr/>
              </a:pPr>
              <a:endParaRPr lang="nl-BE"/>
            </a:p>
          </c:txPr>
          <c:showLegendKey val="0"/>
          <c:showVal val="0"/>
          <c:showCatName val="0"/>
          <c:showSerName val="0"/>
          <c:showPercent val="1"/>
          <c:showBubbleSize val="0"/>
        </c:dLbl>
      </c:pivotFmt>
      <c:pivotFmt>
        <c:idx val="47"/>
        <c:marker>
          <c:symbol val="none"/>
        </c:marker>
        <c:dLbl>
          <c:idx val="0"/>
          <c:spPr/>
          <c:txPr>
            <a:bodyPr/>
            <a:lstStyle/>
            <a:p>
              <a:pPr>
                <a:defRPr/>
              </a:pPr>
              <a:endParaRPr lang="nl-BE"/>
            </a:p>
          </c:txPr>
          <c:showLegendKey val="0"/>
          <c:showVal val="0"/>
          <c:showCatName val="0"/>
          <c:showSerName val="0"/>
          <c:showPercent val="1"/>
          <c:showBubbleSize val="0"/>
        </c:dLbl>
      </c:pivotFmt>
      <c:pivotFmt>
        <c:idx val="48"/>
        <c:marker>
          <c:symbol val="none"/>
        </c:marker>
        <c:dLbl>
          <c:idx val="0"/>
          <c:spPr/>
          <c:txPr>
            <a:bodyPr/>
            <a:lstStyle/>
            <a:p>
              <a:pPr>
                <a:defRPr/>
              </a:pPr>
              <a:endParaRPr lang="nl-BE"/>
            </a:p>
          </c:txPr>
          <c:showLegendKey val="0"/>
          <c:showVal val="0"/>
          <c:showCatName val="0"/>
          <c:showSerName val="0"/>
          <c:showPercent val="1"/>
          <c:showBubbleSize val="0"/>
        </c:dLbl>
      </c:pivotFmt>
      <c:pivotFmt>
        <c:idx val="49"/>
        <c:marker>
          <c:symbol val="none"/>
        </c:marker>
        <c:dLbl>
          <c:idx val="0"/>
          <c:spPr/>
          <c:txPr>
            <a:bodyPr/>
            <a:lstStyle/>
            <a:p>
              <a:pPr>
                <a:defRPr/>
              </a:pPr>
              <a:endParaRPr lang="nl-BE"/>
            </a:p>
          </c:txPr>
          <c:showLegendKey val="0"/>
          <c:showVal val="0"/>
          <c:showCatName val="0"/>
          <c:showSerName val="0"/>
          <c:showPercent val="1"/>
          <c:showBubbleSize val="0"/>
        </c:dLbl>
      </c:pivotFmt>
      <c:pivotFmt>
        <c:idx val="50"/>
        <c:marker>
          <c:symbol val="none"/>
        </c:marker>
        <c:dLbl>
          <c:idx val="0"/>
          <c:spPr/>
          <c:txPr>
            <a:bodyPr/>
            <a:lstStyle/>
            <a:p>
              <a:pPr>
                <a:defRPr/>
              </a:pPr>
              <a:endParaRPr lang="nl-BE"/>
            </a:p>
          </c:txPr>
          <c:showLegendKey val="0"/>
          <c:showVal val="0"/>
          <c:showCatName val="0"/>
          <c:showSerName val="0"/>
          <c:showPercent val="1"/>
          <c:showBubbleSize val="0"/>
        </c:dLbl>
      </c:pivotFmt>
      <c:pivotFmt>
        <c:idx val="51"/>
        <c:marker>
          <c:symbol val="none"/>
        </c:marker>
        <c:dLbl>
          <c:idx val="0"/>
          <c:spPr/>
          <c:txPr>
            <a:bodyPr/>
            <a:lstStyle/>
            <a:p>
              <a:pPr>
                <a:defRPr/>
              </a:pPr>
              <a:endParaRPr lang="nl-BE"/>
            </a:p>
          </c:txPr>
          <c:showLegendKey val="0"/>
          <c:showVal val="0"/>
          <c:showCatName val="0"/>
          <c:showSerName val="0"/>
          <c:showPercent val="1"/>
          <c:showBubbleSize val="0"/>
        </c:dLbl>
      </c:pivotFmt>
      <c:pivotFmt>
        <c:idx val="52"/>
        <c:marker>
          <c:symbol val="none"/>
        </c:marker>
        <c:dLbl>
          <c:idx val="0"/>
          <c:spPr/>
          <c:txPr>
            <a:bodyPr/>
            <a:lstStyle/>
            <a:p>
              <a:pPr>
                <a:defRPr/>
              </a:pPr>
              <a:endParaRPr lang="nl-BE"/>
            </a:p>
          </c:txPr>
          <c:showLegendKey val="0"/>
          <c:showVal val="0"/>
          <c:showCatName val="0"/>
          <c:showSerName val="0"/>
          <c:showPercent val="1"/>
          <c:showBubbleSize val="0"/>
        </c:dLbl>
      </c:pivotFmt>
      <c:pivotFmt>
        <c:idx val="53"/>
        <c:marker>
          <c:symbol val="none"/>
        </c:marker>
        <c:dLbl>
          <c:idx val="0"/>
          <c:spPr/>
          <c:txPr>
            <a:bodyPr/>
            <a:lstStyle/>
            <a:p>
              <a:pPr>
                <a:defRPr/>
              </a:pPr>
              <a:endParaRPr lang="nl-BE"/>
            </a:p>
          </c:txPr>
          <c:showLegendKey val="0"/>
          <c:showVal val="0"/>
          <c:showCatName val="0"/>
          <c:showSerName val="0"/>
          <c:showPercent val="1"/>
          <c:showBubbleSize val="0"/>
        </c:dLbl>
      </c:pivotFmt>
      <c:pivotFmt>
        <c:idx val="54"/>
      </c:pivotFmt>
      <c:pivotFmt>
        <c:idx val="55"/>
      </c:pivotFmt>
      <c:pivotFmt>
        <c:idx val="56"/>
      </c:pivotFmt>
      <c:pivotFmt>
        <c:idx val="57"/>
      </c:pivotFmt>
      <c:pivotFmt>
        <c:idx val="58"/>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59"/>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0"/>
        <c:marker>
          <c:symbol val="none"/>
        </c:marker>
      </c:pivotFmt>
      <c:pivotFmt>
        <c:idx val="61"/>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2"/>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3"/>
        <c:marker>
          <c:symbol val="none"/>
        </c:marker>
      </c:pivotFmt>
      <c:pivotFmt>
        <c:idx val="64"/>
        <c:marker>
          <c:symbol val="none"/>
        </c:marker>
      </c:pivotFmt>
      <c:pivotFmt>
        <c:idx val="65"/>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6"/>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7"/>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spPr/>
          <c:txPr>
            <a:bodyPr/>
            <a:lstStyle/>
            <a:p>
              <a:pPr>
                <a:defRPr/>
              </a:pPr>
              <a:endParaRPr lang="nl-BE"/>
            </a:p>
          </c:txPr>
          <c:dLblPos val="ctr"/>
          <c:showLegendKey val="0"/>
          <c:showVal val="1"/>
          <c:showCatName val="0"/>
          <c:showSerName val="0"/>
          <c:showPercent val="0"/>
          <c:showBubbleSize val="0"/>
        </c:dLbl>
      </c:pivotFmt>
      <c:pivotFmt>
        <c:idx val="75"/>
        <c:dLbl>
          <c:idx val="0"/>
          <c:spPr/>
          <c:txPr>
            <a:bodyPr/>
            <a:lstStyle/>
            <a:p>
              <a:pPr>
                <a:defRPr/>
              </a:pPr>
              <a:endParaRPr lang="nl-BE"/>
            </a:p>
          </c:txPr>
          <c:dLblPos val="ctr"/>
          <c:showLegendKey val="0"/>
          <c:showVal val="1"/>
          <c:showCatName val="0"/>
          <c:showSerName val="0"/>
          <c:showPercent val="0"/>
          <c:showBubbleSize val="0"/>
        </c:dLbl>
      </c:pivotFmt>
      <c:pivotFmt>
        <c:idx val="76"/>
        <c:dLbl>
          <c:idx val="0"/>
          <c:spPr/>
          <c:txPr>
            <a:bodyPr/>
            <a:lstStyle/>
            <a:p>
              <a:pPr>
                <a:defRPr/>
              </a:pPr>
              <a:endParaRPr lang="nl-BE"/>
            </a:p>
          </c:txPr>
          <c:dLblPos val="ctr"/>
          <c:showLegendKey val="0"/>
          <c:showVal val="1"/>
          <c:showCatName val="0"/>
          <c:showSerName val="0"/>
          <c:showPercent val="0"/>
          <c:showBubbleSize val="0"/>
        </c:dLbl>
      </c:pivotFmt>
      <c:pivotFmt>
        <c:idx val="77"/>
        <c:dLbl>
          <c:idx val="0"/>
          <c:spPr/>
          <c:txPr>
            <a:bodyPr/>
            <a:lstStyle/>
            <a:p>
              <a:pPr>
                <a:defRPr/>
              </a:pPr>
              <a:endParaRPr lang="nl-BE"/>
            </a:p>
          </c:txPr>
          <c:dLblPos val="ctr"/>
          <c:showLegendKey val="0"/>
          <c:showVal val="1"/>
          <c:showCatName val="0"/>
          <c:showSerName val="0"/>
          <c:showPercent val="0"/>
          <c:showBubbleSize val="0"/>
        </c:dLbl>
      </c:pivotFmt>
      <c:pivotFmt>
        <c:idx val="78"/>
        <c:dLbl>
          <c:idx val="0"/>
          <c:spPr/>
          <c:txPr>
            <a:bodyPr/>
            <a:lstStyle/>
            <a:p>
              <a:pPr>
                <a:defRPr/>
              </a:pPr>
              <a:endParaRPr lang="nl-BE"/>
            </a:p>
          </c:txPr>
          <c:dLblPos val="ctr"/>
          <c:showLegendKey val="0"/>
          <c:showVal val="1"/>
          <c:showCatName val="0"/>
          <c:showSerName val="0"/>
          <c:showPercent val="0"/>
          <c:showBubbleSize val="0"/>
        </c:dLbl>
      </c:pivotFmt>
      <c:pivotFmt>
        <c:idx val="79"/>
        <c:dLbl>
          <c:idx val="0"/>
          <c:spPr/>
          <c:txPr>
            <a:bodyPr/>
            <a:lstStyle/>
            <a:p>
              <a:pPr>
                <a:defRPr/>
              </a:pPr>
              <a:endParaRPr lang="nl-BE"/>
            </a:p>
          </c:txPr>
          <c:dLblPos val="ctr"/>
          <c:showLegendKey val="0"/>
          <c:showVal val="1"/>
          <c:showCatName val="0"/>
          <c:showSerName val="0"/>
          <c:showPercent val="0"/>
          <c:showBubbleSize val="0"/>
        </c:dLbl>
      </c:pivotFmt>
      <c:pivotFmt>
        <c:idx val="80"/>
        <c:dLbl>
          <c:idx val="0"/>
          <c:spPr/>
          <c:txPr>
            <a:bodyPr/>
            <a:lstStyle/>
            <a:p>
              <a:pPr>
                <a:defRPr/>
              </a:pPr>
              <a:endParaRPr lang="nl-BE"/>
            </a:p>
          </c:txPr>
          <c:dLblPos val="ctr"/>
          <c:showLegendKey val="0"/>
          <c:showVal val="1"/>
          <c:showCatName val="0"/>
          <c:showSerName val="0"/>
          <c:showPercent val="0"/>
          <c:showBubbleSize val="0"/>
        </c:dLbl>
      </c:pivotFmt>
      <c:pivotFmt>
        <c:idx val="81"/>
        <c:dLbl>
          <c:idx val="0"/>
          <c:spPr/>
          <c:txPr>
            <a:bodyPr/>
            <a:lstStyle/>
            <a:p>
              <a:pPr>
                <a:defRPr/>
              </a:pPr>
              <a:endParaRPr lang="nl-BE"/>
            </a:p>
          </c:txPr>
          <c:dLblPos val="ctr"/>
          <c:showLegendKey val="0"/>
          <c:showVal val="1"/>
          <c:showCatName val="0"/>
          <c:showSerName val="0"/>
          <c:showPercent val="0"/>
          <c:showBubbleSize val="0"/>
        </c:dLbl>
      </c:pivotFmt>
      <c:pivotFmt>
        <c:idx val="82"/>
        <c:dLbl>
          <c:idx val="0"/>
          <c:spPr/>
          <c:txPr>
            <a:bodyPr/>
            <a:lstStyle/>
            <a:p>
              <a:pPr>
                <a:defRPr/>
              </a:pPr>
              <a:endParaRPr lang="nl-BE"/>
            </a:p>
          </c:txPr>
          <c:dLblPos val="ctr"/>
          <c:showLegendKey val="0"/>
          <c:showVal val="1"/>
          <c:showCatName val="0"/>
          <c:showSerName val="0"/>
          <c:showPercent val="0"/>
          <c:showBubbleSize val="0"/>
        </c:dLbl>
      </c:pivotFmt>
      <c:pivotFmt>
        <c:idx val="83"/>
        <c:dLbl>
          <c:idx val="0"/>
          <c:spPr/>
          <c:txPr>
            <a:bodyPr/>
            <a:lstStyle/>
            <a:p>
              <a:pPr>
                <a:defRPr/>
              </a:pPr>
              <a:endParaRPr lang="nl-BE"/>
            </a:p>
          </c:txPr>
          <c:dLblPos val="ctr"/>
          <c:showLegendKey val="0"/>
          <c:showVal val="1"/>
          <c:showCatName val="0"/>
          <c:showSerName val="0"/>
          <c:showPercent val="0"/>
          <c:showBubbleSize val="0"/>
        </c:dLbl>
      </c:pivotFmt>
      <c:pivotFmt>
        <c:idx val="84"/>
        <c:dLbl>
          <c:idx val="0"/>
          <c:spPr/>
          <c:txPr>
            <a:bodyPr/>
            <a:lstStyle/>
            <a:p>
              <a:pPr>
                <a:defRPr/>
              </a:pPr>
              <a:endParaRPr lang="nl-BE"/>
            </a:p>
          </c:txPr>
          <c:dLblPos val="ctr"/>
          <c:showLegendKey val="0"/>
          <c:showVal val="1"/>
          <c:showCatName val="0"/>
          <c:showSerName val="0"/>
          <c:showPercent val="0"/>
          <c:showBubbleSize val="0"/>
        </c:dLbl>
      </c:pivotFmt>
      <c:pivotFmt>
        <c:idx val="85"/>
        <c:dLbl>
          <c:idx val="0"/>
          <c:spPr/>
          <c:txPr>
            <a:bodyPr/>
            <a:lstStyle/>
            <a:p>
              <a:pPr>
                <a:defRPr/>
              </a:pPr>
              <a:endParaRPr lang="nl-BE"/>
            </a:p>
          </c:txPr>
          <c:dLblPos val="ctr"/>
          <c:showLegendKey val="0"/>
          <c:showVal val="1"/>
          <c:showCatName val="0"/>
          <c:showSerName val="0"/>
          <c:showPercent val="0"/>
          <c:showBubbleSize val="0"/>
        </c:dLbl>
      </c:pivotFmt>
      <c:pivotFmt>
        <c:idx val="86"/>
        <c:dLbl>
          <c:idx val="0"/>
          <c:spPr/>
          <c:txPr>
            <a:bodyPr/>
            <a:lstStyle/>
            <a:p>
              <a:pPr>
                <a:defRPr/>
              </a:pPr>
              <a:endParaRPr lang="nl-BE"/>
            </a:p>
          </c:txPr>
          <c:dLblPos val="ctr"/>
          <c:showLegendKey val="0"/>
          <c:showVal val="1"/>
          <c:showCatName val="0"/>
          <c:showSerName val="0"/>
          <c:showPercent val="0"/>
          <c:showBubbleSize val="0"/>
        </c:dLbl>
      </c:pivotFmt>
      <c:pivotFmt>
        <c:idx val="87"/>
        <c:dLbl>
          <c:idx val="0"/>
          <c:spPr/>
          <c:txPr>
            <a:bodyPr/>
            <a:lstStyle/>
            <a:p>
              <a:pPr>
                <a:defRPr/>
              </a:pPr>
              <a:endParaRPr lang="nl-BE"/>
            </a:p>
          </c:txPr>
          <c:dLblPos val="ctr"/>
          <c:showLegendKey val="0"/>
          <c:showVal val="1"/>
          <c:showCatName val="0"/>
          <c:showSerName val="0"/>
          <c:showPercent val="0"/>
          <c:showBubbleSize val="0"/>
        </c:dLbl>
      </c:pivotFmt>
      <c:pivotFmt>
        <c:idx val="88"/>
        <c:dLbl>
          <c:idx val="0"/>
          <c:spPr/>
          <c:txPr>
            <a:bodyPr/>
            <a:lstStyle/>
            <a:p>
              <a:pPr>
                <a:defRPr/>
              </a:pPr>
              <a:endParaRPr lang="nl-BE"/>
            </a:p>
          </c:txPr>
          <c:dLblPos val="ctr"/>
          <c:showLegendKey val="0"/>
          <c:showVal val="1"/>
          <c:showCatName val="0"/>
          <c:showSerName val="0"/>
          <c:showPercent val="0"/>
          <c:showBubbleSize val="0"/>
        </c:dLbl>
      </c:pivotFmt>
      <c:pivotFmt>
        <c:idx val="89"/>
        <c:dLbl>
          <c:idx val="0"/>
          <c:spPr/>
          <c:txPr>
            <a:bodyPr/>
            <a:lstStyle/>
            <a:p>
              <a:pPr>
                <a:defRPr/>
              </a:pPr>
              <a:endParaRPr lang="nl-BE"/>
            </a:p>
          </c:txPr>
          <c:dLblPos val="ctr"/>
          <c:showLegendKey val="0"/>
          <c:showVal val="1"/>
          <c:showCatName val="0"/>
          <c:showSerName val="0"/>
          <c:showPercent val="0"/>
          <c:showBubbleSize val="0"/>
        </c:dLbl>
      </c:pivotFmt>
      <c:pivotFmt>
        <c:idx val="90"/>
        <c:dLbl>
          <c:idx val="0"/>
          <c:spPr/>
          <c:txPr>
            <a:bodyPr/>
            <a:lstStyle/>
            <a:p>
              <a:pPr>
                <a:defRPr/>
              </a:pPr>
              <a:endParaRPr lang="nl-BE"/>
            </a:p>
          </c:txPr>
          <c:dLblPos val="ctr"/>
          <c:showLegendKey val="0"/>
          <c:showVal val="1"/>
          <c:showCatName val="0"/>
          <c:showSerName val="0"/>
          <c:showPercent val="0"/>
          <c:showBubbleSize val="0"/>
        </c:dLbl>
      </c:pivotFmt>
      <c:pivotFmt>
        <c:idx val="91"/>
        <c:marker>
          <c:symbol val="none"/>
        </c:marker>
        <c:dLbl>
          <c:idx val="0"/>
          <c:delete val="1"/>
        </c:dLbl>
      </c:pivotFmt>
      <c:pivotFmt>
        <c:idx val="92"/>
        <c:marker>
          <c:symbol val="none"/>
        </c:marker>
        <c:dLbl>
          <c:idx val="0"/>
          <c:delete val="1"/>
        </c:dLbl>
      </c:pivotFmt>
      <c:pivotFmt>
        <c:idx val="93"/>
        <c:marker>
          <c:symbol val="none"/>
        </c:marker>
        <c:dLbl>
          <c:idx val="0"/>
          <c:delete val="1"/>
        </c:dLbl>
      </c:pivotFmt>
      <c:pivotFmt>
        <c:idx val="94"/>
        <c:marker>
          <c:symbol val="none"/>
        </c:marker>
        <c:dLbl>
          <c:idx val="0"/>
          <c:delete val="1"/>
        </c:dLbl>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spPr>
          <a:ln w="28575">
            <a:noFill/>
          </a:ln>
        </c:spPr>
        <c:marker>
          <c:symbol val="none"/>
        </c:marker>
        <c:dLbl>
          <c:idx val="0"/>
          <c:delete val="1"/>
        </c:dLbl>
      </c:pivotFmt>
      <c:pivotFmt>
        <c:idx val="110"/>
        <c:spPr>
          <a:ln w="28575">
            <a:noFill/>
          </a:ln>
        </c:spPr>
        <c:marker>
          <c:symbol val="none"/>
        </c:marker>
        <c:dLbl>
          <c:idx val="0"/>
          <c:delete val="1"/>
        </c:dLbl>
      </c:pivotFmt>
      <c:pivotFmt>
        <c:idx val="111"/>
        <c:spPr>
          <a:ln w="28575">
            <a:noFill/>
          </a:ln>
        </c:spPr>
        <c:marker>
          <c:symbol val="none"/>
        </c:marker>
        <c:dLbl>
          <c:idx val="0"/>
          <c:delete val="1"/>
        </c:dLbl>
      </c:pivotFmt>
      <c:pivotFmt>
        <c:idx val="112"/>
        <c:marker>
          <c:symbol val="none"/>
        </c:marker>
        <c:dLbl>
          <c:idx val="0"/>
          <c:delete val="1"/>
        </c:dLbl>
      </c:pivotFmt>
      <c:pivotFmt>
        <c:idx val="113"/>
        <c:marker>
          <c:symbol val="none"/>
        </c:marker>
        <c:dLbl>
          <c:idx val="0"/>
          <c:delete val="1"/>
        </c:dLbl>
      </c:pivotFmt>
      <c:pivotFmt>
        <c:idx val="114"/>
        <c:marker>
          <c:symbol val="none"/>
        </c:marker>
        <c:dLbl>
          <c:idx val="0"/>
          <c:delete val="1"/>
        </c:dLbl>
      </c:pivotFmt>
      <c:pivotFmt>
        <c:idx val="115"/>
        <c:marker>
          <c:symbol val="none"/>
        </c:marker>
        <c:dLbl>
          <c:idx val="0"/>
          <c:delete val="1"/>
        </c:dLbl>
      </c:pivotFmt>
      <c:pivotFmt>
        <c:idx val="116"/>
        <c:marker>
          <c:symbol val="none"/>
        </c:marker>
        <c:dLbl>
          <c:idx val="0"/>
          <c:delete val="1"/>
        </c:dLbl>
      </c:pivotFmt>
      <c:pivotFmt>
        <c:idx val="117"/>
        <c:marker>
          <c:symbol val="none"/>
        </c:marker>
        <c:dLbl>
          <c:idx val="0"/>
          <c:delete val="1"/>
        </c:dLbl>
      </c:pivotFmt>
      <c:pivotFmt>
        <c:idx val="118"/>
        <c:marker>
          <c:symbol val="none"/>
        </c:marker>
        <c:dLbl>
          <c:idx val="0"/>
          <c:delete val="1"/>
        </c:dLbl>
      </c:pivotFmt>
      <c:pivotFmt>
        <c:idx val="119"/>
        <c:marker>
          <c:symbol val="none"/>
        </c:marker>
        <c:dLbl>
          <c:idx val="0"/>
          <c:delete val="1"/>
        </c:dLbl>
      </c:pivotFmt>
      <c:pivotFmt>
        <c:idx val="120"/>
        <c:marker>
          <c:symbol val="none"/>
        </c:marker>
        <c:dLbl>
          <c:idx val="0"/>
          <c:delete val="1"/>
        </c:dLbl>
      </c:pivotFmt>
      <c:pivotFmt>
        <c:idx val="121"/>
        <c:marker>
          <c:symbol val="none"/>
        </c:marker>
        <c:dLbl>
          <c:idx val="0"/>
          <c:delete val="1"/>
        </c:dLbl>
      </c:pivotFmt>
      <c:pivotFmt>
        <c:idx val="122"/>
        <c:marker>
          <c:symbol val="none"/>
        </c:marker>
        <c:dLbl>
          <c:idx val="0"/>
          <c:delete val="1"/>
        </c:dLbl>
      </c:pivotFmt>
      <c:pivotFmt>
        <c:idx val="123"/>
        <c:marker>
          <c:symbol val="none"/>
        </c:marker>
        <c:dLbl>
          <c:idx val="0"/>
          <c:delete val="1"/>
        </c:dLbl>
      </c:pivotFmt>
      <c:pivotFmt>
        <c:idx val="124"/>
        <c:marker>
          <c:symbol val="none"/>
        </c:marker>
        <c:dLbl>
          <c:idx val="0"/>
          <c:delete val="1"/>
        </c:dLbl>
      </c:pivotFmt>
      <c:pivotFmt>
        <c:idx val="125"/>
        <c:marker>
          <c:symbol val="none"/>
        </c:marker>
        <c:dLbl>
          <c:idx val="0"/>
          <c:delete val="1"/>
        </c:dLbl>
      </c:pivotFmt>
      <c:pivotFmt>
        <c:idx val="126"/>
        <c:marker>
          <c:symbol val="none"/>
        </c:marker>
        <c:dLbl>
          <c:idx val="0"/>
          <c:delete val="1"/>
        </c:dLbl>
      </c:pivotFmt>
      <c:pivotFmt>
        <c:idx val="127"/>
        <c:marker>
          <c:symbol val="none"/>
        </c:marker>
        <c:dLbl>
          <c:idx val="0"/>
          <c:delete val="1"/>
        </c:dLbl>
      </c:pivotFmt>
      <c:pivotFmt>
        <c:idx val="128"/>
        <c:marker>
          <c:symbol val="none"/>
        </c:marker>
        <c:dLbl>
          <c:idx val="0"/>
          <c:delete val="1"/>
        </c:dLbl>
      </c:pivotFmt>
      <c:pivotFmt>
        <c:idx val="129"/>
        <c:marker>
          <c:symbol val="none"/>
        </c:marker>
        <c:dLbl>
          <c:idx val="0"/>
          <c:delete val="1"/>
        </c:dLbl>
      </c:pivotFmt>
      <c:pivotFmt>
        <c:idx val="130"/>
        <c:marker>
          <c:symbol val="none"/>
        </c:marker>
        <c:dLbl>
          <c:idx val="0"/>
          <c:delete val="1"/>
        </c:dLbl>
      </c:pivotFmt>
      <c:pivotFmt>
        <c:idx val="131"/>
        <c:marker>
          <c:symbol val="none"/>
        </c:marker>
        <c:dLbl>
          <c:idx val="0"/>
          <c:delete val="1"/>
        </c:dLbl>
      </c:pivotFmt>
      <c:pivotFmt>
        <c:idx val="132"/>
        <c:marker>
          <c:symbol val="none"/>
        </c:marker>
        <c:dLbl>
          <c:idx val="0"/>
          <c:delete val="1"/>
        </c:dLbl>
      </c:pivotFmt>
      <c:pivotFmt>
        <c:idx val="133"/>
        <c:marker>
          <c:symbol val="none"/>
        </c:marker>
        <c:dLbl>
          <c:idx val="0"/>
          <c:delete val="1"/>
        </c:dLbl>
      </c:pivotFmt>
      <c:pivotFmt>
        <c:idx val="134"/>
        <c:marker>
          <c:symbol val="none"/>
        </c:marker>
        <c:dLbl>
          <c:idx val="0"/>
          <c:delete val="1"/>
        </c:dLbl>
      </c:pivotFmt>
      <c:pivotFmt>
        <c:idx val="135"/>
        <c:marker>
          <c:symbol val="none"/>
        </c:marker>
        <c:dLbl>
          <c:idx val="0"/>
          <c:delete val="1"/>
        </c:dLbl>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s>
    <c:plotArea>
      <c:layout/>
      <c:barChart>
        <c:barDir val="col"/>
        <c:grouping val="clustered"/>
        <c:varyColors val="0"/>
        <c:ser>
          <c:idx val="0"/>
          <c:order val="0"/>
          <c:tx>
            <c:strRef>
              <c:f>Draaigrafiek!$B$9:$B$10</c:f>
              <c:strCache>
                <c:ptCount val="1"/>
                <c:pt idx="0">
                  <c:v>2012</c:v>
                </c:pt>
              </c:strCache>
            </c:strRef>
          </c:tx>
          <c:invertIfNegative val="0"/>
          <c:cat>
            <c:strRef>
              <c:f>Draaigrafiek!$A$11:$A$23</c:f>
              <c:strCache>
                <c:ptCount val="12"/>
                <c:pt idx="0">
                  <c:v>ANTW</c:v>
                </c:pt>
                <c:pt idx="1">
                  <c:v>BRU</c:v>
                </c:pt>
                <c:pt idx="2">
                  <c:v>BUITENLAND</c:v>
                </c:pt>
                <c:pt idx="3">
                  <c:v>HENE</c:v>
                </c:pt>
                <c:pt idx="4">
                  <c:v>LIMB</c:v>
                </c:pt>
                <c:pt idx="5">
                  <c:v>LUIK</c:v>
                </c:pt>
                <c:pt idx="6">
                  <c:v>LUX</c:v>
                </c:pt>
                <c:pt idx="7">
                  <c:v>NAMEN</c:v>
                </c:pt>
                <c:pt idx="8">
                  <c:v>O-VL</c:v>
                </c:pt>
                <c:pt idx="9">
                  <c:v>VL-B</c:v>
                </c:pt>
                <c:pt idx="10">
                  <c:v>WA-B</c:v>
                </c:pt>
                <c:pt idx="11">
                  <c:v>W-VL</c:v>
                </c:pt>
              </c:strCache>
            </c:strRef>
          </c:cat>
          <c:val>
            <c:numRef>
              <c:f>Draaigrafiek!$B$11:$B$23</c:f>
              <c:numCache>
                <c:formatCode>General</c:formatCode>
                <c:ptCount val="12"/>
                <c:pt idx="0">
                  <c:v>4358</c:v>
                </c:pt>
                <c:pt idx="1">
                  <c:v>998</c:v>
                </c:pt>
                <c:pt idx="2">
                  <c:v>513</c:v>
                </c:pt>
                <c:pt idx="3">
                  <c:v>276</c:v>
                </c:pt>
                <c:pt idx="4">
                  <c:v>690</c:v>
                </c:pt>
                <c:pt idx="5">
                  <c:v>165</c:v>
                </c:pt>
                <c:pt idx="6">
                  <c:v>88</c:v>
                </c:pt>
                <c:pt idx="7">
                  <c:v>94</c:v>
                </c:pt>
                <c:pt idx="8">
                  <c:v>2590</c:v>
                </c:pt>
                <c:pt idx="9">
                  <c:v>1458</c:v>
                </c:pt>
                <c:pt idx="10">
                  <c:v>470</c:v>
                </c:pt>
                <c:pt idx="11">
                  <c:v>4321</c:v>
                </c:pt>
              </c:numCache>
            </c:numRef>
          </c:val>
        </c:ser>
        <c:ser>
          <c:idx val="1"/>
          <c:order val="1"/>
          <c:tx>
            <c:strRef>
              <c:f>Draaigrafiek!$C$9:$C$10</c:f>
              <c:strCache>
                <c:ptCount val="1"/>
                <c:pt idx="0">
                  <c:v>2013</c:v>
                </c:pt>
              </c:strCache>
            </c:strRef>
          </c:tx>
          <c:invertIfNegative val="0"/>
          <c:cat>
            <c:strRef>
              <c:f>Draaigrafiek!$A$11:$A$23</c:f>
              <c:strCache>
                <c:ptCount val="12"/>
                <c:pt idx="0">
                  <c:v>ANTW</c:v>
                </c:pt>
                <c:pt idx="1">
                  <c:v>BRU</c:v>
                </c:pt>
                <c:pt idx="2">
                  <c:v>BUITENLAND</c:v>
                </c:pt>
                <c:pt idx="3">
                  <c:v>HENE</c:v>
                </c:pt>
                <c:pt idx="4">
                  <c:v>LIMB</c:v>
                </c:pt>
                <c:pt idx="5">
                  <c:v>LUIK</c:v>
                </c:pt>
                <c:pt idx="6">
                  <c:v>LUX</c:v>
                </c:pt>
                <c:pt idx="7">
                  <c:v>NAMEN</c:v>
                </c:pt>
                <c:pt idx="8">
                  <c:v>O-VL</c:v>
                </c:pt>
                <c:pt idx="9">
                  <c:v>VL-B</c:v>
                </c:pt>
                <c:pt idx="10">
                  <c:v>WA-B</c:v>
                </c:pt>
                <c:pt idx="11">
                  <c:v>W-VL</c:v>
                </c:pt>
              </c:strCache>
            </c:strRef>
          </c:cat>
          <c:val>
            <c:numRef>
              <c:f>Draaigrafiek!$C$11:$C$23</c:f>
              <c:numCache>
                <c:formatCode>General</c:formatCode>
                <c:ptCount val="12"/>
                <c:pt idx="0">
                  <c:v>4408</c:v>
                </c:pt>
                <c:pt idx="1">
                  <c:v>733</c:v>
                </c:pt>
                <c:pt idx="2">
                  <c:v>561</c:v>
                </c:pt>
                <c:pt idx="3">
                  <c:v>278</c:v>
                </c:pt>
                <c:pt idx="4">
                  <c:v>739</c:v>
                </c:pt>
                <c:pt idx="5">
                  <c:v>159</c:v>
                </c:pt>
                <c:pt idx="6">
                  <c:v>65</c:v>
                </c:pt>
                <c:pt idx="7">
                  <c:v>68</c:v>
                </c:pt>
                <c:pt idx="8">
                  <c:v>2858</c:v>
                </c:pt>
                <c:pt idx="9">
                  <c:v>1598</c:v>
                </c:pt>
                <c:pt idx="10">
                  <c:v>425</c:v>
                </c:pt>
                <c:pt idx="11">
                  <c:v>4292</c:v>
                </c:pt>
              </c:numCache>
            </c:numRef>
          </c:val>
        </c:ser>
        <c:ser>
          <c:idx val="2"/>
          <c:order val="2"/>
          <c:tx>
            <c:strRef>
              <c:f>Draaigrafiek!$D$9:$D$10</c:f>
              <c:strCache>
                <c:ptCount val="1"/>
                <c:pt idx="0">
                  <c:v>2014</c:v>
                </c:pt>
              </c:strCache>
            </c:strRef>
          </c:tx>
          <c:invertIfNegative val="0"/>
          <c:cat>
            <c:strRef>
              <c:f>Draaigrafiek!$A$11:$A$23</c:f>
              <c:strCache>
                <c:ptCount val="12"/>
                <c:pt idx="0">
                  <c:v>ANTW</c:v>
                </c:pt>
                <c:pt idx="1">
                  <c:v>BRU</c:v>
                </c:pt>
                <c:pt idx="2">
                  <c:v>BUITENLAND</c:v>
                </c:pt>
                <c:pt idx="3">
                  <c:v>HENE</c:v>
                </c:pt>
                <c:pt idx="4">
                  <c:v>LIMB</c:v>
                </c:pt>
                <c:pt idx="5">
                  <c:v>LUIK</c:v>
                </c:pt>
                <c:pt idx="6">
                  <c:v>LUX</c:v>
                </c:pt>
                <c:pt idx="7">
                  <c:v>NAMEN</c:v>
                </c:pt>
                <c:pt idx="8">
                  <c:v>O-VL</c:v>
                </c:pt>
                <c:pt idx="9">
                  <c:v>VL-B</c:v>
                </c:pt>
                <c:pt idx="10">
                  <c:v>WA-B</c:v>
                </c:pt>
                <c:pt idx="11">
                  <c:v>W-VL</c:v>
                </c:pt>
              </c:strCache>
            </c:strRef>
          </c:cat>
          <c:val>
            <c:numRef>
              <c:f>Draaigrafiek!$D$11:$D$23</c:f>
              <c:numCache>
                <c:formatCode>General</c:formatCode>
                <c:ptCount val="12"/>
                <c:pt idx="0">
                  <c:v>4681</c:v>
                </c:pt>
                <c:pt idx="1">
                  <c:v>946</c:v>
                </c:pt>
                <c:pt idx="2">
                  <c:v>581</c:v>
                </c:pt>
                <c:pt idx="3">
                  <c:v>305</c:v>
                </c:pt>
                <c:pt idx="4">
                  <c:v>820</c:v>
                </c:pt>
                <c:pt idx="5">
                  <c:v>165</c:v>
                </c:pt>
                <c:pt idx="6">
                  <c:v>62</c:v>
                </c:pt>
                <c:pt idx="7">
                  <c:v>61</c:v>
                </c:pt>
                <c:pt idx="8">
                  <c:v>2579</c:v>
                </c:pt>
                <c:pt idx="9">
                  <c:v>1618</c:v>
                </c:pt>
                <c:pt idx="10">
                  <c:v>434</c:v>
                </c:pt>
                <c:pt idx="11">
                  <c:v>4698</c:v>
                </c:pt>
              </c:numCache>
            </c:numRef>
          </c:val>
        </c:ser>
        <c:ser>
          <c:idx val="3"/>
          <c:order val="3"/>
          <c:tx>
            <c:strRef>
              <c:f>Draaigrafiek!$E$9:$E$10</c:f>
              <c:strCache>
                <c:ptCount val="1"/>
                <c:pt idx="0">
                  <c:v>2015</c:v>
                </c:pt>
              </c:strCache>
            </c:strRef>
          </c:tx>
          <c:invertIfNegative val="0"/>
          <c:cat>
            <c:strRef>
              <c:f>Draaigrafiek!$A$11:$A$23</c:f>
              <c:strCache>
                <c:ptCount val="12"/>
                <c:pt idx="0">
                  <c:v>ANTW</c:v>
                </c:pt>
                <c:pt idx="1">
                  <c:v>BRU</c:v>
                </c:pt>
                <c:pt idx="2">
                  <c:v>BUITENLAND</c:v>
                </c:pt>
                <c:pt idx="3">
                  <c:v>HENE</c:v>
                </c:pt>
                <c:pt idx="4">
                  <c:v>LIMB</c:v>
                </c:pt>
                <c:pt idx="5">
                  <c:v>LUIK</c:v>
                </c:pt>
                <c:pt idx="6">
                  <c:v>LUX</c:v>
                </c:pt>
                <c:pt idx="7">
                  <c:v>NAMEN</c:v>
                </c:pt>
                <c:pt idx="8">
                  <c:v>O-VL</c:v>
                </c:pt>
                <c:pt idx="9">
                  <c:v>VL-B</c:v>
                </c:pt>
                <c:pt idx="10">
                  <c:v>WA-B</c:v>
                </c:pt>
                <c:pt idx="11">
                  <c:v>W-VL</c:v>
                </c:pt>
              </c:strCache>
            </c:strRef>
          </c:cat>
          <c:val>
            <c:numRef>
              <c:f>Draaigrafiek!$E$11:$E$23</c:f>
              <c:numCache>
                <c:formatCode>General</c:formatCode>
                <c:ptCount val="12"/>
                <c:pt idx="0">
                  <c:v>4336</c:v>
                </c:pt>
                <c:pt idx="1">
                  <c:v>891</c:v>
                </c:pt>
                <c:pt idx="2">
                  <c:v>596</c:v>
                </c:pt>
                <c:pt idx="3">
                  <c:v>310</c:v>
                </c:pt>
                <c:pt idx="4">
                  <c:v>880</c:v>
                </c:pt>
                <c:pt idx="5">
                  <c:v>183</c:v>
                </c:pt>
                <c:pt idx="6">
                  <c:v>57</c:v>
                </c:pt>
                <c:pt idx="7">
                  <c:v>70</c:v>
                </c:pt>
                <c:pt idx="8">
                  <c:v>2755</c:v>
                </c:pt>
                <c:pt idx="9">
                  <c:v>1590</c:v>
                </c:pt>
                <c:pt idx="10">
                  <c:v>441</c:v>
                </c:pt>
                <c:pt idx="11">
                  <c:v>4923</c:v>
                </c:pt>
              </c:numCache>
            </c:numRef>
          </c:val>
        </c:ser>
        <c:dLbls>
          <c:showLegendKey val="0"/>
          <c:showVal val="0"/>
          <c:showCatName val="0"/>
          <c:showSerName val="0"/>
          <c:showPercent val="0"/>
          <c:showBubbleSize val="0"/>
        </c:dLbls>
        <c:gapWidth val="150"/>
        <c:axId val="86683648"/>
        <c:axId val="86685184"/>
      </c:barChart>
      <c:catAx>
        <c:axId val="86683648"/>
        <c:scaling>
          <c:orientation val="minMax"/>
        </c:scaling>
        <c:delete val="0"/>
        <c:axPos val="b"/>
        <c:majorTickMark val="none"/>
        <c:minorTickMark val="none"/>
        <c:tickLblPos val="nextTo"/>
        <c:crossAx val="86685184"/>
        <c:crosses val="autoZero"/>
        <c:auto val="1"/>
        <c:lblAlgn val="ctr"/>
        <c:lblOffset val="100"/>
        <c:noMultiLvlLbl val="0"/>
      </c:catAx>
      <c:valAx>
        <c:axId val="86685184"/>
        <c:scaling>
          <c:orientation val="minMax"/>
        </c:scaling>
        <c:delete val="0"/>
        <c:axPos val="l"/>
        <c:majorGridlines/>
        <c:title>
          <c:tx>
            <c:rich>
              <a:bodyPr/>
              <a:lstStyle/>
              <a:p>
                <a:pPr>
                  <a:defRPr/>
                </a:pPr>
                <a:r>
                  <a:rPr lang="nl-BE"/>
                  <a:t>Aantal</a:t>
                </a:r>
                <a:r>
                  <a:rPr lang="nl-BE" baseline="0"/>
                  <a:t> licenties</a:t>
                </a:r>
                <a:endParaRPr lang="nl-BE"/>
              </a:p>
            </c:rich>
          </c:tx>
          <c:overlay val="0"/>
        </c:title>
        <c:numFmt formatCode="General" sourceLinked="1"/>
        <c:majorTickMark val="none"/>
        <c:minorTickMark val="none"/>
        <c:tickLblPos val="nextTo"/>
        <c:crossAx val="86683648"/>
        <c:crosses val="autoZero"/>
        <c:crossBetween val="between"/>
      </c:valAx>
      <c:dTable>
        <c:showHorzBorder val="1"/>
        <c:showVertBorder val="1"/>
        <c:showOutline val="1"/>
        <c:showKeys val="1"/>
      </c:dTable>
    </c:plotArea>
    <c:plotVisOnly val="1"/>
    <c:dispBlanksAs val="gap"/>
    <c:showDLblsOverMax val="0"/>
  </c:chart>
  <c:spPr>
    <a:ln>
      <a:solidFill>
        <a:schemeClr val="bg1">
          <a:lumMod val="50000"/>
        </a:schemeClr>
      </a:solid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Leeftijdsverdeling jeugdleden 2012-2015</a:t>
            </a:r>
          </a:p>
        </c:rich>
      </c:tx>
      <c:overlay val="0"/>
    </c:title>
    <c:autoTitleDeleted val="0"/>
    <c:pivotFmts>
      <c:pivotFmt>
        <c:idx val="0"/>
        <c:dLbl>
          <c:idx val="0"/>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dLbl>
          <c:idx val="0"/>
          <c:delete val="1"/>
        </c:dLbl>
      </c:pivotFmt>
      <c:pivotFmt>
        <c:idx val="22"/>
        <c:dLbl>
          <c:idx val="0"/>
          <c:delete val="1"/>
        </c:dLbl>
      </c:pivotFmt>
      <c:pivotFmt>
        <c:idx val="23"/>
        <c:dLbl>
          <c:idx val="0"/>
          <c:delete val="1"/>
        </c:dLbl>
      </c:pivotFmt>
      <c:pivotFmt>
        <c:idx val="24"/>
        <c:dLbl>
          <c:idx val="0"/>
          <c:delete val="1"/>
        </c:dLbl>
      </c:pivotFmt>
      <c:pivotFmt>
        <c:idx val="25"/>
        <c:dLbl>
          <c:idx val="0"/>
          <c:delete val="1"/>
        </c:dLbl>
      </c:pivotFmt>
      <c:pivotFmt>
        <c:idx val="26"/>
        <c:dLbl>
          <c:idx val="0"/>
          <c:delete val="1"/>
        </c:dLbl>
      </c:pivotFmt>
      <c:pivotFmt>
        <c:idx val="27"/>
        <c:dLbl>
          <c:idx val="0"/>
          <c:delete val="1"/>
        </c:dLbl>
      </c:pivotFmt>
      <c:pivotFmt>
        <c:idx val="28"/>
        <c:dLbl>
          <c:idx val="0"/>
          <c:delete val="1"/>
        </c:dLbl>
      </c:pivotFmt>
      <c:pivotFmt>
        <c:idx val="29"/>
        <c:dLbl>
          <c:idx val="0"/>
          <c:delete val="1"/>
        </c:dLbl>
      </c:pivotFmt>
      <c:pivotFmt>
        <c:idx val="30"/>
        <c:dLbl>
          <c:idx val="0"/>
          <c:delete val="1"/>
        </c:dLbl>
      </c:pivotFmt>
      <c:pivotFmt>
        <c:idx val="31"/>
        <c:dLbl>
          <c:idx val="0"/>
          <c:delete val="1"/>
        </c:dLbl>
      </c:pivotFmt>
      <c:pivotFmt>
        <c:idx val="32"/>
        <c:dLbl>
          <c:idx val="0"/>
          <c:delete val="1"/>
        </c:dLbl>
      </c:pivotFmt>
      <c:pivotFmt>
        <c:idx val="33"/>
        <c:dLbl>
          <c:idx val="0"/>
          <c:delete val="1"/>
        </c:dLbl>
      </c:pivotFmt>
      <c:pivotFmt>
        <c:idx val="34"/>
        <c:dLbl>
          <c:idx val="0"/>
          <c:delete val="1"/>
        </c:dLbl>
      </c:pivotFmt>
      <c:pivotFmt>
        <c:idx val="35"/>
        <c:dLbl>
          <c:idx val="0"/>
          <c:delete val="1"/>
        </c:dLbl>
      </c:pivotFmt>
      <c:pivotFmt>
        <c:idx val="36"/>
        <c:dLbl>
          <c:idx val="0"/>
          <c:delete val="1"/>
        </c:dLbl>
      </c:pivotFmt>
      <c:pivotFmt>
        <c:idx val="37"/>
        <c:dLbl>
          <c:idx val="0"/>
          <c:delete val="1"/>
        </c:dLbl>
      </c:pivotFmt>
      <c:pivotFmt>
        <c:idx val="38"/>
        <c:dLbl>
          <c:idx val="0"/>
          <c:delete val="1"/>
        </c:dLbl>
      </c:pivotFmt>
      <c:pivotFmt>
        <c:idx val="39"/>
        <c:dLbl>
          <c:idx val="0"/>
          <c:delete val="1"/>
        </c:dLbl>
      </c:pivotFmt>
      <c:pivotFmt>
        <c:idx val="40"/>
        <c:dLbl>
          <c:idx val="0"/>
          <c:delete val="1"/>
        </c:dLbl>
      </c:pivotFmt>
      <c:pivotFmt>
        <c:idx val="41"/>
        <c:dLbl>
          <c:idx val="0"/>
          <c:delete val="1"/>
        </c:dLbl>
      </c:pivotFmt>
      <c:pivotFmt>
        <c:idx val="42"/>
        <c:dLbl>
          <c:idx val="0"/>
          <c:delete val="1"/>
        </c:dLbl>
      </c:pivotFmt>
      <c:pivotFmt>
        <c:idx val="43"/>
        <c:dLbl>
          <c:idx val="0"/>
          <c:delete val="1"/>
        </c:dLbl>
      </c:pivotFmt>
      <c:pivotFmt>
        <c:idx val="44"/>
        <c:dLbl>
          <c:idx val="0"/>
          <c:delete val="1"/>
        </c:dLbl>
      </c:pivotFmt>
      <c:pivotFmt>
        <c:idx val="45"/>
        <c:dLbl>
          <c:idx val="0"/>
          <c:delete val="1"/>
        </c:dLbl>
      </c:pivotFmt>
      <c:pivotFmt>
        <c:idx val="46"/>
        <c:dLbl>
          <c:idx val="0"/>
          <c:showLegendKey val="0"/>
          <c:showVal val="0"/>
          <c:showCatName val="0"/>
          <c:showSerName val="0"/>
          <c:showPercent val="1"/>
          <c:showBubbleSize val="0"/>
        </c:dLbl>
      </c:pivotFmt>
      <c:pivotFmt>
        <c:idx val="47"/>
        <c:dLbl>
          <c:idx val="0"/>
          <c:showLegendKey val="0"/>
          <c:showVal val="0"/>
          <c:showCatName val="0"/>
          <c:showSerName val="0"/>
          <c:showPercent val="1"/>
          <c:showBubbleSize val="0"/>
        </c:dLbl>
      </c:pivotFmt>
      <c:pivotFmt>
        <c:idx val="48"/>
        <c:dLbl>
          <c:idx val="0"/>
          <c:showLegendKey val="0"/>
          <c:showVal val="0"/>
          <c:showCatName val="0"/>
          <c:showSerName val="0"/>
          <c:showPercent val="1"/>
          <c:showBubbleSize val="0"/>
        </c:dLbl>
      </c:pivotFmt>
      <c:pivotFmt>
        <c:idx val="49"/>
        <c:dLbl>
          <c:idx val="0"/>
          <c:showLegendKey val="0"/>
          <c:showVal val="0"/>
          <c:showCatName val="0"/>
          <c:showSerName val="0"/>
          <c:showPercent val="1"/>
          <c:showBubbleSize val="0"/>
        </c:dLbl>
      </c:pivotFmt>
      <c:pivotFmt>
        <c:idx val="50"/>
        <c:dLbl>
          <c:idx val="0"/>
          <c:showLegendKey val="0"/>
          <c:showVal val="0"/>
          <c:showCatName val="0"/>
          <c:showSerName val="0"/>
          <c:showPercent val="1"/>
          <c:showBubbleSize val="0"/>
        </c:dLbl>
      </c:pivotFmt>
      <c:pivotFmt>
        <c:idx val="51"/>
        <c:dLbl>
          <c:idx val="0"/>
          <c:showLegendKey val="0"/>
          <c:showVal val="0"/>
          <c:showCatName val="0"/>
          <c:showSerName val="0"/>
          <c:showPercent val="1"/>
          <c:showBubbleSize val="0"/>
        </c:dLbl>
      </c:pivotFmt>
      <c:pivotFmt>
        <c:idx val="52"/>
        <c:dLbl>
          <c:idx val="0"/>
          <c:showLegendKey val="0"/>
          <c:showVal val="0"/>
          <c:showCatName val="0"/>
          <c:showSerName val="0"/>
          <c:showPercent val="1"/>
          <c:showBubbleSize val="0"/>
        </c:dLbl>
      </c:pivotFmt>
      <c:pivotFmt>
        <c:idx val="53"/>
        <c:dLbl>
          <c:idx val="0"/>
          <c:showLegendKey val="0"/>
          <c:showVal val="0"/>
          <c:showCatName val="0"/>
          <c:showSerName val="0"/>
          <c:showPercent val="1"/>
          <c:showBubbleSize val="0"/>
        </c:dLbl>
      </c:pivotFmt>
      <c:pivotFmt>
        <c:idx val="54"/>
      </c:pivotFmt>
      <c:pivotFmt>
        <c:idx val="55"/>
      </c:pivotFmt>
      <c:pivotFmt>
        <c:idx val="56"/>
      </c:pivotFmt>
      <c:pivotFmt>
        <c:idx val="57"/>
      </c:pivotFmt>
      <c:pivotFmt>
        <c:idx val="58"/>
      </c:pivotFmt>
      <c:pivotFmt>
        <c:idx val="59"/>
      </c:pivotFmt>
      <c:pivotFmt>
        <c:idx val="60"/>
      </c:pivotFmt>
      <c:pivotFmt>
        <c:idx val="61"/>
        <c:dLbl>
          <c:idx val="0"/>
          <c:dLblPos val="ctr"/>
          <c:showLegendKey val="0"/>
          <c:showVal val="1"/>
          <c:showCatName val="0"/>
          <c:showSerName val="0"/>
          <c:showPercent val="0"/>
          <c:showBubbleSize val="0"/>
        </c:dLbl>
      </c:pivotFmt>
      <c:pivotFmt>
        <c:idx val="62"/>
        <c:dLbl>
          <c:idx val="0"/>
          <c:dLblPos val="ctr"/>
          <c:showLegendKey val="0"/>
          <c:showVal val="1"/>
          <c:showCatName val="0"/>
          <c:showSerName val="0"/>
          <c:showPercent val="0"/>
          <c:showBubbleSize val="0"/>
        </c:dLbl>
      </c:pivotFmt>
      <c:pivotFmt>
        <c:idx val="63"/>
        <c:dLbl>
          <c:idx val="0"/>
          <c:delete val="1"/>
        </c:dLbl>
      </c:pivotFmt>
      <c:pivotFmt>
        <c:idx val="64"/>
      </c:pivotFmt>
      <c:pivotFmt>
        <c:idx val="65"/>
        <c:dLbl>
          <c:idx val="0"/>
          <c:dLblPos val="ctr"/>
          <c:showLegendKey val="0"/>
          <c:showVal val="1"/>
          <c:showCatName val="0"/>
          <c:showSerName val="0"/>
          <c:showPercent val="0"/>
          <c:showBubbleSize val="0"/>
        </c:dLbl>
      </c:pivotFmt>
      <c:pivotFmt>
        <c:idx val="66"/>
        <c:dLbl>
          <c:idx val="0"/>
          <c:dLblPos val="ctr"/>
          <c:showLegendKey val="0"/>
          <c:showVal val="1"/>
          <c:showCatName val="0"/>
          <c:showSerName val="0"/>
          <c:showPercent val="0"/>
          <c:showBubbleSize val="0"/>
        </c:dLbl>
      </c:pivotFmt>
      <c:pivotFmt>
        <c:idx val="67"/>
        <c:dLbl>
          <c:idx val="0"/>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dLblPos val="ctr"/>
          <c:showLegendKey val="0"/>
          <c:showVal val="1"/>
          <c:showCatName val="0"/>
          <c:showSerName val="0"/>
          <c:showPercent val="0"/>
          <c:showBubbleSize val="0"/>
        </c:dLbl>
      </c:pivotFmt>
      <c:pivotFmt>
        <c:idx val="75"/>
        <c:dLbl>
          <c:idx val="0"/>
          <c:dLblPos val="ctr"/>
          <c:showLegendKey val="0"/>
          <c:showVal val="1"/>
          <c:showCatName val="0"/>
          <c:showSerName val="0"/>
          <c:showPercent val="0"/>
          <c:showBubbleSize val="0"/>
        </c:dLbl>
      </c:pivotFmt>
      <c:pivotFmt>
        <c:idx val="76"/>
        <c:dLbl>
          <c:idx val="0"/>
          <c:dLblPos val="ctr"/>
          <c:showLegendKey val="0"/>
          <c:showVal val="1"/>
          <c:showCatName val="0"/>
          <c:showSerName val="0"/>
          <c:showPercent val="0"/>
          <c:showBubbleSize val="0"/>
        </c:dLbl>
      </c:pivotFmt>
      <c:pivotFmt>
        <c:idx val="77"/>
        <c:dLbl>
          <c:idx val="0"/>
          <c:dLblPos val="ctr"/>
          <c:showLegendKey val="0"/>
          <c:showVal val="1"/>
          <c:showCatName val="0"/>
          <c:showSerName val="0"/>
          <c:showPercent val="0"/>
          <c:showBubbleSize val="0"/>
        </c:dLbl>
      </c:pivotFmt>
      <c:pivotFmt>
        <c:idx val="78"/>
        <c:dLbl>
          <c:idx val="0"/>
          <c:dLblPos val="ctr"/>
          <c:showLegendKey val="0"/>
          <c:showVal val="1"/>
          <c:showCatName val="0"/>
          <c:showSerName val="0"/>
          <c:showPercent val="0"/>
          <c:showBubbleSize val="0"/>
        </c:dLbl>
      </c:pivotFmt>
      <c:pivotFmt>
        <c:idx val="79"/>
        <c:dLbl>
          <c:idx val="0"/>
          <c:dLblPos val="ctr"/>
          <c:showLegendKey val="0"/>
          <c:showVal val="1"/>
          <c:showCatName val="0"/>
          <c:showSerName val="0"/>
          <c:showPercent val="0"/>
          <c:showBubbleSize val="0"/>
        </c:dLbl>
      </c:pivotFmt>
      <c:pivotFmt>
        <c:idx val="80"/>
        <c:dLbl>
          <c:idx val="0"/>
          <c:dLblPos val="ctr"/>
          <c:showLegendKey val="0"/>
          <c:showVal val="1"/>
          <c:showCatName val="0"/>
          <c:showSerName val="0"/>
          <c:showPercent val="0"/>
          <c:showBubbleSize val="0"/>
        </c:dLbl>
      </c:pivotFmt>
      <c:pivotFmt>
        <c:idx val="81"/>
        <c:dLbl>
          <c:idx val="0"/>
          <c:dLblPos val="ctr"/>
          <c:showLegendKey val="0"/>
          <c:showVal val="1"/>
          <c:showCatName val="0"/>
          <c:showSerName val="0"/>
          <c:showPercent val="0"/>
          <c:showBubbleSize val="0"/>
        </c:dLbl>
      </c:pivotFmt>
      <c:pivotFmt>
        <c:idx val="82"/>
        <c:dLbl>
          <c:idx val="0"/>
          <c:dLblPos val="ctr"/>
          <c:showLegendKey val="0"/>
          <c:showVal val="1"/>
          <c:showCatName val="0"/>
          <c:showSerName val="0"/>
          <c:showPercent val="0"/>
          <c:showBubbleSize val="0"/>
        </c:dLbl>
      </c:pivotFmt>
      <c:pivotFmt>
        <c:idx val="83"/>
        <c:dLbl>
          <c:idx val="0"/>
          <c:dLblPos val="ctr"/>
          <c:showLegendKey val="0"/>
          <c:showVal val="1"/>
          <c:showCatName val="0"/>
          <c:showSerName val="0"/>
          <c:showPercent val="0"/>
          <c:showBubbleSize val="0"/>
        </c:dLbl>
      </c:pivotFmt>
      <c:pivotFmt>
        <c:idx val="84"/>
        <c:dLbl>
          <c:idx val="0"/>
          <c:dLblPos val="ctr"/>
          <c:showLegendKey val="0"/>
          <c:showVal val="1"/>
          <c:showCatName val="0"/>
          <c:showSerName val="0"/>
          <c:showPercent val="0"/>
          <c:showBubbleSize val="0"/>
        </c:dLbl>
      </c:pivotFmt>
      <c:pivotFmt>
        <c:idx val="85"/>
        <c:dLbl>
          <c:idx val="0"/>
          <c:dLblPos val="ctr"/>
          <c:showLegendKey val="0"/>
          <c:showVal val="1"/>
          <c:showCatName val="0"/>
          <c:showSerName val="0"/>
          <c:showPercent val="0"/>
          <c:showBubbleSize val="0"/>
        </c:dLbl>
      </c:pivotFmt>
      <c:pivotFmt>
        <c:idx val="86"/>
        <c:dLbl>
          <c:idx val="0"/>
          <c:dLblPos val="ctr"/>
          <c:showLegendKey val="0"/>
          <c:showVal val="1"/>
          <c:showCatName val="0"/>
          <c:showSerName val="0"/>
          <c:showPercent val="0"/>
          <c:showBubbleSize val="0"/>
        </c:dLbl>
      </c:pivotFmt>
      <c:pivotFmt>
        <c:idx val="87"/>
        <c:dLbl>
          <c:idx val="0"/>
          <c:dLblPos val="ctr"/>
          <c:showLegendKey val="0"/>
          <c:showVal val="1"/>
          <c:showCatName val="0"/>
          <c:showSerName val="0"/>
          <c:showPercent val="0"/>
          <c:showBubbleSize val="0"/>
        </c:dLbl>
      </c:pivotFmt>
      <c:pivotFmt>
        <c:idx val="88"/>
        <c:dLbl>
          <c:idx val="0"/>
          <c:dLblPos val="ctr"/>
          <c:showLegendKey val="0"/>
          <c:showVal val="1"/>
          <c:showCatName val="0"/>
          <c:showSerName val="0"/>
          <c:showPercent val="0"/>
          <c:showBubbleSize val="0"/>
        </c:dLbl>
      </c:pivotFmt>
      <c:pivotFmt>
        <c:idx val="89"/>
        <c:dLbl>
          <c:idx val="0"/>
          <c:dLblPos val="ctr"/>
          <c:showLegendKey val="0"/>
          <c:showVal val="1"/>
          <c:showCatName val="0"/>
          <c:showSerName val="0"/>
          <c:showPercent val="0"/>
          <c:showBubbleSize val="0"/>
        </c:dLbl>
      </c:pivotFmt>
      <c:pivotFmt>
        <c:idx val="90"/>
        <c:dLbl>
          <c:idx val="0"/>
          <c:dLblPos val="ctr"/>
          <c:showLegendKey val="0"/>
          <c:showVal val="1"/>
          <c:showCatName val="0"/>
          <c:showSerName val="0"/>
          <c:showPercent val="0"/>
          <c:showBubbleSize val="0"/>
        </c:dLbl>
      </c:pivotFmt>
      <c:pivotFmt>
        <c:idx val="91"/>
        <c:dLbl>
          <c:idx val="0"/>
          <c:delete val="1"/>
        </c:dLbl>
      </c:pivotFmt>
      <c:pivotFmt>
        <c:idx val="92"/>
        <c:dLbl>
          <c:idx val="0"/>
          <c:delete val="1"/>
        </c:dLbl>
      </c:pivotFmt>
      <c:pivotFmt>
        <c:idx val="93"/>
        <c:dLbl>
          <c:idx val="0"/>
          <c:delete val="1"/>
        </c:dLbl>
      </c:pivotFmt>
      <c:pivotFmt>
        <c:idx val="94"/>
        <c:dLbl>
          <c:idx val="0"/>
          <c:delete val="1"/>
        </c:dLbl>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dLbl>
          <c:idx val="0"/>
          <c:delete val="1"/>
        </c:dLbl>
      </c:pivotFmt>
      <c:pivotFmt>
        <c:idx val="110"/>
        <c:dLbl>
          <c:idx val="0"/>
          <c:delete val="1"/>
        </c:dLbl>
      </c:pivotFmt>
      <c:pivotFmt>
        <c:idx val="111"/>
        <c:dLbl>
          <c:idx val="0"/>
          <c:delete val="1"/>
        </c:dLbl>
      </c:pivotFmt>
      <c:pivotFmt>
        <c:idx val="112"/>
        <c:dLbl>
          <c:idx val="0"/>
          <c:delete val="1"/>
        </c:dLbl>
      </c:pivotFmt>
      <c:pivotFmt>
        <c:idx val="113"/>
        <c:dLbl>
          <c:idx val="0"/>
          <c:delete val="1"/>
        </c:dLbl>
      </c:pivotFmt>
      <c:pivotFmt>
        <c:idx val="114"/>
        <c:dLbl>
          <c:idx val="0"/>
          <c:delete val="1"/>
        </c:dLbl>
      </c:pivotFmt>
      <c:pivotFmt>
        <c:idx val="115"/>
        <c:dLbl>
          <c:idx val="0"/>
          <c:delete val="1"/>
        </c:dLbl>
      </c:pivotFmt>
      <c:pivotFmt>
        <c:idx val="116"/>
        <c:dLbl>
          <c:idx val="0"/>
          <c:delete val="1"/>
        </c:dLbl>
      </c:pivotFmt>
      <c:pivotFmt>
        <c:idx val="117"/>
        <c:dLbl>
          <c:idx val="0"/>
          <c:delete val="1"/>
        </c:dLbl>
      </c:pivotFmt>
      <c:pivotFmt>
        <c:idx val="118"/>
        <c:dLbl>
          <c:idx val="0"/>
          <c:delete val="1"/>
        </c:dLbl>
      </c:pivotFmt>
      <c:pivotFmt>
        <c:idx val="119"/>
        <c:dLbl>
          <c:idx val="0"/>
          <c:delete val="1"/>
        </c:dLbl>
      </c:pivotFmt>
      <c:pivotFmt>
        <c:idx val="120"/>
        <c:dLbl>
          <c:idx val="0"/>
          <c:delete val="1"/>
        </c:dLbl>
      </c:pivotFmt>
      <c:pivotFmt>
        <c:idx val="121"/>
        <c:dLbl>
          <c:idx val="0"/>
          <c:delete val="1"/>
        </c:dLbl>
      </c:pivotFmt>
      <c:pivotFmt>
        <c:idx val="122"/>
        <c:dLbl>
          <c:idx val="0"/>
          <c:delete val="1"/>
        </c:dLbl>
      </c:pivotFmt>
      <c:pivotFmt>
        <c:idx val="123"/>
        <c:dLbl>
          <c:idx val="0"/>
          <c:delete val="1"/>
        </c:dLbl>
      </c:pivotFmt>
      <c:pivotFmt>
        <c:idx val="124"/>
        <c:dLbl>
          <c:idx val="0"/>
          <c:delete val="1"/>
        </c:dLbl>
      </c:pivotFmt>
      <c:pivotFmt>
        <c:idx val="125"/>
        <c:dLbl>
          <c:idx val="0"/>
          <c:delete val="1"/>
        </c:dLbl>
      </c:pivotFmt>
      <c:pivotFmt>
        <c:idx val="126"/>
        <c:dLbl>
          <c:idx val="0"/>
          <c:delete val="1"/>
        </c:dLbl>
      </c:pivotFmt>
      <c:pivotFmt>
        <c:idx val="127"/>
        <c:dLbl>
          <c:idx val="0"/>
          <c:delete val="1"/>
        </c:dLbl>
      </c:pivotFmt>
      <c:pivotFmt>
        <c:idx val="128"/>
        <c:dLbl>
          <c:idx val="0"/>
          <c:delete val="1"/>
        </c:dLbl>
      </c:pivotFmt>
      <c:pivotFmt>
        <c:idx val="129"/>
        <c:dLbl>
          <c:idx val="0"/>
          <c:delete val="1"/>
        </c:dLbl>
      </c:pivotFmt>
      <c:pivotFmt>
        <c:idx val="130"/>
        <c:dLbl>
          <c:idx val="0"/>
          <c:delete val="1"/>
        </c:dLbl>
      </c:pivotFmt>
      <c:pivotFmt>
        <c:idx val="131"/>
        <c:dLbl>
          <c:idx val="0"/>
          <c:delete val="1"/>
        </c:dLbl>
      </c:pivotFmt>
      <c:pivotFmt>
        <c:idx val="132"/>
        <c:dLbl>
          <c:idx val="0"/>
          <c:delete val="1"/>
        </c:dLbl>
      </c:pivotFmt>
      <c:pivotFmt>
        <c:idx val="133"/>
        <c:dLbl>
          <c:idx val="0"/>
          <c:delete val="1"/>
        </c:dLbl>
      </c:pivotFmt>
      <c:pivotFmt>
        <c:idx val="134"/>
        <c:dLbl>
          <c:idx val="0"/>
          <c:delete val="1"/>
        </c:dLbl>
      </c:pivotFmt>
      <c:pivotFmt>
        <c:idx val="135"/>
        <c:dLbl>
          <c:idx val="0"/>
          <c:delete val="1"/>
        </c:dLbl>
      </c:pivotFmt>
      <c:pivotFmt>
        <c:idx val="136"/>
      </c:pivotFmt>
      <c:pivotFmt>
        <c:idx val="137"/>
        <c:dLbl>
          <c:idx val="0"/>
          <c:delete val="1"/>
        </c:dLbl>
      </c:pivotFmt>
      <c:pivotFmt>
        <c:idx val="138"/>
        <c:dLbl>
          <c:idx val="0"/>
          <c:delete val="1"/>
        </c:dLbl>
      </c:pivotFmt>
      <c:pivotFmt>
        <c:idx val="139"/>
        <c:dLbl>
          <c:idx val="0"/>
          <c:delete val="1"/>
        </c:dLbl>
      </c:pivotFmt>
      <c:pivotFmt>
        <c:idx val="140"/>
        <c:dLbl>
          <c:idx val="0"/>
          <c:delete val="1"/>
        </c:dLbl>
      </c:pivotFmt>
      <c:pivotFmt>
        <c:idx val="141"/>
        <c:dLbl>
          <c:idx val="0"/>
          <c:delete val="1"/>
        </c:dLbl>
      </c:pivotFmt>
      <c:pivotFmt>
        <c:idx val="142"/>
        <c:dLbl>
          <c:idx val="0"/>
          <c:delete val="1"/>
        </c:dLbl>
      </c:pivotFmt>
      <c:pivotFmt>
        <c:idx val="143"/>
        <c:dLbl>
          <c:idx val="0"/>
          <c:delete val="1"/>
        </c:dLbl>
      </c:pivotFmt>
      <c:pivotFmt>
        <c:idx val="144"/>
        <c:dLbl>
          <c:idx val="0"/>
          <c:delete val="1"/>
        </c:dLbl>
      </c:pivotFmt>
      <c:pivotFmt>
        <c:idx val="145"/>
        <c:dLbl>
          <c:idx val="0"/>
          <c:delete val="1"/>
        </c:dLbl>
      </c:pivotFmt>
      <c:pivotFmt>
        <c:idx val="146"/>
        <c:dLbl>
          <c:idx val="0"/>
          <c:delete val="1"/>
        </c:dLbl>
      </c:pivotFmt>
      <c:pivotFmt>
        <c:idx val="147"/>
        <c:dLbl>
          <c:idx val="0"/>
          <c:delete val="1"/>
        </c:dLbl>
      </c:pivotFmt>
      <c:pivotFmt>
        <c:idx val="148"/>
        <c:dLbl>
          <c:idx val="0"/>
          <c:delete val="1"/>
        </c:dLbl>
      </c:pivotFmt>
      <c:pivotFmt>
        <c:idx val="149"/>
        <c:dLbl>
          <c:idx val="0"/>
          <c:delete val="1"/>
        </c:dLbl>
      </c:pivotFmt>
      <c:pivotFmt>
        <c:idx val="150"/>
        <c:dLbl>
          <c:idx val="0"/>
          <c:delete val="1"/>
        </c:dLbl>
      </c:pivotFmt>
      <c:pivotFmt>
        <c:idx val="151"/>
        <c:dLbl>
          <c:idx val="0"/>
          <c:delete val="1"/>
        </c:dLbl>
      </c:pivotFmt>
      <c:pivotFmt>
        <c:idx val="152"/>
        <c:dLbl>
          <c:idx val="0"/>
          <c:delete val="1"/>
        </c:dLbl>
      </c:pivotFmt>
      <c:pivotFmt>
        <c:idx val="153"/>
        <c:dLbl>
          <c:idx val="0"/>
          <c:delete val="1"/>
        </c:dLbl>
      </c:pivotFmt>
      <c:pivotFmt>
        <c:idx val="154"/>
        <c:dLbl>
          <c:idx val="0"/>
          <c:delete val="1"/>
        </c:dLbl>
      </c:pivotFmt>
      <c:pivotFmt>
        <c:idx val="155"/>
        <c:dLbl>
          <c:idx val="0"/>
          <c:delete val="1"/>
        </c:dLbl>
      </c:pivotFmt>
      <c:pivotFmt>
        <c:idx val="156"/>
        <c:dLbl>
          <c:idx val="0"/>
          <c:delete val="1"/>
        </c:dLbl>
      </c:pivotFmt>
      <c:pivotFmt>
        <c:idx val="157"/>
        <c:dLbl>
          <c:idx val="0"/>
          <c:delete val="1"/>
        </c:dLbl>
      </c:pivotFmt>
      <c:pivotFmt>
        <c:idx val="158"/>
        <c:dLbl>
          <c:idx val="0"/>
          <c:delete val="1"/>
        </c:dLbl>
      </c:pivotFmt>
      <c:pivotFmt>
        <c:idx val="159"/>
        <c:dLbl>
          <c:idx val="0"/>
          <c:delete val="1"/>
        </c:dLbl>
      </c:pivotFmt>
      <c:pivotFmt>
        <c:idx val="160"/>
        <c:dLbl>
          <c:idx val="0"/>
          <c:delete val="1"/>
        </c:dLbl>
      </c:pivotFmt>
      <c:pivotFmt>
        <c:idx val="161"/>
        <c:dLbl>
          <c:idx val="0"/>
          <c:delete val="1"/>
        </c:dLbl>
      </c:pivotFmt>
      <c:pivotFmt>
        <c:idx val="162"/>
        <c:dLbl>
          <c:idx val="0"/>
          <c:delete val="1"/>
        </c:dLbl>
      </c:pivotFmt>
      <c:pivotFmt>
        <c:idx val="163"/>
        <c:dLbl>
          <c:idx val="0"/>
          <c:delete val="1"/>
        </c:dLbl>
      </c:pivotFmt>
      <c:pivotFmt>
        <c:idx val="164"/>
        <c:dLbl>
          <c:idx val="0"/>
          <c:delete val="1"/>
        </c:dLbl>
      </c:pivotFmt>
      <c:pivotFmt>
        <c:idx val="165"/>
        <c:dLbl>
          <c:idx val="0"/>
          <c:delete val="1"/>
        </c:dLbl>
      </c:pivotFmt>
      <c:pivotFmt>
        <c:idx val="166"/>
        <c:dLbl>
          <c:idx val="0"/>
          <c:delete val="1"/>
        </c:dLbl>
      </c:pivotFmt>
      <c:pivotFmt>
        <c:idx val="167"/>
        <c:dLbl>
          <c:idx val="0"/>
          <c:delete val="1"/>
        </c:dLbl>
      </c:pivotFmt>
      <c:pivotFmt>
        <c:idx val="168"/>
        <c:dLbl>
          <c:idx val="0"/>
          <c:delete val="1"/>
        </c:dLbl>
      </c:pivotFmt>
      <c:pivotFmt>
        <c:idx val="169"/>
        <c:dLbl>
          <c:idx val="0"/>
          <c:delete val="1"/>
        </c:dLbl>
      </c:pivotFmt>
      <c:pivotFmt>
        <c:idx val="170"/>
        <c:dLbl>
          <c:idx val="0"/>
          <c:delete val="1"/>
        </c:dLbl>
      </c:pivotFmt>
      <c:pivotFmt>
        <c:idx val="171"/>
        <c:dLbl>
          <c:idx val="0"/>
          <c:delete val="1"/>
        </c:dLbl>
      </c:pivotFmt>
      <c:pivotFmt>
        <c:idx val="172"/>
        <c:dLbl>
          <c:idx val="0"/>
          <c:delete val="1"/>
        </c:dLbl>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s>
    <c:plotArea>
      <c:layout/>
      <c:lineChart>
        <c:grouping val="standard"/>
        <c:varyColors val="0"/>
        <c:ser>
          <c:idx val="0"/>
          <c:order val="0"/>
          <c:tx>
            <c:strRef>
              <c:f>Draaigrafiek!$B$9:$B$10</c:f>
              <c:strCache>
                <c:ptCount val="1"/>
                <c:pt idx="0">
                  <c:v>2012</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Draaigrafiek!$B$11:$B$30</c:f>
              <c:numCache>
                <c:formatCode>General</c:formatCode>
                <c:ptCount val="19"/>
                <c:pt idx="0">
                  <c:v>33</c:v>
                </c:pt>
                <c:pt idx="1">
                  <c:v>38</c:v>
                </c:pt>
                <c:pt idx="2">
                  <c:v>106</c:v>
                </c:pt>
                <c:pt idx="3">
                  <c:v>40</c:v>
                </c:pt>
                <c:pt idx="4">
                  <c:v>77</c:v>
                </c:pt>
                <c:pt idx="5">
                  <c:v>147</c:v>
                </c:pt>
                <c:pt idx="6">
                  <c:v>228</c:v>
                </c:pt>
                <c:pt idx="7">
                  <c:v>245</c:v>
                </c:pt>
                <c:pt idx="8">
                  <c:v>303</c:v>
                </c:pt>
                <c:pt idx="9">
                  <c:v>334</c:v>
                </c:pt>
                <c:pt idx="10">
                  <c:v>396</c:v>
                </c:pt>
                <c:pt idx="11">
                  <c:v>399</c:v>
                </c:pt>
                <c:pt idx="12">
                  <c:v>370</c:v>
                </c:pt>
                <c:pt idx="13">
                  <c:v>324</c:v>
                </c:pt>
                <c:pt idx="14">
                  <c:v>360</c:v>
                </c:pt>
                <c:pt idx="15">
                  <c:v>313</c:v>
                </c:pt>
                <c:pt idx="16">
                  <c:v>270</c:v>
                </c:pt>
                <c:pt idx="17">
                  <c:v>233</c:v>
                </c:pt>
                <c:pt idx="18">
                  <c:v>207</c:v>
                </c:pt>
              </c:numCache>
            </c:numRef>
          </c:val>
          <c:smooth val="0"/>
        </c:ser>
        <c:ser>
          <c:idx val="1"/>
          <c:order val="1"/>
          <c:tx>
            <c:strRef>
              <c:f>Draaigrafiek!$C$9:$C$10</c:f>
              <c:strCache>
                <c:ptCount val="1"/>
                <c:pt idx="0">
                  <c:v>2013</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Draaigrafiek!$C$11:$C$30</c:f>
              <c:numCache>
                <c:formatCode>General</c:formatCode>
                <c:ptCount val="19"/>
                <c:pt idx="0">
                  <c:v>26</c:v>
                </c:pt>
                <c:pt idx="1">
                  <c:v>35</c:v>
                </c:pt>
                <c:pt idx="2">
                  <c:v>106</c:v>
                </c:pt>
                <c:pt idx="3">
                  <c:v>75</c:v>
                </c:pt>
                <c:pt idx="4">
                  <c:v>168</c:v>
                </c:pt>
                <c:pt idx="5">
                  <c:v>190</c:v>
                </c:pt>
                <c:pt idx="6">
                  <c:v>285</c:v>
                </c:pt>
                <c:pt idx="7">
                  <c:v>300</c:v>
                </c:pt>
                <c:pt idx="8">
                  <c:v>352</c:v>
                </c:pt>
                <c:pt idx="9">
                  <c:v>361</c:v>
                </c:pt>
                <c:pt idx="10">
                  <c:v>456</c:v>
                </c:pt>
                <c:pt idx="11">
                  <c:v>420</c:v>
                </c:pt>
                <c:pt idx="12">
                  <c:v>359</c:v>
                </c:pt>
                <c:pt idx="13">
                  <c:v>306</c:v>
                </c:pt>
                <c:pt idx="14">
                  <c:v>337</c:v>
                </c:pt>
                <c:pt idx="15">
                  <c:v>291</c:v>
                </c:pt>
                <c:pt idx="16">
                  <c:v>248</c:v>
                </c:pt>
                <c:pt idx="17">
                  <c:v>221</c:v>
                </c:pt>
                <c:pt idx="18">
                  <c:v>187</c:v>
                </c:pt>
              </c:numCache>
            </c:numRef>
          </c:val>
          <c:smooth val="0"/>
        </c:ser>
        <c:ser>
          <c:idx val="2"/>
          <c:order val="2"/>
          <c:tx>
            <c:strRef>
              <c:f>Draaigrafiek!$D$9:$D$10</c:f>
              <c:strCache>
                <c:ptCount val="1"/>
                <c:pt idx="0">
                  <c:v>2014</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Draaigrafiek!$D$11:$D$30</c:f>
              <c:numCache>
                <c:formatCode>General</c:formatCode>
                <c:ptCount val="19"/>
                <c:pt idx="0">
                  <c:v>31</c:v>
                </c:pt>
                <c:pt idx="1">
                  <c:v>49</c:v>
                </c:pt>
                <c:pt idx="2">
                  <c:v>134</c:v>
                </c:pt>
                <c:pt idx="3">
                  <c:v>167</c:v>
                </c:pt>
                <c:pt idx="4">
                  <c:v>254</c:v>
                </c:pt>
                <c:pt idx="5">
                  <c:v>250</c:v>
                </c:pt>
                <c:pt idx="6">
                  <c:v>336</c:v>
                </c:pt>
                <c:pt idx="7">
                  <c:v>342</c:v>
                </c:pt>
                <c:pt idx="8">
                  <c:v>369</c:v>
                </c:pt>
                <c:pt idx="9">
                  <c:v>388</c:v>
                </c:pt>
                <c:pt idx="10">
                  <c:v>482</c:v>
                </c:pt>
                <c:pt idx="11">
                  <c:v>406</c:v>
                </c:pt>
                <c:pt idx="12">
                  <c:v>351</c:v>
                </c:pt>
                <c:pt idx="13">
                  <c:v>308</c:v>
                </c:pt>
                <c:pt idx="14">
                  <c:v>321</c:v>
                </c:pt>
                <c:pt idx="15">
                  <c:v>269</c:v>
                </c:pt>
                <c:pt idx="16">
                  <c:v>259</c:v>
                </c:pt>
                <c:pt idx="17">
                  <c:v>221</c:v>
                </c:pt>
                <c:pt idx="18">
                  <c:v>188</c:v>
                </c:pt>
              </c:numCache>
            </c:numRef>
          </c:val>
          <c:smooth val="0"/>
        </c:ser>
        <c:ser>
          <c:idx val="3"/>
          <c:order val="3"/>
          <c:tx>
            <c:strRef>
              <c:f>Draaigrafiek!$E$9:$E$10</c:f>
              <c:strCache>
                <c:ptCount val="1"/>
                <c:pt idx="0">
                  <c:v>2015</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Draaigrafiek!$E$11:$E$30</c:f>
              <c:numCache>
                <c:formatCode>General</c:formatCode>
                <c:ptCount val="19"/>
                <c:pt idx="0">
                  <c:v>50</c:v>
                </c:pt>
                <c:pt idx="1">
                  <c:v>85</c:v>
                </c:pt>
                <c:pt idx="2">
                  <c:v>197</c:v>
                </c:pt>
                <c:pt idx="3">
                  <c:v>238</c:v>
                </c:pt>
                <c:pt idx="4">
                  <c:v>294</c:v>
                </c:pt>
                <c:pt idx="5">
                  <c:v>289</c:v>
                </c:pt>
                <c:pt idx="6">
                  <c:v>342</c:v>
                </c:pt>
                <c:pt idx="7">
                  <c:v>341</c:v>
                </c:pt>
                <c:pt idx="8">
                  <c:v>364</c:v>
                </c:pt>
                <c:pt idx="9">
                  <c:v>378</c:v>
                </c:pt>
                <c:pt idx="10">
                  <c:v>435</c:v>
                </c:pt>
                <c:pt idx="11">
                  <c:v>376</c:v>
                </c:pt>
                <c:pt idx="12">
                  <c:v>312</c:v>
                </c:pt>
                <c:pt idx="13">
                  <c:v>268</c:v>
                </c:pt>
                <c:pt idx="14">
                  <c:v>283</c:v>
                </c:pt>
                <c:pt idx="15">
                  <c:v>244</c:v>
                </c:pt>
                <c:pt idx="16">
                  <c:v>229</c:v>
                </c:pt>
                <c:pt idx="17">
                  <c:v>215</c:v>
                </c:pt>
                <c:pt idx="18">
                  <c:v>177</c:v>
                </c:pt>
              </c:numCache>
            </c:numRef>
          </c:val>
          <c:smooth val="0"/>
        </c:ser>
        <c:dLbls>
          <c:showLegendKey val="0"/>
          <c:showVal val="0"/>
          <c:showCatName val="0"/>
          <c:showSerName val="0"/>
          <c:showPercent val="0"/>
          <c:showBubbleSize val="0"/>
        </c:dLbls>
        <c:marker val="1"/>
        <c:smooth val="0"/>
        <c:axId val="97629312"/>
        <c:axId val="97630848"/>
      </c:lineChart>
      <c:catAx>
        <c:axId val="97629312"/>
        <c:scaling>
          <c:orientation val="minMax"/>
        </c:scaling>
        <c:delete val="0"/>
        <c:axPos val="b"/>
        <c:majorTickMark val="none"/>
        <c:minorTickMark val="none"/>
        <c:tickLblPos val="nextTo"/>
        <c:crossAx val="97630848"/>
        <c:crosses val="autoZero"/>
        <c:auto val="1"/>
        <c:lblAlgn val="ctr"/>
        <c:lblOffset val="100"/>
        <c:noMultiLvlLbl val="0"/>
      </c:catAx>
      <c:valAx>
        <c:axId val="97630848"/>
        <c:scaling>
          <c:orientation val="minMax"/>
        </c:scaling>
        <c:delete val="0"/>
        <c:axPos val="l"/>
        <c:majorGridlines/>
        <c:numFmt formatCode="General" sourceLinked="1"/>
        <c:majorTickMark val="none"/>
        <c:minorTickMark val="none"/>
        <c:tickLblPos val="nextTo"/>
        <c:crossAx val="97629312"/>
        <c:crosses val="autoZero"/>
        <c:crossBetween val="midCat"/>
      </c:valAx>
    </c:plotArea>
    <c:legend>
      <c:legendPos val="b"/>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Leeftijdsverdeling jeugdleden zeilen</a:t>
            </a:r>
            <a:r>
              <a:rPr lang="en-US" baseline="0"/>
              <a:t> +</a:t>
            </a:r>
            <a:r>
              <a:rPr lang="en-US"/>
              <a:t> kleinzeilerij 2012-2015</a:t>
            </a:r>
          </a:p>
        </c:rich>
      </c:tx>
      <c:overlay val="0"/>
    </c:title>
    <c:autoTitleDeleted val="0"/>
    <c:pivotFmts>
      <c:pivotFmt>
        <c:idx val="0"/>
        <c:dLbl>
          <c:idx val="0"/>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dLbl>
          <c:idx val="0"/>
          <c:delete val="1"/>
        </c:dLbl>
      </c:pivotFmt>
      <c:pivotFmt>
        <c:idx val="22"/>
        <c:dLbl>
          <c:idx val="0"/>
          <c:delete val="1"/>
        </c:dLbl>
      </c:pivotFmt>
      <c:pivotFmt>
        <c:idx val="23"/>
        <c:dLbl>
          <c:idx val="0"/>
          <c:delete val="1"/>
        </c:dLbl>
      </c:pivotFmt>
      <c:pivotFmt>
        <c:idx val="24"/>
        <c:dLbl>
          <c:idx val="0"/>
          <c:delete val="1"/>
        </c:dLbl>
      </c:pivotFmt>
      <c:pivotFmt>
        <c:idx val="25"/>
        <c:dLbl>
          <c:idx val="0"/>
          <c:delete val="1"/>
        </c:dLbl>
      </c:pivotFmt>
      <c:pivotFmt>
        <c:idx val="26"/>
        <c:dLbl>
          <c:idx val="0"/>
          <c:delete val="1"/>
        </c:dLbl>
      </c:pivotFmt>
      <c:pivotFmt>
        <c:idx val="27"/>
        <c:dLbl>
          <c:idx val="0"/>
          <c:delete val="1"/>
        </c:dLbl>
      </c:pivotFmt>
      <c:pivotFmt>
        <c:idx val="28"/>
        <c:dLbl>
          <c:idx val="0"/>
          <c:delete val="1"/>
        </c:dLbl>
      </c:pivotFmt>
      <c:pivotFmt>
        <c:idx val="29"/>
        <c:dLbl>
          <c:idx val="0"/>
          <c:delete val="1"/>
        </c:dLbl>
      </c:pivotFmt>
      <c:pivotFmt>
        <c:idx val="30"/>
        <c:dLbl>
          <c:idx val="0"/>
          <c:delete val="1"/>
        </c:dLbl>
      </c:pivotFmt>
      <c:pivotFmt>
        <c:idx val="31"/>
        <c:dLbl>
          <c:idx val="0"/>
          <c:delete val="1"/>
        </c:dLbl>
      </c:pivotFmt>
      <c:pivotFmt>
        <c:idx val="32"/>
        <c:dLbl>
          <c:idx val="0"/>
          <c:delete val="1"/>
        </c:dLbl>
      </c:pivotFmt>
      <c:pivotFmt>
        <c:idx val="33"/>
        <c:dLbl>
          <c:idx val="0"/>
          <c:delete val="1"/>
        </c:dLbl>
      </c:pivotFmt>
      <c:pivotFmt>
        <c:idx val="34"/>
        <c:dLbl>
          <c:idx val="0"/>
          <c:delete val="1"/>
        </c:dLbl>
      </c:pivotFmt>
      <c:pivotFmt>
        <c:idx val="35"/>
        <c:dLbl>
          <c:idx val="0"/>
          <c:delete val="1"/>
        </c:dLbl>
      </c:pivotFmt>
      <c:pivotFmt>
        <c:idx val="36"/>
        <c:dLbl>
          <c:idx val="0"/>
          <c:delete val="1"/>
        </c:dLbl>
      </c:pivotFmt>
      <c:pivotFmt>
        <c:idx val="37"/>
        <c:dLbl>
          <c:idx val="0"/>
          <c:delete val="1"/>
        </c:dLbl>
      </c:pivotFmt>
      <c:pivotFmt>
        <c:idx val="38"/>
        <c:dLbl>
          <c:idx val="0"/>
          <c:delete val="1"/>
        </c:dLbl>
      </c:pivotFmt>
      <c:pivotFmt>
        <c:idx val="39"/>
        <c:dLbl>
          <c:idx val="0"/>
          <c:delete val="1"/>
        </c:dLbl>
      </c:pivotFmt>
      <c:pivotFmt>
        <c:idx val="40"/>
        <c:dLbl>
          <c:idx val="0"/>
          <c:delete val="1"/>
        </c:dLbl>
      </c:pivotFmt>
      <c:pivotFmt>
        <c:idx val="41"/>
        <c:dLbl>
          <c:idx val="0"/>
          <c:delete val="1"/>
        </c:dLbl>
      </c:pivotFmt>
      <c:pivotFmt>
        <c:idx val="42"/>
        <c:dLbl>
          <c:idx val="0"/>
          <c:delete val="1"/>
        </c:dLbl>
      </c:pivotFmt>
      <c:pivotFmt>
        <c:idx val="43"/>
        <c:dLbl>
          <c:idx val="0"/>
          <c:delete val="1"/>
        </c:dLbl>
      </c:pivotFmt>
      <c:pivotFmt>
        <c:idx val="44"/>
        <c:dLbl>
          <c:idx val="0"/>
          <c:delete val="1"/>
        </c:dLbl>
      </c:pivotFmt>
      <c:pivotFmt>
        <c:idx val="45"/>
        <c:dLbl>
          <c:idx val="0"/>
          <c:delete val="1"/>
        </c:dLbl>
      </c:pivotFmt>
      <c:pivotFmt>
        <c:idx val="46"/>
        <c:dLbl>
          <c:idx val="0"/>
          <c:showLegendKey val="0"/>
          <c:showVal val="0"/>
          <c:showCatName val="0"/>
          <c:showSerName val="0"/>
          <c:showPercent val="1"/>
          <c:showBubbleSize val="0"/>
        </c:dLbl>
      </c:pivotFmt>
      <c:pivotFmt>
        <c:idx val="47"/>
        <c:dLbl>
          <c:idx val="0"/>
          <c:showLegendKey val="0"/>
          <c:showVal val="0"/>
          <c:showCatName val="0"/>
          <c:showSerName val="0"/>
          <c:showPercent val="1"/>
          <c:showBubbleSize val="0"/>
        </c:dLbl>
      </c:pivotFmt>
      <c:pivotFmt>
        <c:idx val="48"/>
        <c:dLbl>
          <c:idx val="0"/>
          <c:showLegendKey val="0"/>
          <c:showVal val="0"/>
          <c:showCatName val="0"/>
          <c:showSerName val="0"/>
          <c:showPercent val="1"/>
          <c:showBubbleSize val="0"/>
        </c:dLbl>
      </c:pivotFmt>
      <c:pivotFmt>
        <c:idx val="49"/>
        <c:dLbl>
          <c:idx val="0"/>
          <c:showLegendKey val="0"/>
          <c:showVal val="0"/>
          <c:showCatName val="0"/>
          <c:showSerName val="0"/>
          <c:showPercent val="1"/>
          <c:showBubbleSize val="0"/>
        </c:dLbl>
      </c:pivotFmt>
      <c:pivotFmt>
        <c:idx val="50"/>
        <c:dLbl>
          <c:idx val="0"/>
          <c:showLegendKey val="0"/>
          <c:showVal val="0"/>
          <c:showCatName val="0"/>
          <c:showSerName val="0"/>
          <c:showPercent val="1"/>
          <c:showBubbleSize val="0"/>
        </c:dLbl>
      </c:pivotFmt>
      <c:pivotFmt>
        <c:idx val="51"/>
        <c:dLbl>
          <c:idx val="0"/>
          <c:showLegendKey val="0"/>
          <c:showVal val="0"/>
          <c:showCatName val="0"/>
          <c:showSerName val="0"/>
          <c:showPercent val="1"/>
          <c:showBubbleSize val="0"/>
        </c:dLbl>
      </c:pivotFmt>
      <c:pivotFmt>
        <c:idx val="52"/>
        <c:dLbl>
          <c:idx val="0"/>
          <c:showLegendKey val="0"/>
          <c:showVal val="0"/>
          <c:showCatName val="0"/>
          <c:showSerName val="0"/>
          <c:showPercent val="1"/>
          <c:showBubbleSize val="0"/>
        </c:dLbl>
      </c:pivotFmt>
      <c:pivotFmt>
        <c:idx val="53"/>
        <c:dLbl>
          <c:idx val="0"/>
          <c:showLegendKey val="0"/>
          <c:showVal val="0"/>
          <c:showCatName val="0"/>
          <c:showSerName val="0"/>
          <c:showPercent val="1"/>
          <c:showBubbleSize val="0"/>
        </c:dLbl>
      </c:pivotFmt>
      <c:pivotFmt>
        <c:idx val="54"/>
      </c:pivotFmt>
      <c:pivotFmt>
        <c:idx val="55"/>
      </c:pivotFmt>
      <c:pivotFmt>
        <c:idx val="56"/>
      </c:pivotFmt>
      <c:pivotFmt>
        <c:idx val="57"/>
      </c:pivotFmt>
      <c:pivotFmt>
        <c:idx val="58"/>
      </c:pivotFmt>
      <c:pivotFmt>
        <c:idx val="59"/>
      </c:pivotFmt>
      <c:pivotFmt>
        <c:idx val="60"/>
      </c:pivotFmt>
      <c:pivotFmt>
        <c:idx val="61"/>
        <c:dLbl>
          <c:idx val="0"/>
          <c:dLblPos val="ctr"/>
          <c:showLegendKey val="0"/>
          <c:showVal val="1"/>
          <c:showCatName val="0"/>
          <c:showSerName val="0"/>
          <c:showPercent val="0"/>
          <c:showBubbleSize val="0"/>
        </c:dLbl>
      </c:pivotFmt>
      <c:pivotFmt>
        <c:idx val="62"/>
        <c:dLbl>
          <c:idx val="0"/>
          <c:dLblPos val="ctr"/>
          <c:showLegendKey val="0"/>
          <c:showVal val="1"/>
          <c:showCatName val="0"/>
          <c:showSerName val="0"/>
          <c:showPercent val="0"/>
          <c:showBubbleSize val="0"/>
        </c:dLbl>
      </c:pivotFmt>
      <c:pivotFmt>
        <c:idx val="63"/>
        <c:dLbl>
          <c:idx val="0"/>
          <c:delete val="1"/>
        </c:dLbl>
      </c:pivotFmt>
      <c:pivotFmt>
        <c:idx val="64"/>
      </c:pivotFmt>
      <c:pivotFmt>
        <c:idx val="65"/>
        <c:dLbl>
          <c:idx val="0"/>
          <c:dLblPos val="ctr"/>
          <c:showLegendKey val="0"/>
          <c:showVal val="1"/>
          <c:showCatName val="0"/>
          <c:showSerName val="0"/>
          <c:showPercent val="0"/>
          <c:showBubbleSize val="0"/>
        </c:dLbl>
      </c:pivotFmt>
      <c:pivotFmt>
        <c:idx val="66"/>
        <c:dLbl>
          <c:idx val="0"/>
          <c:dLblPos val="ctr"/>
          <c:showLegendKey val="0"/>
          <c:showVal val="1"/>
          <c:showCatName val="0"/>
          <c:showSerName val="0"/>
          <c:showPercent val="0"/>
          <c:showBubbleSize val="0"/>
        </c:dLbl>
      </c:pivotFmt>
      <c:pivotFmt>
        <c:idx val="67"/>
        <c:dLbl>
          <c:idx val="0"/>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dLblPos val="ctr"/>
          <c:showLegendKey val="0"/>
          <c:showVal val="1"/>
          <c:showCatName val="0"/>
          <c:showSerName val="0"/>
          <c:showPercent val="0"/>
          <c:showBubbleSize val="0"/>
        </c:dLbl>
      </c:pivotFmt>
      <c:pivotFmt>
        <c:idx val="75"/>
        <c:dLbl>
          <c:idx val="0"/>
          <c:dLblPos val="ctr"/>
          <c:showLegendKey val="0"/>
          <c:showVal val="1"/>
          <c:showCatName val="0"/>
          <c:showSerName val="0"/>
          <c:showPercent val="0"/>
          <c:showBubbleSize val="0"/>
        </c:dLbl>
      </c:pivotFmt>
      <c:pivotFmt>
        <c:idx val="76"/>
        <c:dLbl>
          <c:idx val="0"/>
          <c:dLblPos val="ctr"/>
          <c:showLegendKey val="0"/>
          <c:showVal val="1"/>
          <c:showCatName val="0"/>
          <c:showSerName val="0"/>
          <c:showPercent val="0"/>
          <c:showBubbleSize val="0"/>
        </c:dLbl>
      </c:pivotFmt>
      <c:pivotFmt>
        <c:idx val="77"/>
        <c:dLbl>
          <c:idx val="0"/>
          <c:dLblPos val="ctr"/>
          <c:showLegendKey val="0"/>
          <c:showVal val="1"/>
          <c:showCatName val="0"/>
          <c:showSerName val="0"/>
          <c:showPercent val="0"/>
          <c:showBubbleSize val="0"/>
        </c:dLbl>
      </c:pivotFmt>
      <c:pivotFmt>
        <c:idx val="78"/>
        <c:dLbl>
          <c:idx val="0"/>
          <c:dLblPos val="ctr"/>
          <c:showLegendKey val="0"/>
          <c:showVal val="1"/>
          <c:showCatName val="0"/>
          <c:showSerName val="0"/>
          <c:showPercent val="0"/>
          <c:showBubbleSize val="0"/>
        </c:dLbl>
      </c:pivotFmt>
      <c:pivotFmt>
        <c:idx val="79"/>
        <c:dLbl>
          <c:idx val="0"/>
          <c:dLblPos val="ctr"/>
          <c:showLegendKey val="0"/>
          <c:showVal val="1"/>
          <c:showCatName val="0"/>
          <c:showSerName val="0"/>
          <c:showPercent val="0"/>
          <c:showBubbleSize val="0"/>
        </c:dLbl>
      </c:pivotFmt>
      <c:pivotFmt>
        <c:idx val="80"/>
        <c:dLbl>
          <c:idx val="0"/>
          <c:dLblPos val="ctr"/>
          <c:showLegendKey val="0"/>
          <c:showVal val="1"/>
          <c:showCatName val="0"/>
          <c:showSerName val="0"/>
          <c:showPercent val="0"/>
          <c:showBubbleSize val="0"/>
        </c:dLbl>
      </c:pivotFmt>
      <c:pivotFmt>
        <c:idx val="81"/>
        <c:dLbl>
          <c:idx val="0"/>
          <c:dLblPos val="ctr"/>
          <c:showLegendKey val="0"/>
          <c:showVal val="1"/>
          <c:showCatName val="0"/>
          <c:showSerName val="0"/>
          <c:showPercent val="0"/>
          <c:showBubbleSize val="0"/>
        </c:dLbl>
      </c:pivotFmt>
      <c:pivotFmt>
        <c:idx val="82"/>
        <c:dLbl>
          <c:idx val="0"/>
          <c:dLblPos val="ctr"/>
          <c:showLegendKey val="0"/>
          <c:showVal val="1"/>
          <c:showCatName val="0"/>
          <c:showSerName val="0"/>
          <c:showPercent val="0"/>
          <c:showBubbleSize val="0"/>
        </c:dLbl>
      </c:pivotFmt>
      <c:pivotFmt>
        <c:idx val="83"/>
        <c:dLbl>
          <c:idx val="0"/>
          <c:dLblPos val="ctr"/>
          <c:showLegendKey val="0"/>
          <c:showVal val="1"/>
          <c:showCatName val="0"/>
          <c:showSerName val="0"/>
          <c:showPercent val="0"/>
          <c:showBubbleSize val="0"/>
        </c:dLbl>
      </c:pivotFmt>
      <c:pivotFmt>
        <c:idx val="84"/>
        <c:dLbl>
          <c:idx val="0"/>
          <c:dLblPos val="ctr"/>
          <c:showLegendKey val="0"/>
          <c:showVal val="1"/>
          <c:showCatName val="0"/>
          <c:showSerName val="0"/>
          <c:showPercent val="0"/>
          <c:showBubbleSize val="0"/>
        </c:dLbl>
      </c:pivotFmt>
      <c:pivotFmt>
        <c:idx val="85"/>
        <c:dLbl>
          <c:idx val="0"/>
          <c:dLblPos val="ctr"/>
          <c:showLegendKey val="0"/>
          <c:showVal val="1"/>
          <c:showCatName val="0"/>
          <c:showSerName val="0"/>
          <c:showPercent val="0"/>
          <c:showBubbleSize val="0"/>
        </c:dLbl>
      </c:pivotFmt>
      <c:pivotFmt>
        <c:idx val="86"/>
        <c:dLbl>
          <c:idx val="0"/>
          <c:dLblPos val="ctr"/>
          <c:showLegendKey val="0"/>
          <c:showVal val="1"/>
          <c:showCatName val="0"/>
          <c:showSerName val="0"/>
          <c:showPercent val="0"/>
          <c:showBubbleSize val="0"/>
        </c:dLbl>
      </c:pivotFmt>
      <c:pivotFmt>
        <c:idx val="87"/>
        <c:dLbl>
          <c:idx val="0"/>
          <c:dLblPos val="ctr"/>
          <c:showLegendKey val="0"/>
          <c:showVal val="1"/>
          <c:showCatName val="0"/>
          <c:showSerName val="0"/>
          <c:showPercent val="0"/>
          <c:showBubbleSize val="0"/>
        </c:dLbl>
      </c:pivotFmt>
      <c:pivotFmt>
        <c:idx val="88"/>
        <c:dLbl>
          <c:idx val="0"/>
          <c:dLblPos val="ctr"/>
          <c:showLegendKey val="0"/>
          <c:showVal val="1"/>
          <c:showCatName val="0"/>
          <c:showSerName val="0"/>
          <c:showPercent val="0"/>
          <c:showBubbleSize val="0"/>
        </c:dLbl>
      </c:pivotFmt>
      <c:pivotFmt>
        <c:idx val="89"/>
        <c:dLbl>
          <c:idx val="0"/>
          <c:dLblPos val="ctr"/>
          <c:showLegendKey val="0"/>
          <c:showVal val="1"/>
          <c:showCatName val="0"/>
          <c:showSerName val="0"/>
          <c:showPercent val="0"/>
          <c:showBubbleSize val="0"/>
        </c:dLbl>
      </c:pivotFmt>
      <c:pivotFmt>
        <c:idx val="90"/>
        <c:dLbl>
          <c:idx val="0"/>
          <c:dLblPos val="ctr"/>
          <c:showLegendKey val="0"/>
          <c:showVal val="1"/>
          <c:showCatName val="0"/>
          <c:showSerName val="0"/>
          <c:showPercent val="0"/>
          <c:showBubbleSize val="0"/>
        </c:dLbl>
      </c:pivotFmt>
      <c:pivotFmt>
        <c:idx val="91"/>
        <c:dLbl>
          <c:idx val="0"/>
          <c:delete val="1"/>
        </c:dLbl>
      </c:pivotFmt>
      <c:pivotFmt>
        <c:idx val="92"/>
        <c:dLbl>
          <c:idx val="0"/>
          <c:delete val="1"/>
        </c:dLbl>
      </c:pivotFmt>
      <c:pivotFmt>
        <c:idx val="93"/>
        <c:dLbl>
          <c:idx val="0"/>
          <c:delete val="1"/>
        </c:dLbl>
      </c:pivotFmt>
      <c:pivotFmt>
        <c:idx val="94"/>
        <c:dLbl>
          <c:idx val="0"/>
          <c:delete val="1"/>
        </c:dLbl>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dLbl>
          <c:idx val="0"/>
          <c:delete val="1"/>
        </c:dLbl>
      </c:pivotFmt>
      <c:pivotFmt>
        <c:idx val="110"/>
        <c:dLbl>
          <c:idx val="0"/>
          <c:delete val="1"/>
        </c:dLbl>
      </c:pivotFmt>
      <c:pivotFmt>
        <c:idx val="111"/>
        <c:dLbl>
          <c:idx val="0"/>
          <c:delete val="1"/>
        </c:dLbl>
      </c:pivotFmt>
      <c:pivotFmt>
        <c:idx val="112"/>
        <c:dLbl>
          <c:idx val="0"/>
          <c:delete val="1"/>
        </c:dLbl>
      </c:pivotFmt>
      <c:pivotFmt>
        <c:idx val="113"/>
        <c:dLbl>
          <c:idx val="0"/>
          <c:delete val="1"/>
        </c:dLbl>
      </c:pivotFmt>
      <c:pivotFmt>
        <c:idx val="114"/>
        <c:dLbl>
          <c:idx val="0"/>
          <c:delete val="1"/>
        </c:dLbl>
      </c:pivotFmt>
      <c:pivotFmt>
        <c:idx val="115"/>
        <c:dLbl>
          <c:idx val="0"/>
          <c:delete val="1"/>
        </c:dLbl>
      </c:pivotFmt>
      <c:pivotFmt>
        <c:idx val="116"/>
        <c:dLbl>
          <c:idx val="0"/>
          <c:delete val="1"/>
        </c:dLbl>
      </c:pivotFmt>
      <c:pivotFmt>
        <c:idx val="117"/>
        <c:dLbl>
          <c:idx val="0"/>
          <c:delete val="1"/>
        </c:dLbl>
      </c:pivotFmt>
      <c:pivotFmt>
        <c:idx val="118"/>
        <c:dLbl>
          <c:idx val="0"/>
          <c:delete val="1"/>
        </c:dLbl>
      </c:pivotFmt>
      <c:pivotFmt>
        <c:idx val="119"/>
        <c:dLbl>
          <c:idx val="0"/>
          <c:delete val="1"/>
        </c:dLbl>
      </c:pivotFmt>
      <c:pivotFmt>
        <c:idx val="120"/>
        <c:dLbl>
          <c:idx val="0"/>
          <c:delete val="1"/>
        </c:dLbl>
      </c:pivotFmt>
      <c:pivotFmt>
        <c:idx val="121"/>
        <c:dLbl>
          <c:idx val="0"/>
          <c:delete val="1"/>
        </c:dLbl>
      </c:pivotFmt>
      <c:pivotFmt>
        <c:idx val="122"/>
        <c:dLbl>
          <c:idx val="0"/>
          <c:delete val="1"/>
        </c:dLbl>
      </c:pivotFmt>
      <c:pivotFmt>
        <c:idx val="123"/>
        <c:dLbl>
          <c:idx val="0"/>
          <c:delete val="1"/>
        </c:dLbl>
      </c:pivotFmt>
      <c:pivotFmt>
        <c:idx val="124"/>
        <c:dLbl>
          <c:idx val="0"/>
          <c:delete val="1"/>
        </c:dLbl>
      </c:pivotFmt>
      <c:pivotFmt>
        <c:idx val="125"/>
        <c:dLbl>
          <c:idx val="0"/>
          <c:delete val="1"/>
        </c:dLbl>
      </c:pivotFmt>
      <c:pivotFmt>
        <c:idx val="126"/>
        <c:dLbl>
          <c:idx val="0"/>
          <c:delete val="1"/>
        </c:dLbl>
      </c:pivotFmt>
      <c:pivotFmt>
        <c:idx val="127"/>
        <c:dLbl>
          <c:idx val="0"/>
          <c:delete val="1"/>
        </c:dLbl>
      </c:pivotFmt>
      <c:pivotFmt>
        <c:idx val="128"/>
        <c:dLbl>
          <c:idx val="0"/>
          <c:delete val="1"/>
        </c:dLbl>
      </c:pivotFmt>
      <c:pivotFmt>
        <c:idx val="129"/>
        <c:dLbl>
          <c:idx val="0"/>
          <c:delete val="1"/>
        </c:dLbl>
      </c:pivotFmt>
      <c:pivotFmt>
        <c:idx val="130"/>
        <c:dLbl>
          <c:idx val="0"/>
          <c:delete val="1"/>
        </c:dLbl>
      </c:pivotFmt>
      <c:pivotFmt>
        <c:idx val="131"/>
        <c:dLbl>
          <c:idx val="0"/>
          <c:delete val="1"/>
        </c:dLbl>
      </c:pivotFmt>
      <c:pivotFmt>
        <c:idx val="132"/>
        <c:dLbl>
          <c:idx val="0"/>
          <c:delete val="1"/>
        </c:dLbl>
      </c:pivotFmt>
      <c:pivotFmt>
        <c:idx val="133"/>
        <c:dLbl>
          <c:idx val="0"/>
          <c:delete val="1"/>
        </c:dLbl>
      </c:pivotFmt>
      <c:pivotFmt>
        <c:idx val="134"/>
        <c:dLbl>
          <c:idx val="0"/>
          <c:delete val="1"/>
        </c:dLbl>
      </c:pivotFmt>
      <c:pivotFmt>
        <c:idx val="135"/>
        <c:dLbl>
          <c:idx val="0"/>
          <c:delete val="1"/>
        </c:dLbl>
      </c:pivotFmt>
      <c:pivotFmt>
        <c:idx val="136"/>
      </c:pivotFmt>
      <c:pivotFmt>
        <c:idx val="137"/>
        <c:dLbl>
          <c:idx val="0"/>
          <c:delete val="1"/>
        </c:dLbl>
      </c:pivotFmt>
      <c:pivotFmt>
        <c:idx val="138"/>
        <c:dLbl>
          <c:idx val="0"/>
          <c:delete val="1"/>
        </c:dLbl>
      </c:pivotFmt>
      <c:pivotFmt>
        <c:idx val="139"/>
        <c:dLbl>
          <c:idx val="0"/>
          <c:delete val="1"/>
        </c:dLbl>
      </c:pivotFmt>
      <c:pivotFmt>
        <c:idx val="140"/>
        <c:dLbl>
          <c:idx val="0"/>
          <c:delete val="1"/>
        </c:dLbl>
      </c:pivotFmt>
      <c:pivotFmt>
        <c:idx val="141"/>
        <c:dLbl>
          <c:idx val="0"/>
          <c:delete val="1"/>
        </c:dLbl>
      </c:pivotFmt>
      <c:pivotFmt>
        <c:idx val="142"/>
        <c:dLbl>
          <c:idx val="0"/>
          <c:delete val="1"/>
        </c:dLbl>
      </c:pivotFmt>
      <c:pivotFmt>
        <c:idx val="143"/>
        <c:dLbl>
          <c:idx val="0"/>
          <c:delete val="1"/>
        </c:dLbl>
      </c:pivotFmt>
      <c:pivotFmt>
        <c:idx val="144"/>
        <c:dLbl>
          <c:idx val="0"/>
          <c:delete val="1"/>
        </c:dLbl>
      </c:pivotFmt>
      <c:pivotFmt>
        <c:idx val="145"/>
        <c:dLbl>
          <c:idx val="0"/>
          <c:delete val="1"/>
        </c:dLbl>
      </c:pivotFmt>
      <c:pivotFmt>
        <c:idx val="146"/>
        <c:dLbl>
          <c:idx val="0"/>
          <c:delete val="1"/>
        </c:dLbl>
      </c:pivotFmt>
      <c:pivotFmt>
        <c:idx val="147"/>
        <c:dLbl>
          <c:idx val="0"/>
          <c:delete val="1"/>
        </c:dLbl>
      </c:pivotFmt>
      <c:pivotFmt>
        <c:idx val="148"/>
        <c:dLbl>
          <c:idx val="0"/>
          <c:delete val="1"/>
        </c:dLbl>
      </c:pivotFmt>
      <c:pivotFmt>
        <c:idx val="149"/>
        <c:dLbl>
          <c:idx val="0"/>
          <c:delete val="1"/>
        </c:dLbl>
      </c:pivotFmt>
      <c:pivotFmt>
        <c:idx val="150"/>
        <c:dLbl>
          <c:idx val="0"/>
          <c:delete val="1"/>
        </c:dLbl>
      </c:pivotFmt>
      <c:pivotFmt>
        <c:idx val="151"/>
        <c:dLbl>
          <c:idx val="0"/>
          <c:delete val="1"/>
        </c:dLbl>
      </c:pivotFmt>
      <c:pivotFmt>
        <c:idx val="152"/>
        <c:dLbl>
          <c:idx val="0"/>
          <c:delete val="1"/>
        </c:dLbl>
      </c:pivotFmt>
      <c:pivotFmt>
        <c:idx val="153"/>
        <c:dLbl>
          <c:idx val="0"/>
          <c:delete val="1"/>
        </c:dLbl>
      </c:pivotFmt>
      <c:pivotFmt>
        <c:idx val="154"/>
        <c:dLbl>
          <c:idx val="0"/>
          <c:delete val="1"/>
        </c:dLbl>
      </c:pivotFmt>
      <c:pivotFmt>
        <c:idx val="155"/>
        <c:dLbl>
          <c:idx val="0"/>
          <c:delete val="1"/>
        </c:dLbl>
      </c:pivotFmt>
      <c:pivotFmt>
        <c:idx val="156"/>
        <c:dLbl>
          <c:idx val="0"/>
          <c:delete val="1"/>
        </c:dLbl>
      </c:pivotFmt>
      <c:pivotFmt>
        <c:idx val="157"/>
        <c:dLbl>
          <c:idx val="0"/>
          <c:delete val="1"/>
        </c:dLbl>
      </c:pivotFmt>
      <c:pivotFmt>
        <c:idx val="158"/>
        <c:dLbl>
          <c:idx val="0"/>
          <c:delete val="1"/>
        </c:dLbl>
      </c:pivotFmt>
      <c:pivotFmt>
        <c:idx val="159"/>
        <c:dLbl>
          <c:idx val="0"/>
          <c:delete val="1"/>
        </c:dLbl>
      </c:pivotFmt>
      <c:pivotFmt>
        <c:idx val="160"/>
        <c:dLbl>
          <c:idx val="0"/>
          <c:delete val="1"/>
        </c:dLbl>
      </c:pivotFmt>
      <c:pivotFmt>
        <c:idx val="161"/>
        <c:dLbl>
          <c:idx val="0"/>
          <c:delete val="1"/>
        </c:dLbl>
      </c:pivotFmt>
      <c:pivotFmt>
        <c:idx val="162"/>
        <c:dLbl>
          <c:idx val="0"/>
          <c:delete val="1"/>
        </c:dLbl>
      </c:pivotFmt>
      <c:pivotFmt>
        <c:idx val="163"/>
        <c:dLbl>
          <c:idx val="0"/>
          <c:delete val="1"/>
        </c:dLbl>
      </c:pivotFmt>
      <c:pivotFmt>
        <c:idx val="164"/>
        <c:dLbl>
          <c:idx val="0"/>
          <c:delete val="1"/>
        </c:dLbl>
      </c:pivotFmt>
      <c:pivotFmt>
        <c:idx val="165"/>
        <c:dLbl>
          <c:idx val="0"/>
          <c:delete val="1"/>
        </c:dLbl>
      </c:pivotFmt>
      <c:pivotFmt>
        <c:idx val="166"/>
        <c:dLbl>
          <c:idx val="0"/>
          <c:delete val="1"/>
        </c:dLbl>
      </c:pivotFmt>
      <c:pivotFmt>
        <c:idx val="167"/>
        <c:dLbl>
          <c:idx val="0"/>
          <c:delete val="1"/>
        </c:dLbl>
      </c:pivotFmt>
      <c:pivotFmt>
        <c:idx val="168"/>
        <c:dLbl>
          <c:idx val="0"/>
          <c:delete val="1"/>
        </c:dLbl>
      </c:pivotFmt>
      <c:pivotFmt>
        <c:idx val="169"/>
        <c:dLbl>
          <c:idx val="0"/>
          <c:delete val="1"/>
        </c:dLbl>
      </c:pivotFmt>
      <c:pivotFmt>
        <c:idx val="170"/>
        <c:dLbl>
          <c:idx val="0"/>
          <c:delete val="1"/>
        </c:dLbl>
      </c:pivotFmt>
      <c:pivotFmt>
        <c:idx val="171"/>
        <c:dLbl>
          <c:idx val="0"/>
          <c:delete val="1"/>
        </c:dLbl>
      </c:pivotFmt>
      <c:pivotFmt>
        <c:idx val="172"/>
        <c:dLbl>
          <c:idx val="0"/>
          <c:delete val="1"/>
        </c:dLbl>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s>
    <c:plotArea>
      <c:layout/>
      <c:lineChart>
        <c:grouping val="standard"/>
        <c:varyColors val="0"/>
        <c:ser>
          <c:idx val="0"/>
          <c:order val="0"/>
          <c:tx>
            <c:strRef>
              <c:f>Draaigrafiek!$B$9:$B$10</c:f>
              <c:strCache>
                <c:ptCount val="1"/>
                <c:pt idx="0">
                  <c:v>2012</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Draaigrafiek!$B$11:$B$30</c:f>
              <c:numCache>
                <c:formatCode>General</c:formatCode>
                <c:ptCount val="19"/>
                <c:pt idx="0">
                  <c:v>13</c:v>
                </c:pt>
                <c:pt idx="1">
                  <c:v>24</c:v>
                </c:pt>
                <c:pt idx="2">
                  <c:v>97</c:v>
                </c:pt>
                <c:pt idx="3">
                  <c:v>27</c:v>
                </c:pt>
                <c:pt idx="4">
                  <c:v>47</c:v>
                </c:pt>
                <c:pt idx="5">
                  <c:v>87</c:v>
                </c:pt>
                <c:pt idx="6">
                  <c:v>150</c:v>
                </c:pt>
                <c:pt idx="7">
                  <c:v>145</c:v>
                </c:pt>
                <c:pt idx="8">
                  <c:v>173</c:v>
                </c:pt>
                <c:pt idx="9">
                  <c:v>159</c:v>
                </c:pt>
                <c:pt idx="10">
                  <c:v>198</c:v>
                </c:pt>
                <c:pt idx="11">
                  <c:v>194</c:v>
                </c:pt>
                <c:pt idx="12">
                  <c:v>164</c:v>
                </c:pt>
                <c:pt idx="13">
                  <c:v>161</c:v>
                </c:pt>
                <c:pt idx="14">
                  <c:v>142</c:v>
                </c:pt>
                <c:pt idx="15">
                  <c:v>150</c:v>
                </c:pt>
                <c:pt idx="16">
                  <c:v>108</c:v>
                </c:pt>
                <c:pt idx="17">
                  <c:v>87</c:v>
                </c:pt>
                <c:pt idx="18">
                  <c:v>78</c:v>
                </c:pt>
              </c:numCache>
            </c:numRef>
          </c:val>
          <c:smooth val="0"/>
        </c:ser>
        <c:ser>
          <c:idx val="1"/>
          <c:order val="1"/>
          <c:tx>
            <c:strRef>
              <c:f>Draaigrafiek!$C$9:$C$10</c:f>
              <c:strCache>
                <c:ptCount val="1"/>
                <c:pt idx="0">
                  <c:v>2013</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Draaigrafiek!$C$11:$C$30</c:f>
              <c:numCache>
                <c:formatCode>General</c:formatCode>
                <c:ptCount val="19"/>
                <c:pt idx="0">
                  <c:v>10</c:v>
                </c:pt>
                <c:pt idx="1">
                  <c:v>28</c:v>
                </c:pt>
                <c:pt idx="2">
                  <c:v>89</c:v>
                </c:pt>
                <c:pt idx="3">
                  <c:v>43</c:v>
                </c:pt>
                <c:pt idx="4">
                  <c:v>107</c:v>
                </c:pt>
                <c:pt idx="5">
                  <c:v>112</c:v>
                </c:pt>
                <c:pt idx="6">
                  <c:v>176</c:v>
                </c:pt>
                <c:pt idx="7">
                  <c:v>165</c:v>
                </c:pt>
                <c:pt idx="8">
                  <c:v>207</c:v>
                </c:pt>
                <c:pt idx="9">
                  <c:v>175</c:v>
                </c:pt>
                <c:pt idx="10">
                  <c:v>221</c:v>
                </c:pt>
                <c:pt idx="11">
                  <c:v>191</c:v>
                </c:pt>
                <c:pt idx="12">
                  <c:v>176</c:v>
                </c:pt>
                <c:pt idx="13">
                  <c:v>150</c:v>
                </c:pt>
                <c:pt idx="14">
                  <c:v>152</c:v>
                </c:pt>
                <c:pt idx="15">
                  <c:v>141</c:v>
                </c:pt>
                <c:pt idx="16">
                  <c:v>111</c:v>
                </c:pt>
                <c:pt idx="17">
                  <c:v>82</c:v>
                </c:pt>
                <c:pt idx="18">
                  <c:v>72</c:v>
                </c:pt>
              </c:numCache>
            </c:numRef>
          </c:val>
          <c:smooth val="0"/>
        </c:ser>
        <c:ser>
          <c:idx val="2"/>
          <c:order val="2"/>
          <c:tx>
            <c:strRef>
              <c:f>Draaigrafiek!$D$9:$D$10</c:f>
              <c:strCache>
                <c:ptCount val="1"/>
                <c:pt idx="0">
                  <c:v>2014</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Draaigrafiek!$D$11:$D$30</c:f>
              <c:numCache>
                <c:formatCode>General</c:formatCode>
                <c:ptCount val="19"/>
                <c:pt idx="0">
                  <c:v>16</c:v>
                </c:pt>
                <c:pt idx="1">
                  <c:v>36</c:v>
                </c:pt>
                <c:pt idx="2">
                  <c:v>97</c:v>
                </c:pt>
                <c:pt idx="3">
                  <c:v>101</c:v>
                </c:pt>
                <c:pt idx="4">
                  <c:v>159</c:v>
                </c:pt>
                <c:pt idx="5">
                  <c:v>142</c:v>
                </c:pt>
                <c:pt idx="6">
                  <c:v>213</c:v>
                </c:pt>
                <c:pt idx="7">
                  <c:v>179</c:v>
                </c:pt>
                <c:pt idx="8">
                  <c:v>199</c:v>
                </c:pt>
                <c:pt idx="9">
                  <c:v>175</c:v>
                </c:pt>
                <c:pt idx="10">
                  <c:v>209</c:v>
                </c:pt>
                <c:pt idx="11">
                  <c:v>163</c:v>
                </c:pt>
                <c:pt idx="12">
                  <c:v>155</c:v>
                </c:pt>
                <c:pt idx="13">
                  <c:v>146</c:v>
                </c:pt>
                <c:pt idx="14">
                  <c:v>148</c:v>
                </c:pt>
                <c:pt idx="15">
                  <c:v>127</c:v>
                </c:pt>
                <c:pt idx="16">
                  <c:v>112</c:v>
                </c:pt>
                <c:pt idx="17">
                  <c:v>77</c:v>
                </c:pt>
                <c:pt idx="18">
                  <c:v>70</c:v>
                </c:pt>
              </c:numCache>
            </c:numRef>
          </c:val>
          <c:smooth val="0"/>
        </c:ser>
        <c:ser>
          <c:idx val="3"/>
          <c:order val="3"/>
          <c:tx>
            <c:strRef>
              <c:f>Draaigrafiek!$E$9:$E$10</c:f>
              <c:strCache>
                <c:ptCount val="1"/>
                <c:pt idx="0">
                  <c:v>2015</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Draaigrafiek!$E$11:$E$30</c:f>
              <c:numCache>
                <c:formatCode>General</c:formatCode>
                <c:ptCount val="19"/>
                <c:pt idx="0">
                  <c:v>23</c:v>
                </c:pt>
                <c:pt idx="1">
                  <c:v>49</c:v>
                </c:pt>
                <c:pt idx="2">
                  <c:v>113</c:v>
                </c:pt>
                <c:pt idx="3">
                  <c:v>122</c:v>
                </c:pt>
                <c:pt idx="4">
                  <c:v>154</c:v>
                </c:pt>
                <c:pt idx="5">
                  <c:v>138</c:v>
                </c:pt>
                <c:pt idx="6">
                  <c:v>173</c:v>
                </c:pt>
                <c:pt idx="7">
                  <c:v>157</c:v>
                </c:pt>
                <c:pt idx="8">
                  <c:v>160</c:v>
                </c:pt>
                <c:pt idx="9">
                  <c:v>146</c:v>
                </c:pt>
                <c:pt idx="10">
                  <c:v>160</c:v>
                </c:pt>
                <c:pt idx="11">
                  <c:v>140</c:v>
                </c:pt>
                <c:pt idx="12">
                  <c:v>117</c:v>
                </c:pt>
                <c:pt idx="13">
                  <c:v>115</c:v>
                </c:pt>
                <c:pt idx="14">
                  <c:v>116</c:v>
                </c:pt>
                <c:pt idx="15">
                  <c:v>101</c:v>
                </c:pt>
                <c:pt idx="16">
                  <c:v>96</c:v>
                </c:pt>
                <c:pt idx="17">
                  <c:v>66</c:v>
                </c:pt>
                <c:pt idx="18">
                  <c:v>56</c:v>
                </c:pt>
              </c:numCache>
            </c:numRef>
          </c:val>
          <c:smooth val="0"/>
        </c:ser>
        <c:dLbls>
          <c:showLegendKey val="0"/>
          <c:showVal val="0"/>
          <c:showCatName val="0"/>
          <c:showSerName val="0"/>
          <c:showPercent val="0"/>
          <c:showBubbleSize val="0"/>
        </c:dLbls>
        <c:marker val="1"/>
        <c:smooth val="0"/>
        <c:axId val="97842304"/>
        <c:axId val="97843840"/>
      </c:lineChart>
      <c:catAx>
        <c:axId val="97842304"/>
        <c:scaling>
          <c:orientation val="minMax"/>
        </c:scaling>
        <c:delete val="0"/>
        <c:axPos val="b"/>
        <c:majorTickMark val="none"/>
        <c:minorTickMark val="none"/>
        <c:tickLblPos val="nextTo"/>
        <c:crossAx val="97843840"/>
        <c:crosses val="autoZero"/>
        <c:auto val="1"/>
        <c:lblAlgn val="ctr"/>
        <c:lblOffset val="100"/>
        <c:noMultiLvlLbl val="0"/>
      </c:catAx>
      <c:valAx>
        <c:axId val="97843840"/>
        <c:scaling>
          <c:orientation val="minMax"/>
        </c:scaling>
        <c:delete val="0"/>
        <c:axPos val="l"/>
        <c:majorGridlines/>
        <c:numFmt formatCode="General" sourceLinked="1"/>
        <c:majorTickMark val="none"/>
        <c:minorTickMark val="none"/>
        <c:tickLblPos val="nextTo"/>
        <c:crossAx val="97842304"/>
        <c:crosses val="autoZero"/>
        <c:crossBetween val="midCat"/>
      </c:valAx>
    </c:plotArea>
    <c:legend>
      <c:legendPos val="b"/>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Leeftijdsverdeling jeugdleden surfen 2012-2015</a:t>
            </a:r>
          </a:p>
        </c:rich>
      </c:tx>
      <c:overlay val="0"/>
    </c:title>
    <c:autoTitleDeleted val="0"/>
    <c:pivotFmts>
      <c:pivotFmt>
        <c:idx val="0"/>
        <c:dLbl>
          <c:idx val="0"/>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dLbl>
          <c:idx val="0"/>
          <c:delete val="1"/>
        </c:dLbl>
      </c:pivotFmt>
      <c:pivotFmt>
        <c:idx val="22"/>
        <c:dLbl>
          <c:idx val="0"/>
          <c:delete val="1"/>
        </c:dLbl>
      </c:pivotFmt>
      <c:pivotFmt>
        <c:idx val="23"/>
        <c:dLbl>
          <c:idx val="0"/>
          <c:delete val="1"/>
        </c:dLbl>
      </c:pivotFmt>
      <c:pivotFmt>
        <c:idx val="24"/>
        <c:dLbl>
          <c:idx val="0"/>
          <c:delete val="1"/>
        </c:dLbl>
      </c:pivotFmt>
      <c:pivotFmt>
        <c:idx val="25"/>
        <c:dLbl>
          <c:idx val="0"/>
          <c:delete val="1"/>
        </c:dLbl>
      </c:pivotFmt>
      <c:pivotFmt>
        <c:idx val="26"/>
        <c:dLbl>
          <c:idx val="0"/>
          <c:delete val="1"/>
        </c:dLbl>
      </c:pivotFmt>
      <c:pivotFmt>
        <c:idx val="27"/>
        <c:dLbl>
          <c:idx val="0"/>
          <c:delete val="1"/>
        </c:dLbl>
      </c:pivotFmt>
      <c:pivotFmt>
        <c:idx val="28"/>
        <c:dLbl>
          <c:idx val="0"/>
          <c:delete val="1"/>
        </c:dLbl>
      </c:pivotFmt>
      <c:pivotFmt>
        <c:idx val="29"/>
        <c:dLbl>
          <c:idx val="0"/>
          <c:delete val="1"/>
        </c:dLbl>
      </c:pivotFmt>
      <c:pivotFmt>
        <c:idx val="30"/>
        <c:dLbl>
          <c:idx val="0"/>
          <c:delete val="1"/>
        </c:dLbl>
      </c:pivotFmt>
      <c:pivotFmt>
        <c:idx val="31"/>
        <c:dLbl>
          <c:idx val="0"/>
          <c:delete val="1"/>
        </c:dLbl>
      </c:pivotFmt>
      <c:pivotFmt>
        <c:idx val="32"/>
        <c:dLbl>
          <c:idx val="0"/>
          <c:delete val="1"/>
        </c:dLbl>
      </c:pivotFmt>
      <c:pivotFmt>
        <c:idx val="33"/>
        <c:dLbl>
          <c:idx val="0"/>
          <c:delete val="1"/>
        </c:dLbl>
      </c:pivotFmt>
      <c:pivotFmt>
        <c:idx val="34"/>
        <c:dLbl>
          <c:idx val="0"/>
          <c:delete val="1"/>
        </c:dLbl>
      </c:pivotFmt>
      <c:pivotFmt>
        <c:idx val="35"/>
        <c:dLbl>
          <c:idx val="0"/>
          <c:delete val="1"/>
        </c:dLbl>
      </c:pivotFmt>
      <c:pivotFmt>
        <c:idx val="36"/>
        <c:dLbl>
          <c:idx val="0"/>
          <c:delete val="1"/>
        </c:dLbl>
      </c:pivotFmt>
      <c:pivotFmt>
        <c:idx val="37"/>
        <c:dLbl>
          <c:idx val="0"/>
          <c:delete val="1"/>
        </c:dLbl>
      </c:pivotFmt>
      <c:pivotFmt>
        <c:idx val="38"/>
        <c:dLbl>
          <c:idx val="0"/>
          <c:delete val="1"/>
        </c:dLbl>
      </c:pivotFmt>
      <c:pivotFmt>
        <c:idx val="39"/>
        <c:dLbl>
          <c:idx val="0"/>
          <c:delete val="1"/>
        </c:dLbl>
      </c:pivotFmt>
      <c:pivotFmt>
        <c:idx val="40"/>
        <c:dLbl>
          <c:idx val="0"/>
          <c:delete val="1"/>
        </c:dLbl>
      </c:pivotFmt>
      <c:pivotFmt>
        <c:idx val="41"/>
        <c:dLbl>
          <c:idx val="0"/>
          <c:delete val="1"/>
        </c:dLbl>
      </c:pivotFmt>
      <c:pivotFmt>
        <c:idx val="42"/>
        <c:dLbl>
          <c:idx val="0"/>
          <c:delete val="1"/>
        </c:dLbl>
      </c:pivotFmt>
      <c:pivotFmt>
        <c:idx val="43"/>
        <c:dLbl>
          <c:idx val="0"/>
          <c:delete val="1"/>
        </c:dLbl>
      </c:pivotFmt>
      <c:pivotFmt>
        <c:idx val="44"/>
        <c:dLbl>
          <c:idx val="0"/>
          <c:delete val="1"/>
        </c:dLbl>
      </c:pivotFmt>
      <c:pivotFmt>
        <c:idx val="45"/>
        <c:dLbl>
          <c:idx val="0"/>
          <c:delete val="1"/>
        </c:dLbl>
      </c:pivotFmt>
      <c:pivotFmt>
        <c:idx val="46"/>
        <c:dLbl>
          <c:idx val="0"/>
          <c:showLegendKey val="0"/>
          <c:showVal val="0"/>
          <c:showCatName val="0"/>
          <c:showSerName val="0"/>
          <c:showPercent val="1"/>
          <c:showBubbleSize val="0"/>
        </c:dLbl>
      </c:pivotFmt>
      <c:pivotFmt>
        <c:idx val="47"/>
        <c:dLbl>
          <c:idx val="0"/>
          <c:showLegendKey val="0"/>
          <c:showVal val="0"/>
          <c:showCatName val="0"/>
          <c:showSerName val="0"/>
          <c:showPercent val="1"/>
          <c:showBubbleSize val="0"/>
        </c:dLbl>
      </c:pivotFmt>
      <c:pivotFmt>
        <c:idx val="48"/>
        <c:dLbl>
          <c:idx val="0"/>
          <c:showLegendKey val="0"/>
          <c:showVal val="0"/>
          <c:showCatName val="0"/>
          <c:showSerName val="0"/>
          <c:showPercent val="1"/>
          <c:showBubbleSize val="0"/>
        </c:dLbl>
      </c:pivotFmt>
      <c:pivotFmt>
        <c:idx val="49"/>
        <c:dLbl>
          <c:idx val="0"/>
          <c:showLegendKey val="0"/>
          <c:showVal val="0"/>
          <c:showCatName val="0"/>
          <c:showSerName val="0"/>
          <c:showPercent val="1"/>
          <c:showBubbleSize val="0"/>
        </c:dLbl>
      </c:pivotFmt>
      <c:pivotFmt>
        <c:idx val="50"/>
        <c:dLbl>
          <c:idx val="0"/>
          <c:showLegendKey val="0"/>
          <c:showVal val="0"/>
          <c:showCatName val="0"/>
          <c:showSerName val="0"/>
          <c:showPercent val="1"/>
          <c:showBubbleSize val="0"/>
        </c:dLbl>
      </c:pivotFmt>
      <c:pivotFmt>
        <c:idx val="51"/>
        <c:dLbl>
          <c:idx val="0"/>
          <c:showLegendKey val="0"/>
          <c:showVal val="0"/>
          <c:showCatName val="0"/>
          <c:showSerName val="0"/>
          <c:showPercent val="1"/>
          <c:showBubbleSize val="0"/>
        </c:dLbl>
      </c:pivotFmt>
      <c:pivotFmt>
        <c:idx val="52"/>
        <c:dLbl>
          <c:idx val="0"/>
          <c:showLegendKey val="0"/>
          <c:showVal val="0"/>
          <c:showCatName val="0"/>
          <c:showSerName val="0"/>
          <c:showPercent val="1"/>
          <c:showBubbleSize val="0"/>
        </c:dLbl>
      </c:pivotFmt>
      <c:pivotFmt>
        <c:idx val="53"/>
        <c:dLbl>
          <c:idx val="0"/>
          <c:showLegendKey val="0"/>
          <c:showVal val="0"/>
          <c:showCatName val="0"/>
          <c:showSerName val="0"/>
          <c:showPercent val="1"/>
          <c:showBubbleSize val="0"/>
        </c:dLbl>
      </c:pivotFmt>
      <c:pivotFmt>
        <c:idx val="54"/>
      </c:pivotFmt>
      <c:pivotFmt>
        <c:idx val="55"/>
      </c:pivotFmt>
      <c:pivotFmt>
        <c:idx val="56"/>
      </c:pivotFmt>
      <c:pivotFmt>
        <c:idx val="57"/>
      </c:pivotFmt>
      <c:pivotFmt>
        <c:idx val="58"/>
      </c:pivotFmt>
      <c:pivotFmt>
        <c:idx val="59"/>
      </c:pivotFmt>
      <c:pivotFmt>
        <c:idx val="60"/>
      </c:pivotFmt>
      <c:pivotFmt>
        <c:idx val="61"/>
        <c:dLbl>
          <c:idx val="0"/>
          <c:dLblPos val="ctr"/>
          <c:showLegendKey val="0"/>
          <c:showVal val="1"/>
          <c:showCatName val="0"/>
          <c:showSerName val="0"/>
          <c:showPercent val="0"/>
          <c:showBubbleSize val="0"/>
        </c:dLbl>
      </c:pivotFmt>
      <c:pivotFmt>
        <c:idx val="62"/>
        <c:dLbl>
          <c:idx val="0"/>
          <c:dLblPos val="ctr"/>
          <c:showLegendKey val="0"/>
          <c:showVal val="1"/>
          <c:showCatName val="0"/>
          <c:showSerName val="0"/>
          <c:showPercent val="0"/>
          <c:showBubbleSize val="0"/>
        </c:dLbl>
      </c:pivotFmt>
      <c:pivotFmt>
        <c:idx val="63"/>
        <c:dLbl>
          <c:idx val="0"/>
          <c:delete val="1"/>
        </c:dLbl>
      </c:pivotFmt>
      <c:pivotFmt>
        <c:idx val="64"/>
      </c:pivotFmt>
      <c:pivotFmt>
        <c:idx val="65"/>
        <c:dLbl>
          <c:idx val="0"/>
          <c:dLblPos val="ctr"/>
          <c:showLegendKey val="0"/>
          <c:showVal val="1"/>
          <c:showCatName val="0"/>
          <c:showSerName val="0"/>
          <c:showPercent val="0"/>
          <c:showBubbleSize val="0"/>
        </c:dLbl>
      </c:pivotFmt>
      <c:pivotFmt>
        <c:idx val="66"/>
        <c:dLbl>
          <c:idx val="0"/>
          <c:dLblPos val="ctr"/>
          <c:showLegendKey val="0"/>
          <c:showVal val="1"/>
          <c:showCatName val="0"/>
          <c:showSerName val="0"/>
          <c:showPercent val="0"/>
          <c:showBubbleSize val="0"/>
        </c:dLbl>
      </c:pivotFmt>
      <c:pivotFmt>
        <c:idx val="67"/>
        <c:dLbl>
          <c:idx val="0"/>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dLblPos val="ctr"/>
          <c:showLegendKey val="0"/>
          <c:showVal val="1"/>
          <c:showCatName val="0"/>
          <c:showSerName val="0"/>
          <c:showPercent val="0"/>
          <c:showBubbleSize val="0"/>
        </c:dLbl>
      </c:pivotFmt>
      <c:pivotFmt>
        <c:idx val="75"/>
        <c:dLbl>
          <c:idx val="0"/>
          <c:dLblPos val="ctr"/>
          <c:showLegendKey val="0"/>
          <c:showVal val="1"/>
          <c:showCatName val="0"/>
          <c:showSerName val="0"/>
          <c:showPercent val="0"/>
          <c:showBubbleSize val="0"/>
        </c:dLbl>
      </c:pivotFmt>
      <c:pivotFmt>
        <c:idx val="76"/>
        <c:dLbl>
          <c:idx val="0"/>
          <c:dLblPos val="ctr"/>
          <c:showLegendKey val="0"/>
          <c:showVal val="1"/>
          <c:showCatName val="0"/>
          <c:showSerName val="0"/>
          <c:showPercent val="0"/>
          <c:showBubbleSize val="0"/>
        </c:dLbl>
      </c:pivotFmt>
      <c:pivotFmt>
        <c:idx val="77"/>
        <c:dLbl>
          <c:idx val="0"/>
          <c:dLblPos val="ctr"/>
          <c:showLegendKey val="0"/>
          <c:showVal val="1"/>
          <c:showCatName val="0"/>
          <c:showSerName val="0"/>
          <c:showPercent val="0"/>
          <c:showBubbleSize val="0"/>
        </c:dLbl>
      </c:pivotFmt>
      <c:pivotFmt>
        <c:idx val="78"/>
        <c:dLbl>
          <c:idx val="0"/>
          <c:dLblPos val="ctr"/>
          <c:showLegendKey val="0"/>
          <c:showVal val="1"/>
          <c:showCatName val="0"/>
          <c:showSerName val="0"/>
          <c:showPercent val="0"/>
          <c:showBubbleSize val="0"/>
        </c:dLbl>
      </c:pivotFmt>
      <c:pivotFmt>
        <c:idx val="79"/>
        <c:dLbl>
          <c:idx val="0"/>
          <c:dLblPos val="ctr"/>
          <c:showLegendKey val="0"/>
          <c:showVal val="1"/>
          <c:showCatName val="0"/>
          <c:showSerName val="0"/>
          <c:showPercent val="0"/>
          <c:showBubbleSize val="0"/>
        </c:dLbl>
      </c:pivotFmt>
      <c:pivotFmt>
        <c:idx val="80"/>
        <c:dLbl>
          <c:idx val="0"/>
          <c:dLblPos val="ctr"/>
          <c:showLegendKey val="0"/>
          <c:showVal val="1"/>
          <c:showCatName val="0"/>
          <c:showSerName val="0"/>
          <c:showPercent val="0"/>
          <c:showBubbleSize val="0"/>
        </c:dLbl>
      </c:pivotFmt>
      <c:pivotFmt>
        <c:idx val="81"/>
        <c:dLbl>
          <c:idx val="0"/>
          <c:dLblPos val="ctr"/>
          <c:showLegendKey val="0"/>
          <c:showVal val="1"/>
          <c:showCatName val="0"/>
          <c:showSerName val="0"/>
          <c:showPercent val="0"/>
          <c:showBubbleSize val="0"/>
        </c:dLbl>
      </c:pivotFmt>
      <c:pivotFmt>
        <c:idx val="82"/>
        <c:dLbl>
          <c:idx val="0"/>
          <c:dLblPos val="ctr"/>
          <c:showLegendKey val="0"/>
          <c:showVal val="1"/>
          <c:showCatName val="0"/>
          <c:showSerName val="0"/>
          <c:showPercent val="0"/>
          <c:showBubbleSize val="0"/>
        </c:dLbl>
      </c:pivotFmt>
      <c:pivotFmt>
        <c:idx val="83"/>
        <c:dLbl>
          <c:idx val="0"/>
          <c:dLblPos val="ctr"/>
          <c:showLegendKey val="0"/>
          <c:showVal val="1"/>
          <c:showCatName val="0"/>
          <c:showSerName val="0"/>
          <c:showPercent val="0"/>
          <c:showBubbleSize val="0"/>
        </c:dLbl>
      </c:pivotFmt>
      <c:pivotFmt>
        <c:idx val="84"/>
        <c:dLbl>
          <c:idx val="0"/>
          <c:dLblPos val="ctr"/>
          <c:showLegendKey val="0"/>
          <c:showVal val="1"/>
          <c:showCatName val="0"/>
          <c:showSerName val="0"/>
          <c:showPercent val="0"/>
          <c:showBubbleSize val="0"/>
        </c:dLbl>
      </c:pivotFmt>
      <c:pivotFmt>
        <c:idx val="85"/>
        <c:dLbl>
          <c:idx val="0"/>
          <c:dLblPos val="ctr"/>
          <c:showLegendKey val="0"/>
          <c:showVal val="1"/>
          <c:showCatName val="0"/>
          <c:showSerName val="0"/>
          <c:showPercent val="0"/>
          <c:showBubbleSize val="0"/>
        </c:dLbl>
      </c:pivotFmt>
      <c:pivotFmt>
        <c:idx val="86"/>
        <c:dLbl>
          <c:idx val="0"/>
          <c:dLblPos val="ctr"/>
          <c:showLegendKey val="0"/>
          <c:showVal val="1"/>
          <c:showCatName val="0"/>
          <c:showSerName val="0"/>
          <c:showPercent val="0"/>
          <c:showBubbleSize val="0"/>
        </c:dLbl>
      </c:pivotFmt>
      <c:pivotFmt>
        <c:idx val="87"/>
        <c:dLbl>
          <c:idx val="0"/>
          <c:dLblPos val="ctr"/>
          <c:showLegendKey val="0"/>
          <c:showVal val="1"/>
          <c:showCatName val="0"/>
          <c:showSerName val="0"/>
          <c:showPercent val="0"/>
          <c:showBubbleSize val="0"/>
        </c:dLbl>
      </c:pivotFmt>
      <c:pivotFmt>
        <c:idx val="88"/>
        <c:dLbl>
          <c:idx val="0"/>
          <c:dLblPos val="ctr"/>
          <c:showLegendKey val="0"/>
          <c:showVal val="1"/>
          <c:showCatName val="0"/>
          <c:showSerName val="0"/>
          <c:showPercent val="0"/>
          <c:showBubbleSize val="0"/>
        </c:dLbl>
      </c:pivotFmt>
      <c:pivotFmt>
        <c:idx val="89"/>
        <c:dLbl>
          <c:idx val="0"/>
          <c:dLblPos val="ctr"/>
          <c:showLegendKey val="0"/>
          <c:showVal val="1"/>
          <c:showCatName val="0"/>
          <c:showSerName val="0"/>
          <c:showPercent val="0"/>
          <c:showBubbleSize val="0"/>
        </c:dLbl>
      </c:pivotFmt>
      <c:pivotFmt>
        <c:idx val="90"/>
        <c:dLbl>
          <c:idx val="0"/>
          <c:dLblPos val="ctr"/>
          <c:showLegendKey val="0"/>
          <c:showVal val="1"/>
          <c:showCatName val="0"/>
          <c:showSerName val="0"/>
          <c:showPercent val="0"/>
          <c:showBubbleSize val="0"/>
        </c:dLbl>
      </c:pivotFmt>
      <c:pivotFmt>
        <c:idx val="91"/>
        <c:dLbl>
          <c:idx val="0"/>
          <c:delete val="1"/>
        </c:dLbl>
      </c:pivotFmt>
      <c:pivotFmt>
        <c:idx val="92"/>
        <c:dLbl>
          <c:idx val="0"/>
          <c:delete val="1"/>
        </c:dLbl>
      </c:pivotFmt>
      <c:pivotFmt>
        <c:idx val="93"/>
        <c:dLbl>
          <c:idx val="0"/>
          <c:delete val="1"/>
        </c:dLbl>
      </c:pivotFmt>
      <c:pivotFmt>
        <c:idx val="94"/>
        <c:dLbl>
          <c:idx val="0"/>
          <c:delete val="1"/>
        </c:dLbl>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dLbl>
          <c:idx val="0"/>
          <c:delete val="1"/>
        </c:dLbl>
      </c:pivotFmt>
      <c:pivotFmt>
        <c:idx val="110"/>
        <c:dLbl>
          <c:idx val="0"/>
          <c:delete val="1"/>
        </c:dLbl>
      </c:pivotFmt>
      <c:pivotFmt>
        <c:idx val="111"/>
        <c:dLbl>
          <c:idx val="0"/>
          <c:delete val="1"/>
        </c:dLbl>
      </c:pivotFmt>
      <c:pivotFmt>
        <c:idx val="112"/>
        <c:dLbl>
          <c:idx val="0"/>
          <c:delete val="1"/>
        </c:dLbl>
      </c:pivotFmt>
      <c:pivotFmt>
        <c:idx val="113"/>
        <c:dLbl>
          <c:idx val="0"/>
          <c:delete val="1"/>
        </c:dLbl>
      </c:pivotFmt>
      <c:pivotFmt>
        <c:idx val="114"/>
        <c:dLbl>
          <c:idx val="0"/>
          <c:delete val="1"/>
        </c:dLbl>
      </c:pivotFmt>
      <c:pivotFmt>
        <c:idx val="115"/>
        <c:dLbl>
          <c:idx val="0"/>
          <c:delete val="1"/>
        </c:dLbl>
      </c:pivotFmt>
      <c:pivotFmt>
        <c:idx val="116"/>
        <c:dLbl>
          <c:idx val="0"/>
          <c:delete val="1"/>
        </c:dLbl>
      </c:pivotFmt>
      <c:pivotFmt>
        <c:idx val="117"/>
        <c:dLbl>
          <c:idx val="0"/>
          <c:delete val="1"/>
        </c:dLbl>
      </c:pivotFmt>
      <c:pivotFmt>
        <c:idx val="118"/>
        <c:dLbl>
          <c:idx val="0"/>
          <c:delete val="1"/>
        </c:dLbl>
      </c:pivotFmt>
      <c:pivotFmt>
        <c:idx val="119"/>
        <c:dLbl>
          <c:idx val="0"/>
          <c:delete val="1"/>
        </c:dLbl>
      </c:pivotFmt>
      <c:pivotFmt>
        <c:idx val="120"/>
        <c:dLbl>
          <c:idx val="0"/>
          <c:delete val="1"/>
        </c:dLbl>
      </c:pivotFmt>
      <c:pivotFmt>
        <c:idx val="121"/>
        <c:dLbl>
          <c:idx val="0"/>
          <c:delete val="1"/>
        </c:dLbl>
      </c:pivotFmt>
      <c:pivotFmt>
        <c:idx val="122"/>
        <c:dLbl>
          <c:idx val="0"/>
          <c:delete val="1"/>
        </c:dLbl>
      </c:pivotFmt>
      <c:pivotFmt>
        <c:idx val="123"/>
        <c:dLbl>
          <c:idx val="0"/>
          <c:delete val="1"/>
        </c:dLbl>
      </c:pivotFmt>
      <c:pivotFmt>
        <c:idx val="124"/>
        <c:dLbl>
          <c:idx val="0"/>
          <c:delete val="1"/>
        </c:dLbl>
      </c:pivotFmt>
      <c:pivotFmt>
        <c:idx val="125"/>
        <c:dLbl>
          <c:idx val="0"/>
          <c:delete val="1"/>
        </c:dLbl>
      </c:pivotFmt>
      <c:pivotFmt>
        <c:idx val="126"/>
        <c:dLbl>
          <c:idx val="0"/>
          <c:delete val="1"/>
        </c:dLbl>
      </c:pivotFmt>
      <c:pivotFmt>
        <c:idx val="127"/>
        <c:dLbl>
          <c:idx val="0"/>
          <c:delete val="1"/>
        </c:dLbl>
      </c:pivotFmt>
      <c:pivotFmt>
        <c:idx val="128"/>
        <c:dLbl>
          <c:idx val="0"/>
          <c:delete val="1"/>
        </c:dLbl>
      </c:pivotFmt>
      <c:pivotFmt>
        <c:idx val="129"/>
        <c:dLbl>
          <c:idx val="0"/>
          <c:delete val="1"/>
        </c:dLbl>
      </c:pivotFmt>
      <c:pivotFmt>
        <c:idx val="130"/>
        <c:dLbl>
          <c:idx val="0"/>
          <c:delete val="1"/>
        </c:dLbl>
      </c:pivotFmt>
      <c:pivotFmt>
        <c:idx val="131"/>
        <c:dLbl>
          <c:idx val="0"/>
          <c:delete val="1"/>
        </c:dLbl>
      </c:pivotFmt>
      <c:pivotFmt>
        <c:idx val="132"/>
        <c:dLbl>
          <c:idx val="0"/>
          <c:delete val="1"/>
        </c:dLbl>
      </c:pivotFmt>
      <c:pivotFmt>
        <c:idx val="133"/>
        <c:dLbl>
          <c:idx val="0"/>
          <c:delete val="1"/>
        </c:dLbl>
      </c:pivotFmt>
      <c:pivotFmt>
        <c:idx val="134"/>
        <c:dLbl>
          <c:idx val="0"/>
          <c:delete val="1"/>
        </c:dLbl>
      </c:pivotFmt>
      <c:pivotFmt>
        <c:idx val="135"/>
        <c:dLbl>
          <c:idx val="0"/>
          <c:delete val="1"/>
        </c:dLbl>
      </c:pivotFmt>
      <c:pivotFmt>
        <c:idx val="136"/>
      </c:pivotFmt>
      <c:pivotFmt>
        <c:idx val="137"/>
        <c:dLbl>
          <c:idx val="0"/>
          <c:delete val="1"/>
        </c:dLbl>
      </c:pivotFmt>
      <c:pivotFmt>
        <c:idx val="138"/>
        <c:dLbl>
          <c:idx val="0"/>
          <c:delete val="1"/>
        </c:dLbl>
      </c:pivotFmt>
      <c:pivotFmt>
        <c:idx val="139"/>
        <c:dLbl>
          <c:idx val="0"/>
          <c:delete val="1"/>
        </c:dLbl>
      </c:pivotFmt>
      <c:pivotFmt>
        <c:idx val="140"/>
        <c:dLbl>
          <c:idx val="0"/>
          <c:delete val="1"/>
        </c:dLbl>
      </c:pivotFmt>
      <c:pivotFmt>
        <c:idx val="141"/>
        <c:dLbl>
          <c:idx val="0"/>
          <c:delete val="1"/>
        </c:dLbl>
      </c:pivotFmt>
      <c:pivotFmt>
        <c:idx val="142"/>
        <c:dLbl>
          <c:idx val="0"/>
          <c:delete val="1"/>
        </c:dLbl>
      </c:pivotFmt>
      <c:pivotFmt>
        <c:idx val="143"/>
        <c:dLbl>
          <c:idx val="0"/>
          <c:delete val="1"/>
        </c:dLbl>
      </c:pivotFmt>
      <c:pivotFmt>
        <c:idx val="144"/>
        <c:dLbl>
          <c:idx val="0"/>
          <c:delete val="1"/>
        </c:dLbl>
      </c:pivotFmt>
      <c:pivotFmt>
        <c:idx val="145"/>
        <c:dLbl>
          <c:idx val="0"/>
          <c:delete val="1"/>
        </c:dLbl>
      </c:pivotFmt>
      <c:pivotFmt>
        <c:idx val="146"/>
        <c:dLbl>
          <c:idx val="0"/>
          <c:delete val="1"/>
        </c:dLbl>
      </c:pivotFmt>
      <c:pivotFmt>
        <c:idx val="147"/>
        <c:dLbl>
          <c:idx val="0"/>
          <c:delete val="1"/>
        </c:dLbl>
      </c:pivotFmt>
      <c:pivotFmt>
        <c:idx val="148"/>
        <c:dLbl>
          <c:idx val="0"/>
          <c:delete val="1"/>
        </c:dLbl>
      </c:pivotFmt>
      <c:pivotFmt>
        <c:idx val="149"/>
        <c:dLbl>
          <c:idx val="0"/>
          <c:delete val="1"/>
        </c:dLbl>
      </c:pivotFmt>
      <c:pivotFmt>
        <c:idx val="150"/>
        <c:dLbl>
          <c:idx val="0"/>
          <c:delete val="1"/>
        </c:dLbl>
      </c:pivotFmt>
      <c:pivotFmt>
        <c:idx val="151"/>
        <c:dLbl>
          <c:idx val="0"/>
          <c:delete val="1"/>
        </c:dLbl>
      </c:pivotFmt>
      <c:pivotFmt>
        <c:idx val="152"/>
        <c:dLbl>
          <c:idx val="0"/>
          <c:delete val="1"/>
        </c:dLbl>
      </c:pivotFmt>
      <c:pivotFmt>
        <c:idx val="153"/>
        <c:dLbl>
          <c:idx val="0"/>
          <c:delete val="1"/>
        </c:dLbl>
      </c:pivotFmt>
      <c:pivotFmt>
        <c:idx val="154"/>
        <c:dLbl>
          <c:idx val="0"/>
          <c:delete val="1"/>
        </c:dLbl>
      </c:pivotFmt>
      <c:pivotFmt>
        <c:idx val="155"/>
        <c:dLbl>
          <c:idx val="0"/>
          <c:delete val="1"/>
        </c:dLbl>
      </c:pivotFmt>
      <c:pivotFmt>
        <c:idx val="156"/>
        <c:dLbl>
          <c:idx val="0"/>
          <c:delete val="1"/>
        </c:dLbl>
      </c:pivotFmt>
      <c:pivotFmt>
        <c:idx val="157"/>
        <c:dLbl>
          <c:idx val="0"/>
          <c:delete val="1"/>
        </c:dLbl>
      </c:pivotFmt>
      <c:pivotFmt>
        <c:idx val="158"/>
        <c:dLbl>
          <c:idx val="0"/>
          <c:delete val="1"/>
        </c:dLbl>
      </c:pivotFmt>
      <c:pivotFmt>
        <c:idx val="159"/>
        <c:dLbl>
          <c:idx val="0"/>
          <c:delete val="1"/>
        </c:dLbl>
      </c:pivotFmt>
      <c:pivotFmt>
        <c:idx val="160"/>
        <c:dLbl>
          <c:idx val="0"/>
          <c:delete val="1"/>
        </c:dLbl>
      </c:pivotFmt>
      <c:pivotFmt>
        <c:idx val="161"/>
        <c:dLbl>
          <c:idx val="0"/>
          <c:delete val="1"/>
        </c:dLbl>
      </c:pivotFmt>
      <c:pivotFmt>
        <c:idx val="162"/>
        <c:dLbl>
          <c:idx val="0"/>
          <c:delete val="1"/>
        </c:dLbl>
      </c:pivotFmt>
      <c:pivotFmt>
        <c:idx val="163"/>
        <c:dLbl>
          <c:idx val="0"/>
          <c:delete val="1"/>
        </c:dLbl>
      </c:pivotFmt>
      <c:pivotFmt>
        <c:idx val="164"/>
        <c:dLbl>
          <c:idx val="0"/>
          <c:delete val="1"/>
        </c:dLbl>
      </c:pivotFmt>
      <c:pivotFmt>
        <c:idx val="165"/>
        <c:dLbl>
          <c:idx val="0"/>
          <c:delete val="1"/>
        </c:dLbl>
      </c:pivotFmt>
      <c:pivotFmt>
        <c:idx val="166"/>
        <c:dLbl>
          <c:idx val="0"/>
          <c:delete val="1"/>
        </c:dLbl>
      </c:pivotFmt>
      <c:pivotFmt>
        <c:idx val="167"/>
        <c:dLbl>
          <c:idx val="0"/>
          <c:delete val="1"/>
        </c:dLbl>
      </c:pivotFmt>
      <c:pivotFmt>
        <c:idx val="168"/>
        <c:dLbl>
          <c:idx val="0"/>
          <c:delete val="1"/>
        </c:dLbl>
      </c:pivotFmt>
      <c:pivotFmt>
        <c:idx val="169"/>
        <c:dLbl>
          <c:idx val="0"/>
          <c:delete val="1"/>
        </c:dLbl>
      </c:pivotFmt>
      <c:pivotFmt>
        <c:idx val="170"/>
        <c:dLbl>
          <c:idx val="0"/>
          <c:delete val="1"/>
        </c:dLbl>
      </c:pivotFmt>
      <c:pivotFmt>
        <c:idx val="171"/>
        <c:dLbl>
          <c:idx val="0"/>
          <c:delete val="1"/>
        </c:dLbl>
      </c:pivotFmt>
      <c:pivotFmt>
        <c:idx val="172"/>
        <c:dLbl>
          <c:idx val="0"/>
          <c:delete val="1"/>
        </c:dLbl>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s>
    <c:plotArea>
      <c:layout/>
      <c:lineChart>
        <c:grouping val="standard"/>
        <c:varyColors val="0"/>
        <c:ser>
          <c:idx val="0"/>
          <c:order val="0"/>
          <c:tx>
            <c:strRef>
              <c:f>Draaigrafiek!$B$9:$B$10</c:f>
              <c:strCache>
                <c:ptCount val="1"/>
                <c:pt idx="0">
                  <c:v>2012</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Draaigrafiek!$B$11:$B$30</c:f>
              <c:numCache>
                <c:formatCode>General</c:formatCode>
                <c:ptCount val="19"/>
                <c:pt idx="0">
                  <c:v>17</c:v>
                </c:pt>
                <c:pt idx="1">
                  <c:v>10</c:v>
                </c:pt>
                <c:pt idx="2">
                  <c:v>5</c:v>
                </c:pt>
                <c:pt idx="3">
                  <c:v>6</c:v>
                </c:pt>
                <c:pt idx="4">
                  <c:v>12</c:v>
                </c:pt>
                <c:pt idx="5">
                  <c:v>14</c:v>
                </c:pt>
                <c:pt idx="6">
                  <c:v>24</c:v>
                </c:pt>
                <c:pt idx="7">
                  <c:v>32</c:v>
                </c:pt>
                <c:pt idx="8">
                  <c:v>59</c:v>
                </c:pt>
                <c:pt idx="9">
                  <c:v>74</c:v>
                </c:pt>
                <c:pt idx="10">
                  <c:v>112</c:v>
                </c:pt>
                <c:pt idx="11">
                  <c:v>121</c:v>
                </c:pt>
                <c:pt idx="12">
                  <c:v>126</c:v>
                </c:pt>
                <c:pt idx="13">
                  <c:v>104</c:v>
                </c:pt>
                <c:pt idx="14">
                  <c:v>141</c:v>
                </c:pt>
                <c:pt idx="15">
                  <c:v>93</c:v>
                </c:pt>
                <c:pt idx="16">
                  <c:v>91</c:v>
                </c:pt>
                <c:pt idx="17">
                  <c:v>87</c:v>
                </c:pt>
                <c:pt idx="18">
                  <c:v>83</c:v>
                </c:pt>
              </c:numCache>
            </c:numRef>
          </c:val>
          <c:smooth val="0"/>
        </c:ser>
        <c:ser>
          <c:idx val="1"/>
          <c:order val="1"/>
          <c:tx>
            <c:strRef>
              <c:f>Draaigrafiek!$C$9:$C$10</c:f>
              <c:strCache>
                <c:ptCount val="1"/>
                <c:pt idx="0">
                  <c:v>2013</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Draaigrafiek!$C$11:$C$30</c:f>
              <c:numCache>
                <c:formatCode>General</c:formatCode>
                <c:ptCount val="19"/>
                <c:pt idx="0">
                  <c:v>12</c:v>
                </c:pt>
                <c:pt idx="1">
                  <c:v>4</c:v>
                </c:pt>
                <c:pt idx="2">
                  <c:v>9</c:v>
                </c:pt>
                <c:pt idx="3">
                  <c:v>19</c:v>
                </c:pt>
                <c:pt idx="4">
                  <c:v>29</c:v>
                </c:pt>
                <c:pt idx="5">
                  <c:v>35</c:v>
                </c:pt>
                <c:pt idx="6">
                  <c:v>48</c:v>
                </c:pt>
                <c:pt idx="7">
                  <c:v>67</c:v>
                </c:pt>
                <c:pt idx="8">
                  <c:v>80</c:v>
                </c:pt>
                <c:pt idx="9">
                  <c:v>100</c:v>
                </c:pt>
                <c:pt idx="10">
                  <c:v>155</c:v>
                </c:pt>
                <c:pt idx="11">
                  <c:v>149</c:v>
                </c:pt>
                <c:pt idx="12">
                  <c:v>118</c:v>
                </c:pt>
                <c:pt idx="13">
                  <c:v>105</c:v>
                </c:pt>
                <c:pt idx="14">
                  <c:v>127</c:v>
                </c:pt>
                <c:pt idx="15">
                  <c:v>85</c:v>
                </c:pt>
                <c:pt idx="16">
                  <c:v>74</c:v>
                </c:pt>
                <c:pt idx="17">
                  <c:v>85</c:v>
                </c:pt>
                <c:pt idx="18">
                  <c:v>67</c:v>
                </c:pt>
              </c:numCache>
            </c:numRef>
          </c:val>
          <c:smooth val="0"/>
        </c:ser>
        <c:ser>
          <c:idx val="2"/>
          <c:order val="2"/>
          <c:tx>
            <c:strRef>
              <c:f>Draaigrafiek!$D$9:$D$10</c:f>
              <c:strCache>
                <c:ptCount val="1"/>
                <c:pt idx="0">
                  <c:v>2014</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Draaigrafiek!$D$11:$D$30</c:f>
              <c:numCache>
                <c:formatCode>General</c:formatCode>
                <c:ptCount val="19"/>
                <c:pt idx="0">
                  <c:v>15</c:v>
                </c:pt>
                <c:pt idx="1">
                  <c:v>9</c:v>
                </c:pt>
                <c:pt idx="2">
                  <c:v>21</c:v>
                </c:pt>
                <c:pt idx="3">
                  <c:v>35</c:v>
                </c:pt>
                <c:pt idx="4">
                  <c:v>56</c:v>
                </c:pt>
                <c:pt idx="5">
                  <c:v>54</c:v>
                </c:pt>
                <c:pt idx="6">
                  <c:v>68</c:v>
                </c:pt>
                <c:pt idx="7">
                  <c:v>99</c:v>
                </c:pt>
                <c:pt idx="8">
                  <c:v>116</c:v>
                </c:pt>
                <c:pt idx="9">
                  <c:v>131</c:v>
                </c:pt>
                <c:pt idx="10">
                  <c:v>195</c:v>
                </c:pt>
                <c:pt idx="11">
                  <c:v>177</c:v>
                </c:pt>
                <c:pt idx="12">
                  <c:v>139</c:v>
                </c:pt>
                <c:pt idx="13">
                  <c:v>118</c:v>
                </c:pt>
                <c:pt idx="14">
                  <c:v>124</c:v>
                </c:pt>
                <c:pt idx="15">
                  <c:v>85</c:v>
                </c:pt>
                <c:pt idx="16">
                  <c:v>97</c:v>
                </c:pt>
                <c:pt idx="17">
                  <c:v>94</c:v>
                </c:pt>
                <c:pt idx="18">
                  <c:v>71</c:v>
                </c:pt>
              </c:numCache>
            </c:numRef>
          </c:val>
          <c:smooth val="0"/>
        </c:ser>
        <c:ser>
          <c:idx val="3"/>
          <c:order val="3"/>
          <c:tx>
            <c:strRef>
              <c:f>Draaigrafiek!$E$9:$E$10</c:f>
              <c:strCache>
                <c:ptCount val="1"/>
                <c:pt idx="0">
                  <c:v>2015</c:v>
                </c:pt>
              </c:strCache>
            </c:strRef>
          </c:tx>
          <c:marker>
            <c:symbol val="none"/>
          </c:marker>
          <c:cat>
            <c:strRef>
              <c:f>Draaigrafiek!$A$11:$A$30</c:f>
              <c:strCach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strCache>
            </c:strRef>
          </c:cat>
          <c:val>
            <c:numRef>
              <c:f>Draaigrafiek!$E$11:$E$30</c:f>
              <c:numCache>
                <c:formatCode>General</c:formatCode>
                <c:ptCount val="19"/>
                <c:pt idx="0">
                  <c:v>26</c:v>
                </c:pt>
                <c:pt idx="1">
                  <c:v>29</c:v>
                </c:pt>
                <c:pt idx="2">
                  <c:v>51</c:v>
                </c:pt>
                <c:pt idx="3">
                  <c:v>75</c:v>
                </c:pt>
                <c:pt idx="4">
                  <c:v>92</c:v>
                </c:pt>
                <c:pt idx="5">
                  <c:v>99</c:v>
                </c:pt>
                <c:pt idx="6">
                  <c:v>103</c:v>
                </c:pt>
                <c:pt idx="7">
                  <c:v>127</c:v>
                </c:pt>
                <c:pt idx="8">
                  <c:v>147</c:v>
                </c:pt>
                <c:pt idx="9">
                  <c:v>157</c:v>
                </c:pt>
                <c:pt idx="10">
                  <c:v>208</c:v>
                </c:pt>
                <c:pt idx="11">
                  <c:v>175</c:v>
                </c:pt>
                <c:pt idx="12">
                  <c:v>137</c:v>
                </c:pt>
                <c:pt idx="13">
                  <c:v>109</c:v>
                </c:pt>
                <c:pt idx="14">
                  <c:v>123</c:v>
                </c:pt>
                <c:pt idx="15">
                  <c:v>92</c:v>
                </c:pt>
                <c:pt idx="16">
                  <c:v>81</c:v>
                </c:pt>
                <c:pt idx="17">
                  <c:v>92</c:v>
                </c:pt>
                <c:pt idx="18">
                  <c:v>73</c:v>
                </c:pt>
              </c:numCache>
            </c:numRef>
          </c:val>
          <c:smooth val="0"/>
        </c:ser>
        <c:dLbls>
          <c:showLegendKey val="0"/>
          <c:showVal val="0"/>
          <c:showCatName val="0"/>
          <c:showSerName val="0"/>
          <c:showPercent val="0"/>
          <c:showBubbleSize val="0"/>
        </c:dLbls>
        <c:marker val="1"/>
        <c:smooth val="0"/>
        <c:axId val="98133120"/>
        <c:axId val="98134656"/>
      </c:lineChart>
      <c:catAx>
        <c:axId val="98133120"/>
        <c:scaling>
          <c:orientation val="minMax"/>
        </c:scaling>
        <c:delete val="0"/>
        <c:axPos val="b"/>
        <c:majorTickMark val="none"/>
        <c:minorTickMark val="none"/>
        <c:tickLblPos val="nextTo"/>
        <c:crossAx val="98134656"/>
        <c:crosses val="autoZero"/>
        <c:auto val="1"/>
        <c:lblAlgn val="ctr"/>
        <c:lblOffset val="100"/>
        <c:noMultiLvlLbl val="0"/>
      </c:catAx>
      <c:valAx>
        <c:axId val="98134656"/>
        <c:scaling>
          <c:orientation val="minMax"/>
        </c:scaling>
        <c:delete val="0"/>
        <c:axPos val="l"/>
        <c:majorGridlines/>
        <c:numFmt formatCode="General" sourceLinked="1"/>
        <c:majorTickMark val="none"/>
        <c:minorTickMark val="none"/>
        <c:tickLblPos val="nextTo"/>
        <c:crossAx val="98133120"/>
        <c:crosses val="autoZero"/>
        <c:crossBetween val="midCat"/>
      </c:valAx>
    </c:plotArea>
    <c:legend>
      <c:legendPos val="b"/>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Evolutie leden </a:t>
            </a:r>
            <a:r>
              <a:rPr lang="en-US" baseline="0"/>
              <a:t>per discipline 2012-2015</a:t>
            </a:r>
            <a:endParaRPr lang="en-US"/>
          </a:p>
        </c:rich>
      </c:tx>
      <c:overlay val="0"/>
    </c:title>
    <c:autoTitleDeleted val="0"/>
    <c:pivotFmts>
      <c:pivotFmt>
        <c:idx val="0"/>
        <c:dLbl>
          <c:idx val="0"/>
          <c:spPr/>
          <c:txPr>
            <a:bodyPr/>
            <a:lstStyle/>
            <a:p>
              <a:pPr>
                <a:defRPr/>
              </a:pPr>
              <a:endParaRPr lang="nl-BE"/>
            </a:p>
          </c:txPr>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marker>
          <c:symbol val="none"/>
        </c:marker>
        <c:dLbl>
          <c:idx val="0"/>
          <c:delete val="1"/>
        </c:dLbl>
      </c:pivotFmt>
      <c:pivotFmt>
        <c:idx val="22"/>
        <c:marker>
          <c:symbol val="none"/>
        </c:marker>
        <c:dLbl>
          <c:idx val="0"/>
          <c:delete val="1"/>
        </c:dLbl>
      </c:pivotFmt>
      <c:pivotFmt>
        <c:idx val="23"/>
        <c:marker>
          <c:symbol val="none"/>
        </c:marker>
        <c:dLbl>
          <c:idx val="0"/>
          <c:delete val="1"/>
        </c:dLbl>
      </c:pivotFmt>
      <c:pivotFmt>
        <c:idx val="24"/>
        <c:marker>
          <c:symbol val="none"/>
        </c:marker>
        <c:dLbl>
          <c:idx val="0"/>
          <c:delete val="1"/>
        </c:dLbl>
      </c:pivotFmt>
      <c:pivotFmt>
        <c:idx val="25"/>
        <c:marker>
          <c:symbol val="none"/>
        </c:marker>
        <c:dLbl>
          <c:idx val="0"/>
          <c:delete val="1"/>
        </c:dLbl>
      </c:pivotFmt>
      <c:pivotFmt>
        <c:idx val="26"/>
        <c:marker>
          <c:symbol val="none"/>
        </c:marker>
        <c:dLbl>
          <c:idx val="0"/>
          <c:delete val="1"/>
        </c:dLbl>
      </c:pivotFmt>
      <c:pivotFmt>
        <c:idx val="27"/>
        <c:marker>
          <c:symbol val="none"/>
        </c:marker>
        <c:dLbl>
          <c:idx val="0"/>
          <c:delete val="1"/>
        </c:dLbl>
      </c:pivotFmt>
      <c:pivotFmt>
        <c:idx val="28"/>
        <c:marker>
          <c:symbol val="none"/>
        </c:marker>
        <c:dLbl>
          <c:idx val="0"/>
          <c:delete val="1"/>
        </c:dLbl>
      </c:pivotFmt>
      <c:pivotFmt>
        <c:idx val="29"/>
        <c:marker>
          <c:symbol val="none"/>
        </c:marker>
        <c:dLbl>
          <c:idx val="0"/>
          <c:delete val="1"/>
        </c:dLbl>
      </c:pivotFmt>
      <c:pivotFmt>
        <c:idx val="30"/>
        <c:marker>
          <c:symbol val="none"/>
        </c:marker>
        <c:dLbl>
          <c:idx val="0"/>
          <c:delete val="1"/>
        </c:dLbl>
      </c:pivotFmt>
      <c:pivotFmt>
        <c:idx val="31"/>
        <c:marker>
          <c:symbol val="none"/>
        </c:marker>
        <c:dLbl>
          <c:idx val="0"/>
          <c:delete val="1"/>
        </c:dLbl>
      </c:pivotFmt>
      <c:pivotFmt>
        <c:idx val="32"/>
        <c:marker>
          <c:symbol val="none"/>
        </c:marker>
        <c:dLbl>
          <c:idx val="0"/>
          <c:delete val="1"/>
        </c:dLbl>
      </c:pivotFmt>
      <c:pivotFmt>
        <c:idx val="33"/>
        <c:marker>
          <c:symbol val="none"/>
        </c:marker>
        <c:dLbl>
          <c:idx val="0"/>
          <c:delete val="1"/>
        </c:dLbl>
      </c:pivotFmt>
      <c:pivotFmt>
        <c:idx val="34"/>
        <c:marker>
          <c:symbol val="none"/>
        </c:marker>
        <c:dLbl>
          <c:idx val="0"/>
          <c:delete val="1"/>
        </c:dLbl>
      </c:pivotFmt>
      <c:pivotFmt>
        <c:idx val="35"/>
        <c:marker>
          <c:symbol val="none"/>
        </c:marker>
        <c:dLbl>
          <c:idx val="0"/>
          <c:delete val="1"/>
        </c:dLbl>
      </c:pivotFmt>
      <c:pivotFmt>
        <c:idx val="36"/>
        <c:marker>
          <c:symbol val="none"/>
        </c:marker>
        <c:dLbl>
          <c:idx val="0"/>
          <c:delete val="1"/>
        </c:dLbl>
      </c:pivotFmt>
      <c:pivotFmt>
        <c:idx val="37"/>
        <c:marker>
          <c:symbol val="none"/>
        </c:marker>
        <c:dLbl>
          <c:idx val="0"/>
          <c:delete val="1"/>
        </c:dLbl>
      </c:pivotFmt>
      <c:pivotFmt>
        <c:idx val="38"/>
        <c:marker>
          <c:symbol val="none"/>
        </c:marker>
        <c:dLbl>
          <c:idx val="0"/>
          <c:delete val="1"/>
        </c:dLbl>
      </c:pivotFmt>
      <c:pivotFmt>
        <c:idx val="39"/>
        <c:marker>
          <c:symbol val="none"/>
        </c:marker>
        <c:dLbl>
          <c:idx val="0"/>
          <c:delete val="1"/>
        </c:dLbl>
      </c:pivotFmt>
      <c:pivotFmt>
        <c:idx val="40"/>
        <c:marker>
          <c:symbol val="none"/>
        </c:marker>
        <c:dLbl>
          <c:idx val="0"/>
          <c:delete val="1"/>
        </c:dLbl>
      </c:pivotFmt>
      <c:pivotFmt>
        <c:idx val="41"/>
        <c:marker>
          <c:symbol val="none"/>
        </c:marker>
        <c:dLbl>
          <c:idx val="0"/>
          <c:delete val="1"/>
        </c:dLbl>
      </c:pivotFmt>
      <c:pivotFmt>
        <c:idx val="42"/>
        <c:marker>
          <c:symbol val="none"/>
        </c:marker>
        <c:dLbl>
          <c:idx val="0"/>
          <c:delete val="1"/>
        </c:dLbl>
      </c:pivotFmt>
      <c:pivotFmt>
        <c:idx val="43"/>
        <c:marker>
          <c:symbol val="none"/>
        </c:marker>
        <c:dLbl>
          <c:idx val="0"/>
          <c:delete val="1"/>
        </c:dLbl>
      </c:pivotFmt>
      <c:pivotFmt>
        <c:idx val="44"/>
        <c:marker>
          <c:symbol val="none"/>
        </c:marker>
        <c:dLbl>
          <c:idx val="0"/>
          <c:delete val="1"/>
        </c:dLbl>
      </c:pivotFmt>
      <c:pivotFmt>
        <c:idx val="45"/>
        <c:marker>
          <c:symbol val="none"/>
        </c:marker>
        <c:dLbl>
          <c:idx val="0"/>
          <c:delete val="1"/>
        </c:dLbl>
      </c:pivotFmt>
      <c:pivotFmt>
        <c:idx val="46"/>
        <c:marker>
          <c:symbol val="none"/>
        </c:marker>
        <c:dLbl>
          <c:idx val="0"/>
          <c:spPr/>
          <c:txPr>
            <a:bodyPr/>
            <a:lstStyle/>
            <a:p>
              <a:pPr>
                <a:defRPr/>
              </a:pPr>
              <a:endParaRPr lang="nl-BE"/>
            </a:p>
          </c:txPr>
          <c:showLegendKey val="0"/>
          <c:showVal val="0"/>
          <c:showCatName val="0"/>
          <c:showSerName val="0"/>
          <c:showPercent val="1"/>
          <c:showBubbleSize val="0"/>
        </c:dLbl>
      </c:pivotFmt>
      <c:pivotFmt>
        <c:idx val="47"/>
        <c:marker>
          <c:symbol val="none"/>
        </c:marker>
        <c:dLbl>
          <c:idx val="0"/>
          <c:spPr/>
          <c:txPr>
            <a:bodyPr/>
            <a:lstStyle/>
            <a:p>
              <a:pPr>
                <a:defRPr/>
              </a:pPr>
              <a:endParaRPr lang="nl-BE"/>
            </a:p>
          </c:txPr>
          <c:showLegendKey val="0"/>
          <c:showVal val="0"/>
          <c:showCatName val="0"/>
          <c:showSerName val="0"/>
          <c:showPercent val="1"/>
          <c:showBubbleSize val="0"/>
        </c:dLbl>
      </c:pivotFmt>
      <c:pivotFmt>
        <c:idx val="48"/>
        <c:marker>
          <c:symbol val="none"/>
        </c:marker>
        <c:dLbl>
          <c:idx val="0"/>
          <c:spPr/>
          <c:txPr>
            <a:bodyPr/>
            <a:lstStyle/>
            <a:p>
              <a:pPr>
                <a:defRPr/>
              </a:pPr>
              <a:endParaRPr lang="nl-BE"/>
            </a:p>
          </c:txPr>
          <c:showLegendKey val="0"/>
          <c:showVal val="0"/>
          <c:showCatName val="0"/>
          <c:showSerName val="0"/>
          <c:showPercent val="1"/>
          <c:showBubbleSize val="0"/>
        </c:dLbl>
      </c:pivotFmt>
      <c:pivotFmt>
        <c:idx val="49"/>
        <c:marker>
          <c:symbol val="none"/>
        </c:marker>
        <c:dLbl>
          <c:idx val="0"/>
          <c:spPr/>
          <c:txPr>
            <a:bodyPr/>
            <a:lstStyle/>
            <a:p>
              <a:pPr>
                <a:defRPr/>
              </a:pPr>
              <a:endParaRPr lang="nl-BE"/>
            </a:p>
          </c:txPr>
          <c:showLegendKey val="0"/>
          <c:showVal val="0"/>
          <c:showCatName val="0"/>
          <c:showSerName val="0"/>
          <c:showPercent val="1"/>
          <c:showBubbleSize val="0"/>
        </c:dLbl>
      </c:pivotFmt>
      <c:pivotFmt>
        <c:idx val="50"/>
        <c:marker>
          <c:symbol val="none"/>
        </c:marker>
        <c:dLbl>
          <c:idx val="0"/>
          <c:spPr/>
          <c:txPr>
            <a:bodyPr/>
            <a:lstStyle/>
            <a:p>
              <a:pPr>
                <a:defRPr/>
              </a:pPr>
              <a:endParaRPr lang="nl-BE"/>
            </a:p>
          </c:txPr>
          <c:showLegendKey val="0"/>
          <c:showVal val="0"/>
          <c:showCatName val="0"/>
          <c:showSerName val="0"/>
          <c:showPercent val="1"/>
          <c:showBubbleSize val="0"/>
        </c:dLbl>
      </c:pivotFmt>
      <c:pivotFmt>
        <c:idx val="51"/>
        <c:marker>
          <c:symbol val="none"/>
        </c:marker>
        <c:dLbl>
          <c:idx val="0"/>
          <c:spPr/>
          <c:txPr>
            <a:bodyPr/>
            <a:lstStyle/>
            <a:p>
              <a:pPr>
                <a:defRPr/>
              </a:pPr>
              <a:endParaRPr lang="nl-BE"/>
            </a:p>
          </c:txPr>
          <c:showLegendKey val="0"/>
          <c:showVal val="0"/>
          <c:showCatName val="0"/>
          <c:showSerName val="0"/>
          <c:showPercent val="1"/>
          <c:showBubbleSize val="0"/>
        </c:dLbl>
      </c:pivotFmt>
      <c:pivotFmt>
        <c:idx val="52"/>
        <c:marker>
          <c:symbol val="none"/>
        </c:marker>
        <c:dLbl>
          <c:idx val="0"/>
          <c:spPr/>
          <c:txPr>
            <a:bodyPr/>
            <a:lstStyle/>
            <a:p>
              <a:pPr>
                <a:defRPr/>
              </a:pPr>
              <a:endParaRPr lang="nl-BE"/>
            </a:p>
          </c:txPr>
          <c:showLegendKey val="0"/>
          <c:showVal val="0"/>
          <c:showCatName val="0"/>
          <c:showSerName val="0"/>
          <c:showPercent val="1"/>
          <c:showBubbleSize val="0"/>
        </c:dLbl>
      </c:pivotFmt>
      <c:pivotFmt>
        <c:idx val="53"/>
        <c:marker>
          <c:symbol val="none"/>
        </c:marker>
        <c:dLbl>
          <c:idx val="0"/>
          <c:spPr/>
          <c:txPr>
            <a:bodyPr/>
            <a:lstStyle/>
            <a:p>
              <a:pPr>
                <a:defRPr/>
              </a:pPr>
              <a:endParaRPr lang="nl-BE"/>
            </a:p>
          </c:txPr>
          <c:showLegendKey val="0"/>
          <c:showVal val="0"/>
          <c:showCatName val="0"/>
          <c:showSerName val="0"/>
          <c:showPercent val="1"/>
          <c:showBubbleSize val="0"/>
        </c:dLbl>
      </c:pivotFmt>
      <c:pivotFmt>
        <c:idx val="54"/>
      </c:pivotFmt>
      <c:pivotFmt>
        <c:idx val="55"/>
      </c:pivotFmt>
      <c:pivotFmt>
        <c:idx val="56"/>
      </c:pivotFmt>
      <c:pivotFmt>
        <c:idx val="57"/>
      </c:pivotFmt>
      <c:pivotFmt>
        <c:idx val="58"/>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59"/>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0"/>
        <c:marker>
          <c:symbol val="none"/>
        </c:marker>
      </c:pivotFmt>
      <c:pivotFmt>
        <c:idx val="61"/>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2"/>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3"/>
        <c:marker>
          <c:symbol val="none"/>
        </c:marker>
      </c:pivotFmt>
      <c:pivotFmt>
        <c:idx val="64"/>
        <c:marker>
          <c:symbol val="none"/>
        </c:marker>
      </c:pivotFmt>
      <c:pivotFmt>
        <c:idx val="65"/>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6"/>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7"/>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spPr/>
          <c:txPr>
            <a:bodyPr/>
            <a:lstStyle/>
            <a:p>
              <a:pPr>
                <a:defRPr/>
              </a:pPr>
              <a:endParaRPr lang="nl-BE"/>
            </a:p>
          </c:txPr>
          <c:dLblPos val="ctr"/>
          <c:showLegendKey val="0"/>
          <c:showVal val="1"/>
          <c:showCatName val="0"/>
          <c:showSerName val="0"/>
          <c:showPercent val="0"/>
          <c:showBubbleSize val="0"/>
        </c:dLbl>
      </c:pivotFmt>
      <c:pivotFmt>
        <c:idx val="75"/>
        <c:dLbl>
          <c:idx val="0"/>
          <c:spPr/>
          <c:txPr>
            <a:bodyPr/>
            <a:lstStyle/>
            <a:p>
              <a:pPr>
                <a:defRPr/>
              </a:pPr>
              <a:endParaRPr lang="nl-BE"/>
            </a:p>
          </c:txPr>
          <c:dLblPos val="ctr"/>
          <c:showLegendKey val="0"/>
          <c:showVal val="1"/>
          <c:showCatName val="0"/>
          <c:showSerName val="0"/>
          <c:showPercent val="0"/>
          <c:showBubbleSize val="0"/>
        </c:dLbl>
      </c:pivotFmt>
      <c:pivotFmt>
        <c:idx val="76"/>
        <c:dLbl>
          <c:idx val="0"/>
          <c:spPr/>
          <c:txPr>
            <a:bodyPr/>
            <a:lstStyle/>
            <a:p>
              <a:pPr>
                <a:defRPr/>
              </a:pPr>
              <a:endParaRPr lang="nl-BE"/>
            </a:p>
          </c:txPr>
          <c:dLblPos val="ctr"/>
          <c:showLegendKey val="0"/>
          <c:showVal val="1"/>
          <c:showCatName val="0"/>
          <c:showSerName val="0"/>
          <c:showPercent val="0"/>
          <c:showBubbleSize val="0"/>
        </c:dLbl>
      </c:pivotFmt>
      <c:pivotFmt>
        <c:idx val="77"/>
        <c:dLbl>
          <c:idx val="0"/>
          <c:spPr/>
          <c:txPr>
            <a:bodyPr/>
            <a:lstStyle/>
            <a:p>
              <a:pPr>
                <a:defRPr/>
              </a:pPr>
              <a:endParaRPr lang="nl-BE"/>
            </a:p>
          </c:txPr>
          <c:dLblPos val="ctr"/>
          <c:showLegendKey val="0"/>
          <c:showVal val="1"/>
          <c:showCatName val="0"/>
          <c:showSerName val="0"/>
          <c:showPercent val="0"/>
          <c:showBubbleSize val="0"/>
        </c:dLbl>
      </c:pivotFmt>
      <c:pivotFmt>
        <c:idx val="78"/>
        <c:dLbl>
          <c:idx val="0"/>
          <c:spPr/>
          <c:txPr>
            <a:bodyPr/>
            <a:lstStyle/>
            <a:p>
              <a:pPr>
                <a:defRPr/>
              </a:pPr>
              <a:endParaRPr lang="nl-BE"/>
            </a:p>
          </c:txPr>
          <c:dLblPos val="ctr"/>
          <c:showLegendKey val="0"/>
          <c:showVal val="1"/>
          <c:showCatName val="0"/>
          <c:showSerName val="0"/>
          <c:showPercent val="0"/>
          <c:showBubbleSize val="0"/>
        </c:dLbl>
      </c:pivotFmt>
      <c:pivotFmt>
        <c:idx val="79"/>
        <c:dLbl>
          <c:idx val="0"/>
          <c:spPr/>
          <c:txPr>
            <a:bodyPr/>
            <a:lstStyle/>
            <a:p>
              <a:pPr>
                <a:defRPr/>
              </a:pPr>
              <a:endParaRPr lang="nl-BE"/>
            </a:p>
          </c:txPr>
          <c:dLblPos val="ctr"/>
          <c:showLegendKey val="0"/>
          <c:showVal val="1"/>
          <c:showCatName val="0"/>
          <c:showSerName val="0"/>
          <c:showPercent val="0"/>
          <c:showBubbleSize val="0"/>
        </c:dLbl>
      </c:pivotFmt>
      <c:pivotFmt>
        <c:idx val="80"/>
        <c:dLbl>
          <c:idx val="0"/>
          <c:spPr/>
          <c:txPr>
            <a:bodyPr/>
            <a:lstStyle/>
            <a:p>
              <a:pPr>
                <a:defRPr/>
              </a:pPr>
              <a:endParaRPr lang="nl-BE"/>
            </a:p>
          </c:txPr>
          <c:dLblPos val="ctr"/>
          <c:showLegendKey val="0"/>
          <c:showVal val="1"/>
          <c:showCatName val="0"/>
          <c:showSerName val="0"/>
          <c:showPercent val="0"/>
          <c:showBubbleSize val="0"/>
        </c:dLbl>
      </c:pivotFmt>
      <c:pivotFmt>
        <c:idx val="81"/>
        <c:dLbl>
          <c:idx val="0"/>
          <c:spPr/>
          <c:txPr>
            <a:bodyPr/>
            <a:lstStyle/>
            <a:p>
              <a:pPr>
                <a:defRPr/>
              </a:pPr>
              <a:endParaRPr lang="nl-BE"/>
            </a:p>
          </c:txPr>
          <c:dLblPos val="ctr"/>
          <c:showLegendKey val="0"/>
          <c:showVal val="1"/>
          <c:showCatName val="0"/>
          <c:showSerName val="0"/>
          <c:showPercent val="0"/>
          <c:showBubbleSize val="0"/>
        </c:dLbl>
      </c:pivotFmt>
      <c:pivotFmt>
        <c:idx val="82"/>
        <c:dLbl>
          <c:idx val="0"/>
          <c:spPr/>
          <c:txPr>
            <a:bodyPr/>
            <a:lstStyle/>
            <a:p>
              <a:pPr>
                <a:defRPr/>
              </a:pPr>
              <a:endParaRPr lang="nl-BE"/>
            </a:p>
          </c:txPr>
          <c:dLblPos val="ctr"/>
          <c:showLegendKey val="0"/>
          <c:showVal val="1"/>
          <c:showCatName val="0"/>
          <c:showSerName val="0"/>
          <c:showPercent val="0"/>
          <c:showBubbleSize val="0"/>
        </c:dLbl>
      </c:pivotFmt>
      <c:pivotFmt>
        <c:idx val="83"/>
        <c:dLbl>
          <c:idx val="0"/>
          <c:spPr/>
          <c:txPr>
            <a:bodyPr/>
            <a:lstStyle/>
            <a:p>
              <a:pPr>
                <a:defRPr/>
              </a:pPr>
              <a:endParaRPr lang="nl-BE"/>
            </a:p>
          </c:txPr>
          <c:dLblPos val="ctr"/>
          <c:showLegendKey val="0"/>
          <c:showVal val="1"/>
          <c:showCatName val="0"/>
          <c:showSerName val="0"/>
          <c:showPercent val="0"/>
          <c:showBubbleSize val="0"/>
        </c:dLbl>
      </c:pivotFmt>
      <c:pivotFmt>
        <c:idx val="84"/>
        <c:dLbl>
          <c:idx val="0"/>
          <c:spPr/>
          <c:txPr>
            <a:bodyPr/>
            <a:lstStyle/>
            <a:p>
              <a:pPr>
                <a:defRPr/>
              </a:pPr>
              <a:endParaRPr lang="nl-BE"/>
            </a:p>
          </c:txPr>
          <c:dLblPos val="ctr"/>
          <c:showLegendKey val="0"/>
          <c:showVal val="1"/>
          <c:showCatName val="0"/>
          <c:showSerName val="0"/>
          <c:showPercent val="0"/>
          <c:showBubbleSize val="0"/>
        </c:dLbl>
      </c:pivotFmt>
      <c:pivotFmt>
        <c:idx val="85"/>
        <c:dLbl>
          <c:idx val="0"/>
          <c:spPr/>
          <c:txPr>
            <a:bodyPr/>
            <a:lstStyle/>
            <a:p>
              <a:pPr>
                <a:defRPr/>
              </a:pPr>
              <a:endParaRPr lang="nl-BE"/>
            </a:p>
          </c:txPr>
          <c:dLblPos val="ctr"/>
          <c:showLegendKey val="0"/>
          <c:showVal val="1"/>
          <c:showCatName val="0"/>
          <c:showSerName val="0"/>
          <c:showPercent val="0"/>
          <c:showBubbleSize val="0"/>
        </c:dLbl>
      </c:pivotFmt>
      <c:pivotFmt>
        <c:idx val="86"/>
        <c:dLbl>
          <c:idx val="0"/>
          <c:spPr/>
          <c:txPr>
            <a:bodyPr/>
            <a:lstStyle/>
            <a:p>
              <a:pPr>
                <a:defRPr/>
              </a:pPr>
              <a:endParaRPr lang="nl-BE"/>
            </a:p>
          </c:txPr>
          <c:dLblPos val="ctr"/>
          <c:showLegendKey val="0"/>
          <c:showVal val="1"/>
          <c:showCatName val="0"/>
          <c:showSerName val="0"/>
          <c:showPercent val="0"/>
          <c:showBubbleSize val="0"/>
        </c:dLbl>
      </c:pivotFmt>
      <c:pivotFmt>
        <c:idx val="87"/>
        <c:dLbl>
          <c:idx val="0"/>
          <c:spPr/>
          <c:txPr>
            <a:bodyPr/>
            <a:lstStyle/>
            <a:p>
              <a:pPr>
                <a:defRPr/>
              </a:pPr>
              <a:endParaRPr lang="nl-BE"/>
            </a:p>
          </c:txPr>
          <c:dLblPos val="ctr"/>
          <c:showLegendKey val="0"/>
          <c:showVal val="1"/>
          <c:showCatName val="0"/>
          <c:showSerName val="0"/>
          <c:showPercent val="0"/>
          <c:showBubbleSize val="0"/>
        </c:dLbl>
      </c:pivotFmt>
      <c:pivotFmt>
        <c:idx val="88"/>
        <c:dLbl>
          <c:idx val="0"/>
          <c:spPr/>
          <c:txPr>
            <a:bodyPr/>
            <a:lstStyle/>
            <a:p>
              <a:pPr>
                <a:defRPr/>
              </a:pPr>
              <a:endParaRPr lang="nl-BE"/>
            </a:p>
          </c:txPr>
          <c:dLblPos val="ctr"/>
          <c:showLegendKey val="0"/>
          <c:showVal val="1"/>
          <c:showCatName val="0"/>
          <c:showSerName val="0"/>
          <c:showPercent val="0"/>
          <c:showBubbleSize val="0"/>
        </c:dLbl>
      </c:pivotFmt>
      <c:pivotFmt>
        <c:idx val="89"/>
        <c:dLbl>
          <c:idx val="0"/>
          <c:spPr/>
          <c:txPr>
            <a:bodyPr/>
            <a:lstStyle/>
            <a:p>
              <a:pPr>
                <a:defRPr/>
              </a:pPr>
              <a:endParaRPr lang="nl-BE"/>
            </a:p>
          </c:txPr>
          <c:dLblPos val="ctr"/>
          <c:showLegendKey val="0"/>
          <c:showVal val="1"/>
          <c:showCatName val="0"/>
          <c:showSerName val="0"/>
          <c:showPercent val="0"/>
          <c:showBubbleSize val="0"/>
        </c:dLbl>
      </c:pivotFmt>
      <c:pivotFmt>
        <c:idx val="90"/>
        <c:dLbl>
          <c:idx val="0"/>
          <c:spPr/>
          <c:txPr>
            <a:bodyPr/>
            <a:lstStyle/>
            <a:p>
              <a:pPr>
                <a:defRPr/>
              </a:pPr>
              <a:endParaRPr lang="nl-BE"/>
            </a:p>
          </c:txPr>
          <c:dLblPos val="ctr"/>
          <c:showLegendKey val="0"/>
          <c:showVal val="1"/>
          <c:showCatName val="0"/>
          <c:showSerName val="0"/>
          <c:showPercent val="0"/>
          <c:showBubbleSize val="0"/>
        </c:dLbl>
      </c:pivotFmt>
      <c:pivotFmt>
        <c:idx val="91"/>
        <c:marker>
          <c:symbol val="none"/>
        </c:marker>
        <c:dLbl>
          <c:idx val="0"/>
          <c:delete val="1"/>
        </c:dLbl>
      </c:pivotFmt>
      <c:pivotFmt>
        <c:idx val="92"/>
        <c:marker>
          <c:symbol val="none"/>
        </c:marker>
        <c:dLbl>
          <c:idx val="0"/>
          <c:delete val="1"/>
        </c:dLbl>
      </c:pivotFmt>
      <c:pivotFmt>
        <c:idx val="93"/>
        <c:marker>
          <c:symbol val="none"/>
        </c:marker>
        <c:dLbl>
          <c:idx val="0"/>
          <c:delete val="1"/>
        </c:dLbl>
      </c:pivotFmt>
      <c:pivotFmt>
        <c:idx val="94"/>
        <c:marker>
          <c:symbol val="none"/>
        </c:marker>
        <c:dLbl>
          <c:idx val="0"/>
          <c:delete val="1"/>
        </c:dLbl>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spPr>
          <a:ln w="28575">
            <a:noFill/>
          </a:ln>
        </c:spPr>
        <c:marker>
          <c:symbol val="none"/>
        </c:marker>
        <c:dLbl>
          <c:idx val="0"/>
          <c:delete val="1"/>
        </c:dLbl>
      </c:pivotFmt>
      <c:pivotFmt>
        <c:idx val="110"/>
        <c:spPr>
          <a:ln w="28575">
            <a:noFill/>
          </a:ln>
        </c:spPr>
        <c:marker>
          <c:symbol val="none"/>
        </c:marker>
        <c:dLbl>
          <c:idx val="0"/>
          <c:delete val="1"/>
        </c:dLbl>
      </c:pivotFmt>
      <c:pivotFmt>
        <c:idx val="111"/>
        <c:spPr>
          <a:ln w="28575">
            <a:noFill/>
          </a:ln>
        </c:spPr>
        <c:marker>
          <c:symbol val="none"/>
        </c:marker>
        <c:dLbl>
          <c:idx val="0"/>
          <c:delete val="1"/>
        </c:dLbl>
      </c:pivotFmt>
      <c:pivotFmt>
        <c:idx val="112"/>
        <c:marker>
          <c:symbol val="none"/>
        </c:marker>
        <c:dLbl>
          <c:idx val="0"/>
          <c:delete val="1"/>
        </c:dLbl>
      </c:pivotFmt>
      <c:pivotFmt>
        <c:idx val="113"/>
        <c:marker>
          <c:symbol val="none"/>
        </c:marker>
        <c:dLbl>
          <c:idx val="0"/>
          <c:delete val="1"/>
        </c:dLbl>
      </c:pivotFmt>
      <c:pivotFmt>
        <c:idx val="114"/>
        <c:marker>
          <c:symbol val="none"/>
        </c:marker>
        <c:dLbl>
          <c:idx val="0"/>
          <c:delete val="1"/>
        </c:dLbl>
      </c:pivotFmt>
      <c:pivotFmt>
        <c:idx val="115"/>
        <c:marker>
          <c:symbol val="none"/>
        </c:marker>
        <c:dLbl>
          <c:idx val="0"/>
          <c:delete val="1"/>
        </c:dLbl>
      </c:pivotFmt>
      <c:pivotFmt>
        <c:idx val="116"/>
        <c:marker>
          <c:symbol val="none"/>
        </c:marker>
        <c:dLbl>
          <c:idx val="0"/>
          <c:delete val="1"/>
        </c:dLbl>
      </c:pivotFmt>
      <c:pivotFmt>
        <c:idx val="117"/>
        <c:marker>
          <c:symbol val="none"/>
        </c:marker>
        <c:dLbl>
          <c:idx val="0"/>
          <c:delete val="1"/>
        </c:dLbl>
      </c:pivotFmt>
      <c:pivotFmt>
        <c:idx val="118"/>
        <c:marker>
          <c:symbol val="none"/>
        </c:marker>
        <c:dLbl>
          <c:idx val="0"/>
          <c:delete val="1"/>
        </c:dLbl>
      </c:pivotFmt>
      <c:pivotFmt>
        <c:idx val="119"/>
        <c:marker>
          <c:symbol val="none"/>
        </c:marker>
        <c:dLbl>
          <c:idx val="0"/>
          <c:delete val="1"/>
        </c:dLbl>
      </c:pivotFmt>
      <c:pivotFmt>
        <c:idx val="120"/>
        <c:marker>
          <c:symbol val="none"/>
        </c:marker>
        <c:dLbl>
          <c:idx val="0"/>
          <c:delete val="1"/>
        </c:dLbl>
      </c:pivotFmt>
      <c:pivotFmt>
        <c:idx val="121"/>
        <c:marker>
          <c:symbol val="none"/>
        </c:marker>
        <c:dLbl>
          <c:idx val="0"/>
          <c:delete val="1"/>
        </c:dLbl>
      </c:pivotFmt>
      <c:pivotFmt>
        <c:idx val="122"/>
        <c:marker>
          <c:symbol val="none"/>
        </c:marker>
        <c:dLbl>
          <c:idx val="0"/>
          <c:delete val="1"/>
        </c:dLbl>
      </c:pivotFmt>
      <c:pivotFmt>
        <c:idx val="123"/>
        <c:marker>
          <c:symbol val="none"/>
        </c:marker>
        <c:dLbl>
          <c:idx val="0"/>
          <c:delete val="1"/>
        </c:dLbl>
      </c:pivotFmt>
      <c:pivotFmt>
        <c:idx val="124"/>
        <c:marker>
          <c:symbol val="none"/>
        </c:marker>
        <c:dLbl>
          <c:idx val="0"/>
          <c:delete val="1"/>
        </c:dLbl>
      </c:pivotFmt>
      <c:pivotFmt>
        <c:idx val="125"/>
        <c:marker>
          <c:symbol val="none"/>
        </c:marker>
        <c:dLbl>
          <c:idx val="0"/>
          <c:delete val="1"/>
        </c:dLbl>
      </c:pivotFmt>
      <c:pivotFmt>
        <c:idx val="126"/>
        <c:marker>
          <c:symbol val="none"/>
        </c:marker>
        <c:dLbl>
          <c:idx val="0"/>
          <c:delete val="1"/>
        </c:dLbl>
      </c:pivotFmt>
      <c:pivotFmt>
        <c:idx val="127"/>
        <c:marker>
          <c:symbol val="none"/>
        </c:marker>
        <c:dLbl>
          <c:idx val="0"/>
          <c:delete val="1"/>
        </c:dLbl>
      </c:pivotFmt>
      <c:pivotFmt>
        <c:idx val="128"/>
        <c:marker>
          <c:symbol val="none"/>
        </c:marker>
        <c:dLbl>
          <c:idx val="0"/>
          <c:delete val="1"/>
        </c:dLbl>
      </c:pivotFmt>
      <c:pivotFmt>
        <c:idx val="129"/>
        <c:marker>
          <c:symbol val="none"/>
        </c:marker>
        <c:dLbl>
          <c:idx val="0"/>
          <c:delete val="1"/>
        </c:dLbl>
      </c:pivotFmt>
      <c:pivotFmt>
        <c:idx val="130"/>
        <c:marker>
          <c:symbol val="none"/>
        </c:marker>
        <c:dLbl>
          <c:idx val="0"/>
          <c:delete val="1"/>
        </c:dLbl>
      </c:pivotFmt>
      <c:pivotFmt>
        <c:idx val="131"/>
        <c:marker>
          <c:symbol val="none"/>
        </c:marker>
        <c:dLbl>
          <c:idx val="0"/>
          <c:delete val="1"/>
        </c:dLbl>
      </c:pivotFmt>
      <c:pivotFmt>
        <c:idx val="132"/>
        <c:marker>
          <c:symbol val="none"/>
        </c:marker>
        <c:dLbl>
          <c:idx val="0"/>
          <c:delete val="1"/>
        </c:dLbl>
      </c:pivotFmt>
      <c:pivotFmt>
        <c:idx val="133"/>
        <c:marker>
          <c:symbol val="none"/>
        </c:marker>
        <c:dLbl>
          <c:idx val="0"/>
          <c:delete val="1"/>
        </c:dLbl>
      </c:pivotFmt>
      <c:pivotFmt>
        <c:idx val="134"/>
        <c:marker>
          <c:symbol val="none"/>
        </c:marker>
        <c:dLbl>
          <c:idx val="0"/>
          <c:delete val="1"/>
        </c:dLbl>
      </c:pivotFmt>
      <c:pivotFmt>
        <c:idx val="135"/>
        <c:marker>
          <c:symbol val="none"/>
        </c:marker>
        <c:dLbl>
          <c:idx val="0"/>
          <c:delete val="1"/>
        </c:dLbl>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s>
    <c:plotArea>
      <c:layout/>
      <c:barChart>
        <c:barDir val="col"/>
        <c:grouping val="clustered"/>
        <c:varyColors val="0"/>
        <c:ser>
          <c:idx val="0"/>
          <c:order val="0"/>
          <c:tx>
            <c:strRef>
              <c:f>Draaigrafiek!$B$9:$B$10</c:f>
              <c:strCache>
                <c:ptCount val="1"/>
                <c:pt idx="0">
                  <c:v>2012</c:v>
                </c:pt>
              </c:strCache>
            </c:strRef>
          </c:tx>
          <c:invertIfNegative val="0"/>
          <c:cat>
            <c:strRef>
              <c:f>Draaigrafiek!$A$11:$A$19</c:f>
              <c:strCache>
                <c:ptCount val="8"/>
                <c:pt idx="0">
                  <c:v>GOLFSURFEN</c:v>
                </c:pt>
                <c:pt idx="1">
                  <c:v>WINDSURFEN</c:v>
                </c:pt>
                <c:pt idx="2">
                  <c:v>KITESURFEN</c:v>
                </c:pt>
                <c:pt idx="3">
                  <c:v>CATAMARAN</c:v>
                </c:pt>
                <c:pt idx="4">
                  <c:v>ZEILEN</c:v>
                </c:pt>
                <c:pt idx="5">
                  <c:v>YACHTING</c:v>
                </c:pt>
                <c:pt idx="6">
                  <c:v>KLEINZEILERIJ</c:v>
                </c:pt>
                <c:pt idx="7">
                  <c:v>ZEILWAGENRIJDEN</c:v>
                </c:pt>
              </c:strCache>
            </c:strRef>
          </c:cat>
          <c:val>
            <c:numRef>
              <c:f>Draaigrafiek!$B$11:$B$19</c:f>
              <c:numCache>
                <c:formatCode>General</c:formatCode>
                <c:ptCount val="8"/>
                <c:pt idx="0">
                  <c:v>163</c:v>
                </c:pt>
                <c:pt idx="1">
                  <c:v>2267</c:v>
                </c:pt>
                <c:pt idx="2">
                  <c:v>1027</c:v>
                </c:pt>
                <c:pt idx="3">
                  <c:v>1437</c:v>
                </c:pt>
                <c:pt idx="4">
                  <c:v>5077</c:v>
                </c:pt>
                <c:pt idx="5">
                  <c:v>3610</c:v>
                </c:pt>
                <c:pt idx="6">
                  <c:v>2440</c:v>
                </c:pt>
              </c:numCache>
            </c:numRef>
          </c:val>
        </c:ser>
        <c:ser>
          <c:idx val="1"/>
          <c:order val="1"/>
          <c:tx>
            <c:strRef>
              <c:f>Draaigrafiek!$C$9:$C$10</c:f>
              <c:strCache>
                <c:ptCount val="1"/>
                <c:pt idx="0">
                  <c:v>2013</c:v>
                </c:pt>
              </c:strCache>
            </c:strRef>
          </c:tx>
          <c:invertIfNegative val="0"/>
          <c:cat>
            <c:strRef>
              <c:f>Draaigrafiek!$A$11:$A$19</c:f>
              <c:strCache>
                <c:ptCount val="8"/>
                <c:pt idx="0">
                  <c:v>GOLFSURFEN</c:v>
                </c:pt>
                <c:pt idx="1">
                  <c:v>WINDSURFEN</c:v>
                </c:pt>
                <c:pt idx="2">
                  <c:v>KITESURFEN</c:v>
                </c:pt>
                <c:pt idx="3">
                  <c:v>CATAMARAN</c:v>
                </c:pt>
                <c:pt idx="4">
                  <c:v>ZEILEN</c:v>
                </c:pt>
                <c:pt idx="5">
                  <c:v>YACHTING</c:v>
                </c:pt>
                <c:pt idx="6">
                  <c:v>KLEINZEILERIJ</c:v>
                </c:pt>
                <c:pt idx="7">
                  <c:v>ZEILWAGENRIJDEN</c:v>
                </c:pt>
              </c:strCache>
            </c:strRef>
          </c:cat>
          <c:val>
            <c:numRef>
              <c:f>Draaigrafiek!$C$11:$C$19</c:f>
              <c:numCache>
                <c:formatCode>General</c:formatCode>
                <c:ptCount val="8"/>
                <c:pt idx="0">
                  <c:v>275</c:v>
                </c:pt>
                <c:pt idx="1">
                  <c:v>2305</c:v>
                </c:pt>
                <c:pt idx="2">
                  <c:v>1072</c:v>
                </c:pt>
                <c:pt idx="3">
                  <c:v>1341</c:v>
                </c:pt>
                <c:pt idx="4">
                  <c:v>5290</c:v>
                </c:pt>
                <c:pt idx="5">
                  <c:v>3362</c:v>
                </c:pt>
                <c:pt idx="6">
                  <c:v>2539</c:v>
                </c:pt>
              </c:numCache>
            </c:numRef>
          </c:val>
        </c:ser>
        <c:ser>
          <c:idx val="2"/>
          <c:order val="2"/>
          <c:tx>
            <c:strRef>
              <c:f>Draaigrafiek!$D$9:$D$10</c:f>
              <c:strCache>
                <c:ptCount val="1"/>
                <c:pt idx="0">
                  <c:v>2014</c:v>
                </c:pt>
              </c:strCache>
            </c:strRef>
          </c:tx>
          <c:invertIfNegative val="0"/>
          <c:cat>
            <c:strRef>
              <c:f>Draaigrafiek!$A$11:$A$19</c:f>
              <c:strCache>
                <c:ptCount val="8"/>
                <c:pt idx="0">
                  <c:v>GOLFSURFEN</c:v>
                </c:pt>
                <c:pt idx="1">
                  <c:v>WINDSURFEN</c:v>
                </c:pt>
                <c:pt idx="2">
                  <c:v>KITESURFEN</c:v>
                </c:pt>
                <c:pt idx="3">
                  <c:v>CATAMARAN</c:v>
                </c:pt>
                <c:pt idx="4">
                  <c:v>ZEILEN</c:v>
                </c:pt>
                <c:pt idx="5">
                  <c:v>YACHTING</c:v>
                </c:pt>
                <c:pt idx="6">
                  <c:v>KLEINZEILERIJ</c:v>
                </c:pt>
                <c:pt idx="7">
                  <c:v>ZEILWAGENRIJDEN</c:v>
                </c:pt>
              </c:strCache>
            </c:strRef>
          </c:cat>
          <c:val>
            <c:numRef>
              <c:f>Draaigrafiek!$D$11:$D$19</c:f>
              <c:numCache>
                <c:formatCode>General</c:formatCode>
                <c:ptCount val="8"/>
                <c:pt idx="0">
                  <c:v>527</c:v>
                </c:pt>
                <c:pt idx="1">
                  <c:v>2201</c:v>
                </c:pt>
                <c:pt idx="2">
                  <c:v>1679</c:v>
                </c:pt>
                <c:pt idx="3">
                  <c:v>1135</c:v>
                </c:pt>
                <c:pt idx="4">
                  <c:v>4728</c:v>
                </c:pt>
                <c:pt idx="5">
                  <c:v>3186</c:v>
                </c:pt>
                <c:pt idx="6">
                  <c:v>3494</c:v>
                </c:pt>
              </c:numCache>
            </c:numRef>
          </c:val>
        </c:ser>
        <c:ser>
          <c:idx val="3"/>
          <c:order val="3"/>
          <c:tx>
            <c:strRef>
              <c:f>Draaigrafiek!$E$9:$E$10</c:f>
              <c:strCache>
                <c:ptCount val="1"/>
                <c:pt idx="0">
                  <c:v>2015</c:v>
                </c:pt>
              </c:strCache>
            </c:strRef>
          </c:tx>
          <c:invertIfNegative val="0"/>
          <c:cat>
            <c:strRef>
              <c:f>Draaigrafiek!$A$11:$A$19</c:f>
              <c:strCache>
                <c:ptCount val="8"/>
                <c:pt idx="0">
                  <c:v>GOLFSURFEN</c:v>
                </c:pt>
                <c:pt idx="1">
                  <c:v>WINDSURFEN</c:v>
                </c:pt>
                <c:pt idx="2">
                  <c:v>KITESURFEN</c:v>
                </c:pt>
                <c:pt idx="3">
                  <c:v>CATAMARAN</c:v>
                </c:pt>
                <c:pt idx="4">
                  <c:v>ZEILEN</c:v>
                </c:pt>
                <c:pt idx="5">
                  <c:v>YACHTING</c:v>
                </c:pt>
                <c:pt idx="6">
                  <c:v>KLEINZEILERIJ</c:v>
                </c:pt>
                <c:pt idx="7">
                  <c:v>ZEILWAGENRIJDEN</c:v>
                </c:pt>
              </c:strCache>
            </c:strRef>
          </c:cat>
          <c:val>
            <c:numRef>
              <c:f>Draaigrafiek!$E$11:$E$19</c:f>
              <c:numCache>
                <c:formatCode>General</c:formatCode>
                <c:ptCount val="8"/>
                <c:pt idx="0">
                  <c:v>629</c:v>
                </c:pt>
                <c:pt idx="1">
                  <c:v>2462</c:v>
                </c:pt>
                <c:pt idx="2">
                  <c:v>1954</c:v>
                </c:pt>
                <c:pt idx="3">
                  <c:v>1093</c:v>
                </c:pt>
                <c:pt idx="4">
                  <c:v>4495</c:v>
                </c:pt>
                <c:pt idx="5">
                  <c:v>3241</c:v>
                </c:pt>
                <c:pt idx="6">
                  <c:v>3093</c:v>
                </c:pt>
                <c:pt idx="7">
                  <c:v>65</c:v>
                </c:pt>
              </c:numCache>
            </c:numRef>
          </c:val>
        </c:ser>
        <c:dLbls>
          <c:showLegendKey val="0"/>
          <c:showVal val="0"/>
          <c:showCatName val="0"/>
          <c:showSerName val="0"/>
          <c:showPercent val="0"/>
          <c:showBubbleSize val="0"/>
        </c:dLbls>
        <c:gapWidth val="150"/>
        <c:axId val="87177472"/>
        <c:axId val="87179264"/>
      </c:barChart>
      <c:catAx>
        <c:axId val="87177472"/>
        <c:scaling>
          <c:orientation val="minMax"/>
        </c:scaling>
        <c:delete val="0"/>
        <c:axPos val="b"/>
        <c:majorTickMark val="none"/>
        <c:minorTickMark val="none"/>
        <c:tickLblPos val="nextTo"/>
        <c:crossAx val="87179264"/>
        <c:crosses val="autoZero"/>
        <c:auto val="1"/>
        <c:lblAlgn val="ctr"/>
        <c:lblOffset val="100"/>
        <c:noMultiLvlLbl val="0"/>
      </c:catAx>
      <c:valAx>
        <c:axId val="87179264"/>
        <c:scaling>
          <c:orientation val="minMax"/>
        </c:scaling>
        <c:delete val="0"/>
        <c:axPos val="l"/>
        <c:majorGridlines/>
        <c:title>
          <c:tx>
            <c:rich>
              <a:bodyPr/>
              <a:lstStyle/>
              <a:p>
                <a:pPr>
                  <a:defRPr/>
                </a:pPr>
                <a:r>
                  <a:rPr lang="nl-BE"/>
                  <a:t>Aantal</a:t>
                </a:r>
                <a:r>
                  <a:rPr lang="nl-BE" baseline="0"/>
                  <a:t> licenties</a:t>
                </a:r>
                <a:endParaRPr lang="nl-BE"/>
              </a:p>
            </c:rich>
          </c:tx>
          <c:overlay val="0"/>
        </c:title>
        <c:numFmt formatCode="General" sourceLinked="1"/>
        <c:majorTickMark val="none"/>
        <c:minorTickMark val="none"/>
        <c:tickLblPos val="nextTo"/>
        <c:crossAx val="87177472"/>
        <c:crosses val="autoZero"/>
        <c:crossBetween val="between"/>
      </c:valAx>
      <c:dTable>
        <c:showHorzBorder val="1"/>
        <c:showVertBorder val="1"/>
        <c:showOutline val="1"/>
        <c:showKeys val="1"/>
      </c:dTable>
    </c:plotArea>
    <c:plotVisOnly val="1"/>
    <c:dispBlanksAs val="gap"/>
    <c:showDLblsOverMax val="0"/>
  </c:chart>
  <c:spPr>
    <a:ln>
      <a:solidFill>
        <a:schemeClr val="bg1">
          <a:lumMod val="50000"/>
        </a:schemeClr>
      </a:solid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Evolutie leden 2012-2015 recreatie/competitie -</a:t>
            </a:r>
            <a:r>
              <a:rPr lang="en-US" baseline="0"/>
              <a:t> zeilen/surfen - M/V </a:t>
            </a:r>
            <a:endParaRPr lang="en-US"/>
          </a:p>
        </c:rich>
      </c:tx>
      <c:layout>
        <c:manualLayout>
          <c:xMode val="edge"/>
          <c:yMode val="edge"/>
          <c:x val="0.14917681789098333"/>
          <c:y val="3.1503970092583586E-2"/>
        </c:manualLayout>
      </c:layout>
      <c:overlay val="0"/>
    </c:title>
    <c:autoTitleDeleted val="0"/>
    <c:pivotFmts>
      <c:pivotFmt>
        <c:idx val="0"/>
        <c:dLbl>
          <c:idx val="0"/>
          <c:spPr/>
          <c:txPr>
            <a:bodyPr/>
            <a:lstStyle/>
            <a:p>
              <a:pPr>
                <a:defRPr/>
              </a:pPr>
              <a:endParaRPr lang="nl-BE"/>
            </a:p>
          </c:txPr>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marker>
          <c:symbol val="none"/>
        </c:marker>
        <c:dLbl>
          <c:idx val="0"/>
          <c:delete val="1"/>
        </c:dLbl>
      </c:pivotFmt>
      <c:pivotFmt>
        <c:idx val="22"/>
        <c:marker>
          <c:symbol val="none"/>
        </c:marker>
        <c:dLbl>
          <c:idx val="0"/>
          <c:delete val="1"/>
        </c:dLbl>
      </c:pivotFmt>
      <c:pivotFmt>
        <c:idx val="23"/>
        <c:marker>
          <c:symbol val="none"/>
        </c:marker>
        <c:dLbl>
          <c:idx val="0"/>
          <c:delete val="1"/>
        </c:dLbl>
      </c:pivotFmt>
      <c:pivotFmt>
        <c:idx val="24"/>
        <c:marker>
          <c:symbol val="none"/>
        </c:marker>
        <c:dLbl>
          <c:idx val="0"/>
          <c:delete val="1"/>
        </c:dLbl>
      </c:pivotFmt>
      <c:pivotFmt>
        <c:idx val="25"/>
        <c:marker>
          <c:symbol val="none"/>
        </c:marker>
        <c:dLbl>
          <c:idx val="0"/>
          <c:delete val="1"/>
        </c:dLbl>
      </c:pivotFmt>
      <c:pivotFmt>
        <c:idx val="26"/>
        <c:marker>
          <c:symbol val="none"/>
        </c:marker>
        <c:dLbl>
          <c:idx val="0"/>
          <c:delete val="1"/>
        </c:dLbl>
      </c:pivotFmt>
      <c:pivotFmt>
        <c:idx val="27"/>
        <c:marker>
          <c:symbol val="none"/>
        </c:marker>
        <c:dLbl>
          <c:idx val="0"/>
          <c:delete val="1"/>
        </c:dLbl>
      </c:pivotFmt>
      <c:pivotFmt>
        <c:idx val="28"/>
        <c:marker>
          <c:symbol val="none"/>
        </c:marker>
        <c:dLbl>
          <c:idx val="0"/>
          <c:delete val="1"/>
        </c:dLbl>
      </c:pivotFmt>
      <c:pivotFmt>
        <c:idx val="29"/>
        <c:marker>
          <c:symbol val="none"/>
        </c:marker>
        <c:dLbl>
          <c:idx val="0"/>
          <c:delete val="1"/>
        </c:dLbl>
      </c:pivotFmt>
      <c:pivotFmt>
        <c:idx val="30"/>
        <c:marker>
          <c:symbol val="none"/>
        </c:marker>
        <c:dLbl>
          <c:idx val="0"/>
          <c:delete val="1"/>
        </c:dLbl>
      </c:pivotFmt>
      <c:pivotFmt>
        <c:idx val="31"/>
        <c:marker>
          <c:symbol val="none"/>
        </c:marker>
        <c:dLbl>
          <c:idx val="0"/>
          <c:delete val="1"/>
        </c:dLbl>
      </c:pivotFmt>
      <c:pivotFmt>
        <c:idx val="32"/>
        <c:marker>
          <c:symbol val="none"/>
        </c:marker>
        <c:dLbl>
          <c:idx val="0"/>
          <c:delete val="1"/>
        </c:dLbl>
      </c:pivotFmt>
      <c:pivotFmt>
        <c:idx val="33"/>
        <c:marker>
          <c:symbol val="none"/>
        </c:marker>
        <c:dLbl>
          <c:idx val="0"/>
          <c:delete val="1"/>
        </c:dLbl>
      </c:pivotFmt>
      <c:pivotFmt>
        <c:idx val="34"/>
        <c:marker>
          <c:symbol val="none"/>
        </c:marker>
        <c:dLbl>
          <c:idx val="0"/>
          <c:delete val="1"/>
        </c:dLbl>
      </c:pivotFmt>
      <c:pivotFmt>
        <c:idx val="35"/>
        <c:marker>
          <c:symbol val="none"/>
        </c:marker>
        <c:dLbl>
          <c:idx val="0"/>
          <c:delete val="1"/>
        </c:dLbl>
      </c:pivotFmt>
      <c:pivotFmt>
        <c:idx val="36"/>
        <c:marker>
          <c:symbol val="none"/>
        </c:marker>
        <c:dLbl>
          <c:idx val="0"/>
          <c:delete val="1"/>
        </c:dLbl>
      </c:pivotFmt>
      <c:pivotFmt>
        <c:idx val="37"/>
        <c:marker>
          <c:symbol val="none"/>
        </c:marker>
        <c:dLbl>
          <c:idx val="0"/>
          <c:delete val="1"/>
        </c:dLbl>
      </c:pivotFmt>
      <c:pivotFmt>
        <c:idx val="38"/>
        <c:marker>
          <c:symbol val="none"/>
        </c:marker>
        <c:dLbl>
          <c:idx val="0"/>
          <c:delete val="1"/>
        </c:dLbl>
      </c:pivotFmt>
      <c:pivotFmt>
        <c:idx val="39"/>
        <c:marker>
          <c:symbol val="none"/>
        </c:marker>
        <c:dLbl>
          <c:idx val="0"/>
          <c:delete val="1"/>
        </c:dLbl>
      </c:pivotFmt>
      <c:pivotFmt>
        <c:idx val="40"/>
        <c:marker>
          <c:symbol val="none"/>
        </c:marker>
        <c:dLbl>
          <c:idx val="0"/>
          <c:delete val="1"/>
        </c:dLbl>
      </c:pivotFmt>
      <c:pivotFmt>
        <c:idx val="41"/>
        <c:marker>
          <c:symbol val="none"/>
        </c:marker>
        <c:dLbl>
          <c:idx val="0"/>
          <c:delete val="1"/>
        </c:dLbl>
      </c:pivotFmt>
      <c:pivotFmt>
        <c:idx val="42"/>
        <c:marker>
          <c:symbol val="none"/>
        </c:marker>
        <c:dLbl>
          <c:idx val="0"/>
          <c:delete val="1"/>
        </c:dLbl>
      </c:pivotFmt>
      <c:pivotFmt>
        <c:idx val="43"/>
        <c:marker>
          <c:symbol val="none"/>
        </c:marker>
        <c:dLbl>
          <c:idx val="0"/>
          <c:delete val="1"/>
        </c:dLbl>
      </c:pivotFmt>
      <c:pivotFmt>
        <c:idx val="44"/>
        <c:marker>
          <c:symbol val="none"/>
        </c:marker>
        <c:dLbl>
          <c:idx val="0"/>
          <c:delete val="1"/>
        </c:dLbl>
      </c:pivotFmt>
      <c:pivotFmt>
        <c:idx val="45"/>
        <c:marker>
          <c:symbol val="none"/>
        </c:marker>
        <c:dLbl>
          <c:idx val="0"/>
          <c:delete val="1"/>
        </c:dLbl>
      </c:pivotFmt>
      <c:pivotFmt>
        <c:idx val="46"/>
        <c:marker>
          <c:symbol val="none"/>
        </c:marker>
        <c:dLbl>
          <c:idx val="0"/>
          <c:spPr/>
          <c:txPr>
            <a:bodyPr/>
            <a:lstStyle/>
            <a:p>
              <a:pPr>
                <a:defRPr/>
              </a:pPr>
              <a:endParaRPr lang="nl-BE"/>
            </a:p>
          </c:txPr>
          <c:showLegendKey val="0"/>
          <c:showVal val="0"/>
          <c:showCatName val="0"/>
          <c:showSerName val="0"/>
          <c:showPercent val="1"/>
          <c:showBubbleSize val="0"/>
        </c:dLbl>
      </c:pivotFmt>
      <c:pivotFmt>
        <c:idx val="47"/>
        <c:marker>
          <c:symbol val="none"/>
        </c:marker>
        <c:dLbl>
          <c:idx val="0"/>
          <c:spPr/>
          <c:txPr>
            <a:bodyPr/>
            <a:lstStyle/>
            <a:p>
              <a:pPr>
                <a:defRPr/>
              </a:pPr>
              <a:endParaRPr lang="nl-BE"/>
            </a:p>
          </c:txPr>
          <c:showLegendKey val="0"/>
          <c:showVal val="0"/>
          <c:showCatName val="0"/>
          <c:showSerName val="0"/>
          <c:showPercent val="1"/>
          <c:showBubbleSize val="0"/>
        </c:dLbl>
      </c:pivotFmt>
      <c:pivotFmt>
        <c:idx val="48"/>
        <c:marker>
          <c:symbol val="none"/>
        </c:marker>
        <c:dLbl>
          <c:idx val="0"/>
          <c:spPr/>
          <c:txPr>
            <a:bodyPr/>
            <a:lstStyle/>
            <a:p>
              <a:pPr>
                <a:defRPr/>
              </a:pPr>
              <a:endParaRPr lang="nl-BE"/>
            </a:p>
          </c:txPr>
          <c:showLegendKey val="0"/>
          <c:showVal val="0"/>
          <c:showCatName val="0"/>
          <c:showSerName val="0"/>
          <c:showPercent val="1"/>
          <c:showBubbleSize val="0"/>
        </c:dLbl>
      </c:pivotFmt>
      <c:pivotFmt>
        <c:idx val="49"/>
        <c:marker>
          <c:symbol val="none"/>
        </c:marker>
        <c:dLbl>
          <c:idx val="0"/>
          <c:spPr/>
          <c:txPr>
            <a:bodyPr/>
            <a:lstStyle/>
            <a:p>
              <a:pPr>
                <a:defRPr/>
              </a:pPr>
              <a:endParaRPr lang="nl-BE"/>
            </a:p>
          </c:txPr>
          <c:showLegendKey val="0"/>
          <c:showVal val="0"/>
          <c:showCatName val="0"/>
          <c:showSerName val="0"/>
          <c:showPercent val="1"/>
          <c:showBubbleSize val="0"/>
        </c:dLbl>
      </c:pivotFmt>
      <c:pivotFmt>
        <c:idx val="50"/>
        <c:marker>
          <c:symbol val="none"/>
        </c:marker>
        <c:dLbl>
          <c:idx val="0"/>
          <c:spPr/>
          <c:txPr>
            <a:bodyPr/>
            <a:lstStyle/>
            <a:p>
              <a:pPr>
                <a:defRPr/>
              </a:pPr>
              <a:endParaRPr lang="nl-BE"/>
            </a:p>
          </c:txPr>
          <c:showLegendKey val="0"/>
          <c:showVal val="0"/>
          <c:showCatName val="0"/>
          <c:showSerName val="0"/>
          <c:showPercent val="1"/>
          <c:showBubbleSize val="0"/>
        </c:dLbl>
      </c:pivotFmt>
      <c:pivotFmt>
        <c:idx val="51"/>
        <c:marker>
          <c:symbol val="none"/>
        </c:marker>
        <c:dLbl>
          <c:idx val="0"/>
          <c:spPr/>
          <c:txPr>
            <a:bodyPr/>
            <a:lstStyle/>
            <a:p>
              <a:pPr>
                <a:defRPr/>
              </a:pPr>
              <a:endParaRPr lang="nl-BE"/>
            </a:p>
          </c:txPr>
          <c:showLegendKey val="0"/>
          <c:showVal val="0"/>
          <c:showCatName val="0"/>
          <c:showSerName val="0"/>
          <c:showPercent val="1"/>
          <c:showBubbleSize val="0"/>
        </c:dLbl>
      </c:pivotFmt>
      <c:pivotFmt>
        <c:idx val="52"/>
        <c:marker>
          <c:symbol val="none"/>
        </c:marker>
        <c:dLbl>
          <c:idx val="0"/>
          <c:spPr/>
          <c:txPr>
            <a:bodyPr/>
            <a:lstStyle/>
            <a:p>
              <a:pPr>
                <a:defRPr/>
              </a:pPr>
              <a:endParaRPr lang="nl-BE"/>
            </a:p>
          </c:txPr>
          <c:showLegendKey val="0"/>
          <c:showVal val="0"/>
          <c:showCatName val="0"/>
          <c:showSerName val="0"/>
          <c:showPercent val="1"/>
          <c:showBubbleSize val="0"/>
        </c:dLbl>
      </c:pivotFmt>
      <c:pivotFmt>
        <c:idx val="53"/>
        <c:marker>
          <c:symbol val="none"/>
        </c:marker>
        <c:dLbl>
          <c:idx val="0"/>
          <c:spPr/>
          <c:txPr>
            <a:bodyPr/>
            <a:lstStyle/>
            <a:p>
              <a:pPr>
                <a:defRPr/>
              </a:pPr>
              <a:endParaRPr lang="nl-BE"/>
            </a:p>
          </c:txPr>
          <c:showLegendKey val="0"/>
          <c:showVal val="0"/>
          <c:showCatName val="0"/>
          <c:showSerName val="0"/>
          <c:showPercent val="1"/>
          <c:showBubbleSize val="0"/>
        </c:dLbl>
      </c:pivotFmt>
      <c:pivotFmt>
        <c:idx val="54"/>
      </c:pivotFmt>
      <c:pivotFmt>
        <c:idx val="55"/>
      </c:pivotFmt>
      <c:pivotFmt>
        <c:idx val="56"/>
      </c:pivotFmt>
      <c:pivotFmt>
        <c:idx val="57"/>
      </c:pivotFmt>
      <c:pivotFmt>
        <c:idx val="58"/>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59"/>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0"/>
        <c:marker>
          <c:symbol val="none"/>
        </c:marker>
      </c:pivotFmt>
      <c:pivotFmt>
        <c:idx val="61"/>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2"/>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3"/>
        <c:marker>
          <c:symbol val="none"/>
        </c:marker>
      </c:pivotFmt>
      <c:pivotFmt>
        <c:idx val="64"/>
        <c:marker>
          <c:symbol val="none"/>
        </c:marker>
      </c:pivotFmt>
      <c:pivotFmt>
        <c:idx val="65"/>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6"/>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7"/>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spPr/>
          <c:txPr>
            <a:bodyPr/>
            <a:lstStyle/>
            <a:p>
              <a:pPr>
                <a:defRPr/>
              </a:pPr>
              <a:endParaRPr lang="nl-BE"/>
            </a:p>
          </c:txPr>
          <c:dLblPos val="ctr"/>
          <c:showLegendKey val="0"/>
          <c:showVal val="1"/>
          <c:showCatName val="0"/>
          <c:showSerName val="0"/>
          <c:showPercent val="0"/>
          <c:showBubbleSize val="0"/>
        </c:dLbl>
      </c:pivotFmt>
      <c:pivotFmt>
        <c:idx val="75"/>
        <c:dLbl>
          <c:idx val="0"/>
          <c:spPr/>
          <c:txPr>
            <a:bodyPr/>
            <a:lstStyle/>
            <a:p>
              <a:pPr>
                <a:defRPr/>
              </a:pPr>
              <a:endParaRPr lang="nl-BE"/>
            </a:p>
          </c:txPr>
          <c:dLblPos val="ctr"/>
          <c:showLegendKey val="0"/>
          <c:showVal val="1"/>
          <c:showCatName val="0"/>
          <c:showSerName val="0"/>
          <c:showPercent val="0"/>
          <c:showBubbleSize val="0"/>
        </c:dLbl>
      </c:pivotFmt>
      <c:pivotFmt>
        <c:idx val="76"/>
        <c:dLbl>
          <c:idx val="0"/>
          <c:spPr/>
          <c:txPr>
            <a:bodyPr/>
            <a:lstStyle/>
            <a:p>
              <a:pPr>
                <a:defRPr/>
              </a:pPr>
              <a:endParaRPr lang="nl-BE"/>
            </a:p>
          </c:txPr>
          <c:dLblPos val="ctr"/>
          <c:showLegendKey val="0"/>
          <c:showVal val="1"/>
          <c:showCatName val="0"/>
          <c:showSerName val="0"/>
          <c:showPercent val="0"/>
          <c:showBubbleSize val="0"/>
        </c:dLbl>
      </c:pivotFmt>
      <c:pivotFmt>
        <c:idx val="77"/>
        <c:dLbl>
          <c:idx val="0"/>
          <c:spPr/>
          <c:txPr>
            <a:bodyPr/>
            <a:lstStyle/>
            <a:p>
              <a:pPr>
                <a:defRPr/>
              </a:pPr>
              <a:endParaRPr lang="nl-BE"/>
            </a:p>
          </c:txPr>
          <c:dLblPos val="ctr"/>
          <c:showLegendKey val="0"/>
          <c:showVal val="1"/>
          <c:showCatName val="0"/>
          <c:showSerName val="0"/>
          <c:showPercent val="0"/>
          <c:showBubbleSize val="0"/>
        </c:dLbl>
      </c:pivotFmt>
      <c:pivotFmt>
        <c:idx val="78"/>
        <c:dLbl>
          <c:idx val="0"/>
          <c:spPr/>
          <c:txPr>
            <a:bodyPr/>
            <a:lstStyle/>
            <a:p>
              <a:pPr>
                <a:defRPr/>
              </a:pPr>
              <a:endParaRPr lang="nl-BE"/>
            </a:p>
          </c:txPr>
          <c:dLblPos val="ctr"/>
          <c:showLegendKey val="0"/>
          <c:showVal val="1"/>
          <c:showCatName val="0"/>
          <c:showSerName val="0"/>
          <c:showPercent val="0"/>
          <c:showBubbleSize val="0"/>
        </c:dLbl>
      </c:pivotFmt>
      <c:pivotFmt>
        <c:idx val="79"/>
        <c:dLbl>
          <c:idx val="0"/>
          <c:spPr/>
          <c:txPr>
            <a:bodyPr/>
            <a:lstStyle/>
            <a:p>
              <a:pPr>
                <a:defRPr/>
              </a:pPr>
              <a:endParaRPr lang="nl-BE"/>
            </a:p>
          </c:txPr>
          <c:dLblPos val="ctr"/>
          <c:showLegendKey val="0"/>
          <c:showVal val="1"/>
          <c:showCatName val="0"/>
          <c:showSerName val="0"/>
          <c:showPercent val="0"/>
          <c:showBubbleSize val="0"/>
        </c:dLbl>
      </c:pivotFmt>
      <c:pivotFmt>
        <c:idx val="80"/>
        <c:dLbl>
          <c:idx val="0"/>
          <c:spPr/>
          <c:txPr>
            <a:bodyPr/>
            <a:lstStyle/>
            <a:p>
              <a:pPr>
                <a:defRPr/>
              </a:pPr>
              <a:endParaRPr lang="nl-BE"/>
            </a:p>
          </c:txPr>
          <c:dLblPos val="ctr"/>
          <c:showLegendKey val="0"/>
          <c:showVal val="1"/>
          <c:showCatName val="0"/>
          <c:showSerName val="0"/>
          <c:showPercent val="0"/>
          <c:showBubbleSize val="0"/>
        </c:dLbl>
      </c:pivotFmt>
      <c:pivotFmt>
        <c:idx val="81"/>
        <c:dLbl>
          <c:idx val="0"/>
          <c:spPr/>
          <c:txPr>
            <a:bodyPr/>
            <a:lstStyle/>
            <a:p>
              <a:pPr>
                <a:defRPr/>
              </a:pPr>
              <a:endParaRPr lang="nl-BE"/>
            </a:p>
          </c:txPr>
          <c:dLblPos val="ctr"/>
          <c:showLegendKey val="0"/>
          <c:showVal val="1"/>
          <c:showCatName val="0"/>
          <c:showSerName val="0"/>
          <c:showPercent val="0"/>
          <c:showBubbleSize val="0"/>
        </c:dLbl>
      </c:pivotFmt>
      <c:pivotFmt>
        <c:idx val="82"/>
        <c:dLbl>
          <c:idx val="0"/>
          <c:spPr/>
          <c:txPr>
            <a:bodyPr/>
            <a:lstStyle/>
            <a:p>
              <a:pPr>
                <a:defRPr/>
              </a:pPr>
              <a:endParaRPr lang="nl-BE"/>
            </a:p>
          </c:txPr>
          <c:dLblPos val="ctr"/>
          <c:showLegendKey val="0"/>
          <c:showVal val="1"/>
          <c:showCatName val="0"/>
          <c:showSerName val="0"/>
          <c:showPercent val="0"/>
          <c:showBubbleSize val="0"/>
        </c:dLbl>
      </c:pivotFmt>
      <c:pivotFmt>
        <c:idx val="83"/>
        <c:dLbl>
          <c:idx val="0"/>
          <c:spPr/>
          <c:txPr>
            <a:bodyPr/>
            <a:lstStyle/>
            <a:p>
              <a:pPr>
                <a:defRPr/>
              </a:pPr>
              <a:endParaRPr lang="nl-BE"/>
            </a:p>
          </c:txPr>
          <c:dLblPos val="ctr"/>
          <c:showLegendKey val="0"/>
          <c:showVal val="1"/>
          <c:showCatName val="0"/>
          <c:showSerName val="0"/>
          <c:showPercent val="0"/>
          <c:showBubbleSize val="0"/>
        </c:dLbl>
      </c:pivotFmt>
      <c:pivotFmt>
        <c:idx val="84"/>
        <c:dLbl>
          <c:idx val="0"/>
          <c:spPr/>
          <c:txPr>
            <a:bodyPr/>
            <a:lstStyle/>
            <a:p>
              <a:pPr>
                <a:defRPr/>
              </a:pPr>
              <a:endParaRPr lang="nl-BE"/>
            </a:p>
          </c:txPr>
          <c:dLblPos val="ctr"/>
          <c:showLegendKey val="0"/>
          <c:showVal val="1"/>
          <c:showCatName val="0"/>
          <c:showSerName val="0"/>
          <c:showPercent val="0"/>
          <c:showBubbleSize val="0"/>
        </c:dLbl>
      </c:pivotFmt>
      <c:pivotFmt>
        <c:idx val="85"/>
        <c:dLbl>
          <c:idx val="0"/>
          <c:spPr/>
          <c:txPr>
            <a:bodyPr/>
            <a:lstStyle/>
            <a:p>
              <a:pPr>
                <a:defRPr/>
              </a:pPr>
              <a:endParaRPr lang="nl-BE"/>
            </a:p>
          </c:txPr>
          <c:dLblPos val="ctr"/>
          <c:showLegendKey val="0"/>
          <c:showVal val="1"/>
          <c:showCatName val="0"/>
          <c:showSerName val="0"/>
          <c:showPercent val="0"/>
          <c:showBubbleSize val="0"/>
        </c:dLbl>
      </c:pivotFmt>
      <c:pivotFmt>
        <c:idx val="86"/>
        <c:dLbl>
          <c:idx val="0"/>
          <c:spPr/>
          <c:txPr>
            <a:bodyPr/>
            <a:lstStyle/>
            <a:p>
              <a:pPr>
                <a:defRPr/>
              </a:pPr>
              <a:endParaRPr lang="nl-BE"/>
            </a:p>
          </c:txPr>
          <c:dLblPos val="ctr"/>
          <c:showLegendKey val="0"/>
          <c:showVal val="1"/>
          <c:showCatName val="0"/>
          <c:showSerName val="0"/>
          <c:showPercent val="0"/>
          <c:showBubbleSize val="0"/>
        </c:dLbl>
      </c:pivotFmt>
      <c:pivotFmt>
        <c:idx val="87"/>
        <c:dLbl>
          <c:idx val="0"/>
          <c:spPr/>
          <c:txPr>
            <a:bodyPr/>
            <a:lstStyle/>
            <a:p>
              <a:pPr>
                <a:defRPr/>
              </a:pPr>
              <a:endParaRPr lang="nl-BE"/>
            </a:p>
          </c:txPr>
          <c:dLblPos val="ctr"/>
          <c:showLegendKey val="0"/>
          <c:showVal val="1"/>
          <c:showCatName val="0"/>
          <c:showSerName val="0"/>
          <c:showPercent val="0"/>
          <c:showBubbleSize val="0"/>
        </c:dLbl>
      </c:pivotFmt>
      <c:pivotFmt>
        <c:idx val="88"/>
        <c:dLbl>
          <c:idx val="0"/>
          <c:spPr/>
          <c:txPr>
            <a:bodyPr/>
            <a:lstStyle/>
            <a:p>
              <a:pPr>
                <a:defRPr/>
              </a:pPr>
              <a:endParaRPr lang="nl-BE"/>
            </a:p>
          </c:txPr>
          <c:dLblPos val="ctr"/>
          <c:showLegendKey val="0"/>
          <c:showVal val="1"/>
          <c:showCatName val="0"/>
          <c:showSerName val="0"/>
          <c:showPercent val="0"/>
          <c:showBubbleSize val="0"/>
        </c:dLbl>
      </c:pivotFmt>
      <c:pivotFmt>
        <c:idx val="89"/>
        <c:dLbl>
          <c:idx val="0"/>
          <c:spPr/>
          <c:txPr>
            <a:bodyPr/>
            <a:lstStyle/>
            <a:p>
              <a:pPr>
                <a:defRPr/>
              </a:pPr>
              <a:endParaRPr lang="nl-BE"/>
            </a:p>
          </c:txPr>
          <c:dLblPos val="ctr"/>
          <c:showLegendKey val="0"/>
          <c:showVal val="1"/>
          <c:showCatName val="0"/>
          <c:showSerName val="0"/>
          <c:showPercent val="0"/>
          <c:showBubbleSize val="0"/>
        </c:dLbl>
      </c:pivotFmt>
      <c:pivotFmt>
        <c:idx val="90"/>
        <c:dLbl>
          <c:idx val="0"/>
          <c:spPr/>
          <c:txPr>
            <a:bodyPr/>
            <a:lstStyle/>
            <a:p>
              <a:pPr>
                <a:defRPr/>
              </a:pPr>
              <a:endParaRPr lang="nl-BE"/>
            </a:p>
          </c:txPr>
          <c:dLblPos val="ctr"/>
          <c:showLegendKey val="0"/>
          <c:showVal val="1"/>
          <c:showCatName val="0"/>
          <c:showSerName val="0"/>
          <c:showPercent val="0"/>
          <c:showBubbleSize val="0"/>
        </c:dLbl>
      </c:pivotFmt>
      <c:pivotFmt>
        <c:idx val="91"/>
        <c:marker>
          <c:symbol val="none"/>
        </c:marker>
        <c:dLbl>
          <c:idx val="0"/>
          <c:delete val="1"/>
        </c:dLbl>
      </c:pivotFmt>
      <c:pivotFmt>
        <c:idx val="92"/>
        <c:marker>
          <c:symbol val="none"/>
        </c:marker>
        <c:dLbl>
          <c:idx val="0"/>
          <c:delete val="1"/>
        </c:dLbl>
      </c:pivotFmt>
      <c:pivotFmt>
        <c:idx val="93"/>
        <c:marker>
          <c:symbol val="none"/>
        </c:marker>
        <c:dLbl>
          <c:idx val="0"/>
          <c:delete val="1"/>
        </c:dLbl>
      </c:pivotFmt>
      <c:pivotFmt>
        <c:idx val="94"/>
        <c:marker>
          <c:symbol val="none"/>
        </c:marker>
        <c:dLbl>
          <c:idx val="0"/>
          <c:delete val="1"/>
        </c:dLbl>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spPr>
          <a:ln w="28575">
            <a:noFill/>
          </a:ln>
        </c:spPr>
        <c:marker>
          <c:symbol val="none"/>
        </c:marker>
        <c:dLbl>
          <c:idx val="0"/>
          <c:delete val="1"/>
        </c:dLbl>
      </c:pivotFmt>
      <c:pivotFmt>
        <c:idx val="110"/>
        <c:spPr>
          <a:ln w="28575">
            <a:noFill/>
          </a:ln>
        </c:spPr>
        <c:marker>
          <c:symbol val="none"/>
        </c:marker>
        <c:dLbl>
          <c:idx val="0"/>
          <c:delete val="1"/>
        </c:dLbl>
      </c:pivotFmt>
      <c:pivotFmt>
        <c:idx val="111"/>
        <c:spPr>
          <a:ln w="28575">
            <a:noFill/>
          </a:ln>
        </c:spPr>
        <c:marker>
          <c:symbol val="none"/>
        </c:marker>
        <c:dLbl>
          <c:idx val="0"/>
          <c:delete val="1"/>
        </c:dLbl>
      </c:pivotFmt>
      <c:pivotFmt>
        <c:idx val="112"/>
        <c:marker>
          <c:symbol val="none"/>
        </c:marker>
        <c:dLbl>
          <c:idx val="0"/>
          <c:delete val="1"/>
        </c:dLbl>
      </c:pivotFmt>
      <c:pivotFmt>
        <c:idx val="113"/>
        <c:marker>
          <c:symbol val="none"/>
        </c:marker>
        <c:dLbl>
          <c:idx val="0"/>
          <c:delete val="1"/>
        </c:dLbl>
      </c:pivotFmt>
      <c:pivotFmt>
        <c:idx val="114"/>
        <c:marker>
          <c:symbol val="none"/>
        </c:marker>
        <c:dLbl>
          <c:idx val="0"/>
          <c:delete val="1"/>
        </c:dLbl>
      </c:pivotFmt>
      <c:pivotFmt>
        <c:idx val="115"/>
        <c:marker>
          <c:symbol val="none"/>
        </c:marker>
        <c:dLbl>
          <c:idx val="0"/>
          <c:delete val="1"/>
        </c:dLbl>
      </c:pivotFmt>
      <c:pivotFmt>
        <c:idx val="116"/>
        <c:marker>
          <c:symbol val="none"/>
        </c:marker>
        <c:dLbl>
          <c:idx val="0"/>
          <c:delete val="1"/>
        </c:dLbl>
      </c:pivotFmt>
      <c:pivotFmt>
        <c:idx val="117"/>
        <c:marker>
          <c:symbol val="none"/>
        </c:marker>
        <c:dLbl>
          <c:idx val="0"/>
          <c:delete val="1"/>
        </c:dLbl>
      </c:pivotFmt>
      <c:pivotFmt>
        <c:idx val="118"/>
        <c:marker>
          <c:symbol val="none"/>
        </c:marker>
        <c:dLbl>
          <c:idx val="0"/>
          <c:delete val="1"/>
        </c:dLbl>
      </c:pivotFmt>
      <c:pivotFmt>
        <c:idx val="119"/>
        <c:marker>
          <c:symbol val="none"/>
        </c:marker>
        <c:dLbl>
          <c:idx val="0"/>
          <c:delete val="1"/>
        </c:dLbl>
      </c:pivotFmt>
      <c:pivotFmt>
        <c:idx val="120"/>
        <c:marker>
          <c:symbol val="none"/>
        </c:marker>
        <c:dLbl>
          <c:idx val="0"/>
          <c:delete val="1"/>
        </c:dLbl>
      </c:pivotFmt>
      <c:pivotFmt>
        <c:idx val="121"/>
        <c:marker>
          <c:symbol val="none"/>
        </c:marker>
        <c:dLbl>
          <c:idx val="0"/>
          <c:delete val="1"/>
        </c:dLbl>
      </c:pivotFmt>
      <c:pivotFmt>
        <c:idx val="122"/>
        <c:marker>
          <c:symbol val="none"/>
        </c:marker>
        <c:dLbl>
          <c:idx val="0"/>
          <c:delete val="1"/>
        </c:dLbl>
      </c:pivotFmt>
      <c:pivotFmt>
        <c:idx val="123"/>
        <c:marker>
          <c:symbol val="none"/>
        </c:marker>
        <c:dLbl>
          <c:idx val="0"/>
          <c:delete val="1"/>
        </c:dLbl>
      </c:pivotFmt>
      <c:pivotFmt>
        <c:idx val="124"/>
        <c:marker>
          <c:symbol val="none"/>
        </c:marker>
        <c:dLbl>
          <c:idx val="0"/>
          <c:delete val="1"/>
        </c:dLbl>
      </c:pivotFmt>
      <c:pivotFmt>
        <c:idx val="125"/>
        <c:marker>
          <c:symbol val="none"/>
        </c:marker>
        <c:dLbl>
          <c:idx val="0"/>
          <c:delete val="1"/>
        </c:dLbl>
      </c:pivotFmt>
      <c:pivotFmt>
        <c:idx val="126"/>
        <c:marker>
          <c:symbol val="none"/>
        </c:marker>
        <c:dLbl>
          <c:idx val="0"/>
          <c:delete val="1"/>
        </c:dLbl>
      </c:pivotFmt>
      <c:pivotFmt>
        <c:idx val="127"/>
        <c:marker>
          <c:symbol val="none"/>
        </c:marker>
        <c:dLbl>
          <c:idx val="0"/>
          <c:delete val="1"/>
        </c:dLbl>
      </c:pivotFmt>
      <c:pivotFmt>
        <c:idx val="128"/>
        <c:marker>
          <c:symbol val="none"/>
        </c:marker>
        <c:dLbl>
          <c:idx val="0"/>
          <c:delete val="1"/>
        </c:dLbl>
      </c:pivotFmt>
      <c:pivotFmt>
        <c:idx val="129"/>
        <c:marker>
          <c:symbol val="none"/>
        </c:marker>
        <c:dLbl>
          <c:idx val="0"/>
          <c:delete val="1"/>
        </c:dLbl>
      </c:pivotFmt>
      <c:pivotFmt>
        <c:idx val="130"/>
        <c:marker>
          <c:symbol val="none"/>
        </c:marker>
        <c:dLbl>
          <c:idx val="0"/>
          <c:delete val="1"/>
        </c:dLbl>
      </c:pivotFmt>
      <c:pivotFmt>
        <c:idx val="131"/>
        <c:marker>
          <c:symbol val="none"/>
        </c:marker>
        <c:dLbl>
          <c:idx val="0"/>
          <c:delete val="1"/>
        </c:dLbl>
      </c:pivotFmt>
      <c:pivotFmt>
        <c:idx val="132"/>
        <c:marker>
          <c:symbol val="none"/>
        </c:marker>
        <c:dLbl>
          <c:idx val="0"/>
          <c:delete val="1"/>
        </c:dLbl>
      </c:pivotFmt>
      <c:pivotFmt>
        <c:idx val="133"/>
        <c:marker>
          <c:symbol val="none"/>
        </c:marker>
        <c:dLbl>
          <c:idx val="0"/>
          <c:delete val="1"/>
        </c:dLbl>
      </c:pivotFmt>
      <c:pivotFmt>
        <c:idx val="134"/>
        <c:marker>
          <c:symbol val="none"/>
        </c:marker>
        <c:dLbl>
          <c:idx val="0"/>
          <c:delete val="1"/>
        </c:dLbl>
      </c:pivotFmt>
      <c:pivotFmt>
        <c:idx val="135"/>
        <c:marker>
          <c:symbol val="none"/>
        </c:marker>
        <c:dLbl>
          <c:idx val="0"/>
          <c:delete val="1"/>
        </c:dLbl>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s>
    <c:plotArea>
      <c:layout/>
      <c:barChart>
        <c:barDir val="bar"/>
        <c:grouping val="clustered"/>
        <c:varyColors val="0"/>
        <c:ser>
          <c:idx val="0"/>
          <c:order val="0"/>
          <c:tx>
            <c:strRef>
              <c:f>Draaigrafiek!$B$9:$B$10</c:f>
              <c:strCache>
                <c:ptCount val="1"/>
                <c:pt idx="0">
                  <c:v>2012</c:v>
                </c:pt>
              </c:strCache>
            </c:strRef>
          </c:tx>
          <c:invertIfNegative val="0"/>
          <c:cat>
            <c:multiLvlStrRef>
              <c:f>Draaigrafiek!$A$11:$A$25</c:f>
              <c:multiLvlStrCache>
                <c:ptCount val="8"/>
                <c:lvl>
                  <c:pt idx="0">
                    <c:v>M</c:v>
                  </c:pt>
                  <c:pt idx="1">
                    <c:v>V</c:v>
                  </c:pt>
                  <c:pt idx="2">
                    <c:v>M</c:v>
                  </c:pt>
                  <c:pt idx="3">
                    <c:v>V</c:v>
                  </c:pt>
                  <c:pt idx="4">
                    <c:v>M</c:v>
                  </c:pt>
                  <c:pt idx="5">
                    <c:v>V</c:v>
                  </c:pt>
                  <c:pt idx="6">
                    <c:v>M</c:v>
                  </c:pt>
                  <c:pt idx="7">
                    <c:v>V</c:v>
                  </c:pt>
                </c:lvl>
                <c:lvl>
                  <c:pt idx="0">
                    <c:v>COMPETITIE</c:v>
                  </c:pt>
                  <c:pt idx="2">
                    <c:v>RECREATIE</c:v>
                  </c:pt>
                  <c:pt idx="4">
                    <c:v>COMPETITIE</c:v>
                  </c:pt>
                  <c:pt idx="6">
                    <c:v>RECREATIE</c:v>
                  </c:pt>
                </c:lvl>
                <c:lvl>
                  <c:pt idx="0">
                    <c:v>ZEILEN</c:v>
                  </c:pt>
                  <c:pt idx="4">
                    <c:v>SURFEN</c:v>
                  </c:pt>
                </c:lvl>
              </c:multiLvlStrCache>
            </c:multiLvlStrRef>
          </c:cat>
          <c:val>
            <c:numRef>
              <c:f>Draaigrafiek!$B$11:$B$25</c:f>
              <c:numCache>
                <c:formatCode>General</c:formatCode>
                <c:ptCount val="8"/>
                <c:pt idx="0">
                  <c:v>531</c:v>
                </c:pt>
                <c:pt idx="1">
                  <c:v>330</c:v>
                </c:pt>
                <c:pt idx="2">
                  <c:v>8182</c:v>
                </c:pt>
                <c:pt idx="3">
                  <c:v>3521</c:v>
                </c:pt>
                <c:pt idx="4">
                  <c:v>514</c:v>
                </c:pt>
                <c:pt idx="5">
                  <c:v>141</c:v>
                </c:pt>
                <c:pt idx="6">
                  <c:v>2035</c:v>
                </c:pt>
                <c:pt idx="7">
                  <c:v>767</c:v>
                </c:pt>
              </c:numCache>
            </c:numRef>
          </c:val>
        </c:ser>
        <c:ser>
          <c:idx val="1"/>
          <c:order val="1"/>
          <c:tx>
            <c:strRef>
              <c:f>Draaigrafiek!$C$9:$C$10</c:f>
              <c:strCache>
                <c:ptCount val="1"/>
                <c:pt idx="0">
                  <c:v>2013</c:v>
                </c:pt>
              </c:strCache>
            </c:strRef>
          </c:tx>
          <c:invertIfNegative val="0"/>
          <c:cat>
            <c:multiLvlStrRef>
              <c:f>Draaigrafiek!$A$11:$A$25</c:f>
              <c:multiLvlStrCache>
                <c:ptCount val="8"/>
                <c:lvl>
                  <c:pt idx="0">
                    <c:v>M</c:v>
                  </c:pt>
                  <c:pt idx="1">
                    <c:v>V</c:v>
                  </c:pt>
                  <c:pt idx="2">
                    <c:v>M</c:v>
                  </c:pt>
                  <c:pt idx="3">
                    <c:v>V</c:v>
                  </c:pt>
                  <c:pt idx="4">
                    <c:v>M</c:v>
                  </c:pt>
                  <c:pt idx="5">
                    <c:v>V</c:v>
                  </c:pt>
                  <c:pt idx="6">
                    <c:v>M</c:v>
                  </c:pt>
                  <c:pt idx="7">
                    <c:v>V</c:v>
                  </c:pt>
                </c:lvl>
                <c:lvl>
                  <c:pt idx="0">
                    <c:v>COMPETITIE</c:v>
                  </c:pt>
                  <c:pt idx="2">
                    <c:v>RECREATIE</c:v>
                  </c:pt>
                  <c:pt idx="4">
                    <c:v>COMPETITIE</c:v>
                  </c:pt>
                  <c:pt idx="6">
                    <c:v>RECREATIE</c:v>
                  </c:pt>
                </c:lvl>
                <c:lvl>
                  <c:pt idx="0">
                    <c:v>ZEILEN</c:v>
                  </c:pt>
                  <c:pt idx="4">
                    <c:v>SURFEN</c:v>
                  </c:pt>
                </c:lvl>
              </c:multiLvlStrCache>
            </c:multiLvlStrRef>
          </c:cat>
          <c:val>
            <c:numRef>
              <c:f>Draaigrafiek!$C$11:$C$25</c:f>
              <c:numCache>
                <c:formatCode>General</c:formatCode>
                <c:ptCount val="8"/>
                <c:pt idx="0">
                  <c:v>560</c:v>
                </c:pt>
                <c:pt idx="1">
                  <c:v>304</c:v>
                </c:pt>
                <c:pt idx="2">
                  <c:v>8126</c:v>
                </c:pt>
                <c:pt idx="3">
                  <c:v>3542</c:v>
                </c:pt>
                <c:pt idx="4">
                  <c:v>464</c:v>
                </c:pt>
                <c:pt idx="5">
                  <c:v>128</c:v>
                </c:pt>
                <c:pt idx="6">
                  <c:v>2187</c:v>
                </c:pt>
                <c:pt idx="7">
                  <c:v>873</c:v>
                </c:pt>
              </c:numCache>
            </c:numRef>
          </c:val>
        </c:ser>
        <c:ser>
          <c:idx val="2"/>
          <c:order val="2"/>
          <c:tx>
            <c:strRef>
              <c:f>Draaigrafiek!$D$9:$D$10</c:f>
              <c:strCache>
                <c:ptCount val="1"/>
                <c:pt idx="0">
                  <c:v>2014</c:v>
                </c:pt>
              </c:strCache>
            </c:strRef>
          </c:tx>
          <c:invertIfNegative val="0"/>
          <c:cat>
            <c:multiLvlStrRef>
              <c:f>Draaigrafiek!$A$11:$A$25</c:f>
              <c:multiLvlStrCache>
                <c:ptCount val="8"/>
                <c:lvl>
                  <c:pt idx="0">
                    <c:v>M</c:v>
                  </c:pt>
                  <c:pt idx="1">
                    <c:v>V</c:v>
                  </c:pt>
                  <c:pt idx="2">
                    <c:v>M</c:v>
                  </c:pt>
                  <c:pt idx="3">
                    <c:v>V</c:v>
                  </c:pt>
                  <c:pt idx="4">
                    <c:v>M</c:v>
                  </c:pt>
                  <c:pt idx="5">
                    <c:v>V</c:v>
                  </c:pt>
                  <c:pt idx="6">
                    <c:v>M</c:v>
                  </c:pt>
                  <c:pt idx="7">
                    <c:v>V</c:v>
                  </c:pt>
                </c:lvl>
                <c:lvl>
                  <c:pt idx="0">
                    <c:v>COMPETITIE</c:v>
                  </c:pt>
                  <c:pt idx="2">
                    <c:v>RECREATIE</c:v>
                  </c:pt>
                  <c:pt idx="4">
                    <c:v>COMPETITIE</c:v>
                  </c:pt>
                  <c:pt idx="6">
                    <c:v>RECREATIE</c:v>
                  </c:pt>
                </c:lvl>
                <c:lvl>
                  <c:pt idx="0">
                    <c:v>ZEILEN</c:v>
                  </c:pt>
                  <c:pt idx="4">
                    <c:v>SURFEN</c:v>
                  </c:pt>
                </c:lvl>
              </c:multiLvlStrCache>
            </c:multiLvlStrRef>
          </c:cat>
          <c:val>
            <c:numRef>
              <c:f>Draaigrafiek!$D$11:$D$25</c:f>
              <c:numCache>
                <c:formatCode>General</c:formatCode>
                <c:ptCount val="8"/>
                <c:pt idx="0">
                  <c:v>445</c:v>
                </c:pt>
                <c:pt idx="1">
                  <c:v>243</c:v>
                </c:pt>
                <c:pt idx="2">
                  <c:v>8194</c:v>
                </c:pt>
                <c:pt idx="3">
                  <c:v>3661</c:v>
                </c:pt>
                <c:pt idx="4">
                  <c:v>475</c:v>
                </c:pt>
                <c:pt idx="5">
                  <c:v>120</c:v>
                </c:pt>
                <c:pt idx="6">
                  <c:v>2763</c:v>
                </c:pt>
                <c:pt idx="7">
                  <c:v>1049</c:v>
                </c:pt>
              </c:numCache>
            </c:numRef>
          </c:val>
        </c:ser>
        <c:ser>
          <c:idx val="3"/>
          <c:order val="3"/>
          <c:tx>
            <c:strRef>
              <c:f>Draaigrafiek!$E$9:$E$10</c:f>
              <c:strCache>
                <c:ptCount val="1"/>
                <c:pt idx="0">
                  <c:v>2015</c:v>
                </c:pt>
              </c:strCache>
            </c:strRef>
          </c:tx>
          <c:invertIfNegative val="0"/>
          <c:cat>
            <c:multiLvlStrRef>
              <c:f>Draaigrafiek!$A$11:$A$25</c:f>
              <c:multiLvlStrCache>
                <c:ptCount val="8"/>
                <c:lvl>
                  <c:pt idx="0">
                    <c:v>M</c:v>
                  </c:pt>
                  <c:pt idx="1">
                    <c:v>V</c:v>
                  </c:pt>
                  <c:pt idx="2">
                    <c:v>M</c:v>
                  </c:pt>
                  <c:pt idx="3">
                    <c:v>V</c:v>
                  </c:pt>
                  <c:pt idx="4">
                    <c:v>M</c:v>
                  </c:pt>
                  <c:pt idx="5">
                    <c:v>V</c:v>
                  </c:pt>
                  <c:pt idx="6">
                    <c:v>M</c:v>
                  </c:pt>
                  <c:pt idx="7">
                    <c:v>V</c:v>
                  </c:pt>
                </c:lvl>
                <c:lvl>
                  <c:pt idx="0">
                    <c:v>COMPETITIE</c:v>
                  </c:pt>
                  <c:pt idx="2">
                    <c:v>RECREATIE</c:v>
                  </c:pt>
                  <c:pt idx="4">
                    <c:v>COMPETITIE</c:v>
                  </c:pt>
                  <c:pt idx="6">
                    <c:v>RECREATIE</c:v>
                  </c:pt>
                </c:lvl>
                <c:lvl>
                  <c:pt idx="0">
                    <c:v>ZEILEN</c:v>
                  </c:pt>
                  <c:pt idx="4">
                    <c:v>SURFEN</c:v>
                  </c:pt>
                </c:lvl>
              </c:multiLvlStrCache>
            </c:multiLvlStrRef>
          </c:cat>
          <c:val>
            <c:numRef>
              <c:f>Draaigrafiek!$E$11:$E$25</c:f>
              <c:numCache>
                <c:formatCode>General</c:formatCode>
                <c:ptCount val="8"/>
                <c:pt idx="0">
                  <c:v>351</c:v>
                </c:pt>
                <c:pt idx="1">
                  <c:v>177</c:v>
                </c:pt>
                <c:pt idx="2">
                  <c:v>7974</c:v>
                </c:pt>
                <c:pt idx="3">
                  <c:v>3485</c:v>
                </c:pt>
                <c:pt idx="4">
                  <c:v>470</c:v>
                </c:pt>
                <c:pt idx="5">
                  <c:v>100</c:v>
                </c:pt>
                <c:pt idx="6">
                  <c:v>3208</c:v>
                </c:pt>
                <c:pt idx="7">
                  <c:v>1267</c:v>
                </c:pt>
              </c:numCache>
            </c:numRef>
          </c:val>
        </c:ser>
        <c:dLbls>
          <c:showLegendKey val="0"/>
          <c:showVal val="0"/>
          <c:showCatName val="0"/>
          <c:showSerName val="0"/>
          <c:showPercent val="0"/>
          <c:showBubbleSize val="0"/>
        </c:dLbls>
        <c:gapWidth val="150"/>
        <c:axId val="87406848"/>
        <c:axId val="87420928"/>
      </c:barChart>
      <c:catAx>
        <c:axId val="87406848"/>
        <c:scaling>
          <c:orientation val="minMax"/>
        </c:scaling>
        <c:delete val="0"/>
        <c:axPos val="l"/>
        <c:majorTickMark val="none"/>
        <c:minorTickMark val="none"/>
        <c:tickLblPos val="nextTo"/>
        <c:crossAx val="87420928"/>
        <c:crosses val="autoZero"/>
        <c:auto val="1"/>
        <c:lblAlgn val="ctr"/>
        <c:lblOffset val="100"/>
        <c:noMultiLvlLbl val="0"/>
      </c:catAx>
      <c:valAx>
        <c:axId val="87420928"/>
        <c:scaling>
          <c:orientation val="minMax"/>
        </c:scaling>
        <c:delete val="0"/>
        <c:axPos val="b"/>
        <c:majorGridlines/>
        <c:title>
          <c:tx>
            <c:rich>
              <a:bodyPr/>
              <a:lstStyle/>
              <a:p>
                <a:pPr>
                  <a:defRPr/>
                </a:pPr>
                <a:r>
                  <a:rPr lang="nl-BE"/>
                  <a:t>Aantal</a:t>
                </a:r>
                <a:r>
                  <a:rPr lang="nl-BE" baseline="0"/>
                  <a:t> licenties</a:t>
                </a:r>
                <a:endParaRPr lang="nl-BE"/>
              </a:p>
            </c:rich>
          </c:tx>
          <c:overlay val="0"/>
        </c:title>
        <c:numFmt formatCode="General" sourceLinked="1"/>
        <c:majorTickMark val="none"/>
        <c:minorTickMark val="none"/>
        <c:tickLblPos val="nextTo"/>
        <c:crossAx val="87406848"/>
        <c:crosses val="autoZero"/>
        <c:crossBetween val="between"/>
      </c:valAx>
      <c:dTable>
        <c:showHorzBorder val="1"/>
        <c:showVertBorder val="1"/>
        <c:showOutline val="1"/>
        <c:showKeys val="1"/>
      </c:dTable>
    </c:plotArea>
    <c:plotVisOnly val="1"/>
    <c:dispBlanksAs val="gap"/>
    <c:showDLblsOverMax val="0"/>
  </c:chart>
  <c:spPr>
    <a:ln>
      <a:solidFill>
        <a:schemeClr val="bg1">
          <a:lumMod val="50000"/>
        </a:schemeClr>
      </a:solid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Evolutie leden </a:t>
            </a:r>
            <a:r>
              <a:rPr lang="en-US" baseline="0"/>
              <a:t>- M/V - Discipline kleinzeilerij </a:t>
            </a:r>
            <a:endParaRPr lang="en-US"/>
          </a:p>
        </c:rich>
      </c:tx>
      <c:overlay val="0"/>
    </c:title>
    <c:autoTitleDeleted val="0"/>
    <c:pivotFmts>
      <c:pivotFmt>
        <c:idx val="0"/>
        <c:marker>
          <c:symbol val="none"/>
        </c:marker>
        <c:dLbl>
          <c:idx val="0"/>
          <c:spPr/>
          <c:txPr>
            <a:bodyPr/>
            <a:lstStyle/>
            <a:p>
              <a:pPr>
                <a:defRPr/>
              </a:pPr>
              <a:endParaRPr lang="nl-BE"/>
            </a:p>
          </c:txPr>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marker>
          <c:symbol val="none"/>
        </c:marker>
        <c:dLbl>
          <c:idx val="0"/>
          <c:delete val="1"/>
        </c:dLbl>
      </c:pivotFmt>
      <c:pivotFmt>
        <c:idx val="22"/>
        <c:marker>
          <c:symbol val="none"/>
        </c:marker>
        <c:dLbl>
          <c:idx val="0"/>
          <c:delete val="1"/>
        </c:dLbl>
      </c:pivotFmt>
      <c:pivotFmt>
        <c:idx val="23"/>
        <c:marker>
          <c:symbol val="none"/>
        </c:marker>
        <c:dLbl>
          <c:idx val="0"/>
          <c:delete val="1"/>
        </c:dLbl>
      </c:pivotFmt>
      <c:pivotFmt>
        <c:idx val="24"/>
        <c:marker>
          <c:symbol val="none"/>
        </c:marker>
        <c:dLbl>
          <c:idx val="0"/>
          <c:delete val="1"/>
        </c:dLbl>
      </c:pivotFmt>
      <c:pivotFmt>
        <c:idx val="25"/>
        <c:marker>
          <c:symbol val="none"/>
        </c:marker>
        <c:dLbl>
          <c:idx val="0"/>
          <c:delete val="1"/>
        </c:dLbl>
      </c:pivotFmt>
      <c:pivotFmt>
        <c:idx val="26"/>
        <c:marker>
          <c:symbol val="none"/>
        </c:marker>
        <c:dLbl>
          <c:idx val="0"/>
          <c:delete val="1"/>
        </c:dLbl>
      </c:pivotFmt>
      <c:pivotFmt>
        <c:idx val="27"/>
        <c:marker>
          <c:symbol val="none"/>
        </c:marker>
        <c:dLbl>
          <c:idx val="0"/>
          <c:delete val="1"/>
        </c:dLbl>
      </c:pivotFmt>
      <c:pivotFmt>
        <c:idx val="28"/>
        <c:marker>
          <c:symbol val="none"/>
        </c:marker>
        <c:dLbl>
          <c:idx val="0"/>
          <c:delete val="1"/>
        </c:dLbl>
      </c:pivotFmt>
      <c:pivotFmt>
        <c:idx val="29"/>
        <c:marker>
          <c:symbol val="none"/>
        </c:marker>
        <c:dLbl>
          <c:idx val="0"/>
          <c:delete val="1"/>
        </c:dLbl>
      </c:pivotFmt>
      <c:pivotFmt>
        <c:idx val="30"/>
        <c:marker>
          <c:symbol val="none"/>
        </c:marker>
        <c:dLbl>
          <c:idx val="0"/>
          <c:delete val="1"/>
        </c:dLbl>
      </c:pivotFmt>
      <c:pivotFmt>
        <c:idx val="31"/>
        <c:marker>
          <c:symbol val="none"/>
        </c:marker>
        <c:dLbl>
          <c:idx val="0"/>
          <c:delete val="1"/>
        </c:dLbl>
      </c:pivotFmt>
      <c:pivotFmt>
        <c:idx val="32"/>
        <c:marker>
          <c:symbol val="none"/>
        </c:marker>
        <c:dLbl>
          <c:idx val="0"/>
          <c:delete val="1"/>
        </c:dLbl>
      </c:pivotFmt>
      <c:pivotFmt>
        <c:idx val="33"/>
        <c:marker>
          <c:symbol val="none"/>
        </c:marker>
        <c:dLbl>
          <c:idx val="0"/>
          <c:delete val="1"/>
        </c:dLbl>
      </c:pivotFmt>
      <c:pivotFmt>
        <c:idx val="34"/>
        <c:marker>
          <c:symbol val="none"/>
        </c:marker>
        <c:dLbl>
          <c:idx val="0"/>
          <c:delete val="1"/>
        </c:dLbl>
      </c:pivotFmt>
      <c:pivotFmt>
        <c:idx val="35"/>
        <c:marker>
          <c:symbol val="none"/>
        </c:marker>
        <c:dLbl>
          <c:idx val="0"/>
          <c:delete val="1"/>
        </c:dLbl>
      </c:pivotFmt>
      <c:pivotFmt>
        <c:idx val="36"/>
        <c:marker>
          <c:symbol val="none"/>
        </c:marker>
        <c:dLbl>
          <c:idx val="0"/>
          <c:delete val="1"/>
        </c:dLbl>
      </c:pivotFmt>
      <c:pivotFmt>
        <c:idx val="37"/>
        <c:marker>
          <c:symbol val="none"/>
        </c:marker>
        <c:dLbl>
          <c:idx val="0"/>
          <c:delete val="1"/>
        </c:dLbl>
      </c:pivotFmt>
      <c:pivotFmt>
        <c:idx val="38"/>
        <c:marker>
          <c:symbol val="none"/>
        </c:marker>
        <c:dLbl>
          <c:idx val="0"/>
          <c:delete val="1"/>
        </c:dLbl>
      </c:pivotFmt>
      <c:pivotFmt>
        <c:idx val="39"/>
        <c:marker>
          <c:symbol val="none"/>
        </c:marker>
        <c:dLbl>
          <c:idx val="0"/>
          <c:delete val="1"/>
        </c:dLbl>
      </c:pivotFmt>
      <c:pivotFmt>
        <c:idx val="40"/>
        <c:marker>
          <c:symbol val="none"/>
        </c:marker>
        <c:dLbl>
          <c:idx val="0"/>
          <c:delete val="1"/>
        </c:dLbl>
      </c:pivotFmt>
      <c:pivotFmt>
        <c:idx val="41"/>
        <c:marker>
          <c:symbol val="none"/>
        </c:marker>
        <c:dLbl>
          <c:idx val="0"/>
          <c:delete val="1"/>
        </c:dLbl>
      </c:pivotFmt>
      <c:pivotFmt>
        <c:idx val="42"/>
        <c:marker>
          <c:symbol val="none"/>
        </c:marker>
        <c:dLbl>
          <c:idx val="0"/>
          <c:delete val="1"/>
        </c:dLbl>
      </c:pivotFmt>
      <c:pivotFmt>
        <c:idx val="43"/>
        <c:marker>
          <c:symbol val="none"/>
        </c:marker>
        <c:dLbl>
          <c:idx val="0"/>
          <c:delete val="1"/>
        </c:dLbl>
      </c:pivotFmt>
      <c:pivotFmt>
        <c:idx val="44"/>
        <c:marker>
          <c:symbol val="none"/>
        </c:marker>
        <c:dLbl>
          <c:idx val="0"/>
          <c:delete val="1"/>
        </c:dLbl>
      </c:pivotFmt>
      <c:pivotFmt>
        <c:idx val="45"/>
        <c:marker>
          <c:symbol val="none"/>
        </c:marker>
        <c:dLbl>
          <c:idx val="0"/>
          <c:delete val="1"/>
        </c:dLbl>
      </c:pivotFmt>
      <c:pivotFmt>
        <c:idx val="46"/>
        <c:marker>
          <c:symbol val="none"/>
        </c:marker>
        <c:dLbl>
          <c:idx val="0"/>
          <c:spPr/>
          <c:txPr>
            <a:bodyPr/>
            <a:lstStyle/>
            <a:p>
              <a:pPr>
                <a:defRPr/>
              </a:pPr>
              <a:endParaRPr lang="nl-BE"/>
            </a:p>
          </c:txPr>
          <c:showLegendKey val="0"/>
          <c:showVal val="0"/>
          <c:showCatName val="0"/>
          <c:showSerName val="0"/>
          <c:showPercent val="1"/>
          <c:showBubbleSize val="0"/>
        </c:dLbl>
      </c:pivotFmt>
      <c:pivotFmt>
        <c:idx val="47"/>
        <c:marker>
          <c:symbol val="none"/>
        </c:marker>
        <c:dLbl>
          <c:idx val="0"/>
          <c:spPr/>
          <c:txPr>
            <a:bodyPr/>
            <a:lstStyle/>
            <a:p>
              <a:pPr>
                <a:defRPr/>
              </a:pPr>
              <a:endParaRPr lang="nl-BE"/>
            </a:p>
          </c:txPr>
          <c:showLegendKey val="0"/>
          <c:showVal val="0"/>
          <c:showCatName val="0"/>
          <c:showSerName val="0"/>
          <c:showPercent val="1"/>
          <c:showBubbleSize val="0"/>
        </c:dLbl>
      </c:pivotFmt>
      <c:pivotFmt>
        <c:idx val="48"/>
        <c:marker>
          <c:symbol val="none"/>
        </c:marker>
        <c:dLbl>
          <c:idx val="0"/>
          <c:spPr/>
          <c:txPr>
            <a:bodyPr/>
            <a:lstStyle/>
            <a:p>
              <a:pPr>
                <a:defRPr/>
              </a:pPr>
              <a:endParaRPr lang="nl-BE"/>
            </a:p>
          </c:txPr>
          <c:showLegendKey val="0"/>
          <c:showVal val="0"/>
          <c:showCatName val="0"/>
          <c:showSerName val="0"/>
          <c:showPercent val="1"/>
          <c:showBubbleSize val="0"/>
        </c:dLbl>
      </c:pivotFmt>
      <c:pivotFmt>
        <c:idx val="49"/>
        <c:marker>
          <c:symbol val="none"/>
        </c:marker>
        <c:dLbl>
          <c:idx val="0"/>
          <c:spPr/>
          <c:txPr>
            <a:bodyPr/>
            <a:lstStyle/>
            <a:p>
              <a:pPr>
                <a:defRPr/>
              </a:pPr>
              <a:endParaRPr lang="nl-BE"/>
            </a:p>
          </c:txPr>
          <c:showLegendKey val="0"/>
          <c:showVal val="0"/>
          <c:showCatName val="0"/>
          <c:showSerName val="0"/>
          <c:showPercent val="1"/>
          <c:showBubbleSize val="0"/>
        </c:dLbl>
      </c:pivotFmt>
      <c:pivotFmt>
        <c:idx val="50"/>
        <c:marker>
          <c:symbol val="none"/>
        </c:marker>
        <c:dLbl>
          <c:idx val="0"/>
          <c:spPr/>
          <c:txPr>
            <a:bodyPr/>
            <a:lstStyle/>
            <a:p>
              <a:pPr>
                <a:defRPr/>
              </a:pPr>
              <a:endParaRPr lang="nl-BE"/>
            </a:p>
          </c:txPr>
          <c:showLegendKey val="0"/>
          <c:showVal val="0"/>
          <c:showCatName val="0"/>
          <c:showSerName val="0"/>
          <c:showPercent val="1"/>
          <c:showBubbleSize val="0"/>
        </c:dLbl>
      </c:pivotFmt>
      <c:pivotFmt>
        <c:idx val="51"/>
        <c:marker>
          <c:symbol val="none"/>
        </c:marker>
        <c:dLbl>
          <c:idx val="0"/>
          <c:spPr/>
          <c:txPr>
            <a:bodyPr/>
            <a:lstStyle/>
            <a:p>
              <a:pPr>
                <a:defRPr/>
              </a:pPr>
              <a:endParaRPr lang="nl-BE"/>
            </a:p>
          </c:txPr>
          <c:showLegendKey val="0"/>
          <c:showVal val="0"/>
          <c:showCatName val="0"/>
          <c:showSerName val="0"/>
          <c:showPercent val="1"/>
          <c:showBubbleSize val="0"/>
        </c:dLbl>
      </c:pivotFmt>
      <c:pivotFmt>
        <c:idx val="52"/>
        <c:marker>
          <c:symbol val="none"/>
        </c:marker>
        <c:dLbl>
          <c:idx val="0"/>
          <c:spPr/>
          <c:txPr>
            <a:bodyPr/>
            <a:lstStyle/>
            <a:p>
              <a:pPr>
                <a:defRPr/>
              </a:pPr>
              <a:endParaRPr lang="nl-BE"/>
            </a:p>
          </c:txPr>
          <c:showLegendKey val="0"/>
          <c:showVal val="0"/>
          <c:showCatName val="0"/>
          <c:showSerName val="0"/>
          <c:showPercent val="1"/>
          <c:showBubbleSize val="0"/>
        </c:dLbl>
      </c:pivotFmt>
      <c:pivotFmt>
        <c:idx val="53"/>
        <c:marker>
          <c:symbol val="none"/>
        </c:marker>
        <c:dLbl>
          <c:idx val="0"/>
          <c:spPr/>
          <c:txPr>
            <a:bodyPr/>
            <a:lstStyle/>
            <a:p>
              <a:pPr>
                <a:defRPr/>
              </a:pPr>
              <a:endParaRPr lang="nl-BE"/>
            </a:p>
          </c:txPr>
          <c:showLegendKey val="0"/>
          <c:showVal val="0"/>
          <c:showCatName val="0"/>
          <c:showSerName val="0"/>
          <c:showPercent val="1"/>
          <c:showBubbleSize val="0"/>
        </c:dLbl>
      </c:pivotFmt>
      <c:pivotFmt>
        <c:idx val="54"/>
      </c:pivotFmt>
      <c:pivotFmt>
        <c:idx val="55"/>
        <c:marker>
          <c:symbol val="none"/>
        </c:marker>
      </c:pivotFmt>
      <c:pivotFmt>
        <c:idx val="56"/>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2"/>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3"/>
        <c:marker>
          <c:symbol val="none"/>
        </c:marker>
      </c:pivotFmt>
      <c:pivotFmt>
        <c:idx val="64"/>
        <c:marker>
          <c:symbol val="none"/>
        </c:marker>
      </c:pivotFmt>
      <c:pivotFmt>
        <c:idx val="65"/>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6"/>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7"/>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spPr/>
          <c:txPr>
            <a:bodyPr/>
            <a:lstStyle/>
            <a:p>
              <a:pPr>
                <a:defRPr/>
              </a:pPr>
              <a:endParaRPr lang="nl-BE"/>
            </a:p>
          </c:txPr>
          <c:dLblPos val="ctr"/>
          <c:showLegendKey val="0"/>
          <c:showVal val="1"/>
          <c:showCatName val="0"/>
          <c:showSerName val="0"/>
          <c:showPercent val="0"/>
          <c:showBubbleSize val="0"/>
        </c:dLbl>
      </c:pivotFmt>
      <c:pivotFmt>
        <c:idx val="75"/>
        <c:dLbl>
          <c:idx val="0"/>
          <c:spPr/>
          <c:txPr>
            <a:bodyPr/>
            <a:lstStyle/>
            <a:p>
              <a:pPr>
                <a:defRPr/>
              </a:pPr>
              <a:endParaRPr lang="nl-BE"/>
            </a:p>
          </c:txPr>
          <c:dLblPos val="ctr"/>
          <c:showLegendKey val="0"/>
          <c:showVal val="1"/>
          <c:showCatName val="0"/>
          <c:showSerName val="0"/>
          <c:showPercent val="0"/>
          <c:showBubbleSize val="0"/>
        </c:dLbl>
      </c:pivotFmt>
      <c:pivotFmt>
        <c:idx val="76"/>
        <c:dLbl>
          <c:idx val="0"/>
          <c:spPr/>
          <c:txPr>
            <a:bodyPr/>
            <a:lstStyle/>
            <a:p>
              <a:pPr>
                <a:defRPr/>
              </a:pPr>
              <a:endParaRPr lang="nl-BE"/>
            </a:p>
          </c:txPr>
          <c:dLblPos val="ctr"/>
          <c:showLegendKey val="0"/>
          <c:showVal val="1"/>
          <c:showCatName val="0"/>
          <c:showSerName val="0"/>
          <c:showPercent val="0"/>
          <c:showBubbleSize val="0"/>
        </c:dLbl>
      </c:pivotFmt>
      <c:pivotFmt>
        <c:idx val="77"/>
        <c:dLbl>
          <c:idx val="0"/>
          <c:spPr/>
          <c:txPr>
            <a:bodyPr/>
            <a:lstStyle/>
            <a:p>
              <a:pPr>
                <a:defRPr/>
              </a:pPr>
              <a:endParaRPr lang="nl-BE"/>
            </a:p>
          </c:txPr>
          <c:dLblPos val="ctr"/>
          <c:showLegendKey val="0"/>
          <c:showVal val="1"/>
          <c:showCatName val="0"/>
          <c:showSerName val="0"/>
          <c:showPercent val="0"/>
          <c:showBubbleSize val="0"/>
        </c:dLbl>
      </c:pivotFmt>
      <c:pivotFmt>
        <c:idx val="78"/>
        <c:dLbl>
          <c:idx val="0"/>
          <c:spPr/>
          <c:txPr>
            <a:bodyPr/>
            <a:lstStyle/>
            <a:p>
              <a:pPr>
                <a:defRPr/>
              </a:pPr>
              <a:endParaRPr lang="nl-BE"/>
            </a:p>
          </c:txPr>
          <c:dLblPos val="ctr"/>
          <c:showLegendKey val="0"/>
          <c:showVal val="1"/>
          <c:showCatName val="0"/>
          <c:showSerName val="0"/>
          <c:showPercent val="0"/>
          <c:showBubbleSize val="0"/>
        </c:dLbl>
      </c:pivotFmt>
      <c:pivotFmt>
        <c:idx val="79"/>
        <c:dLbl>
          <c:idx val="0"/>
          <c:spPr/>
          <c:txPr>
            <a:bodyPr/>
            <a:lstStyle/>
            <a:p>
              <a:pPr>
                <a:defRPr/>
              </a:pPr>
              <a:endParaRPr lang="nl-BE"/>
            </a:p>
          </c:txPr>
          <c:dLblPos val="ctr"/>
          <c:showLegendKey val="0"/>
          <c:showVal val="1"/>
          <c:showCatName val="0"/>
          <c:showSerName val="0"/>
          <c:showPercent val="0"/>
          <c:showBubbleSize val="0"/>
        </c:dLbl>
      </c:pivotFmt>
      <c:pivotFmt>
        <c:idx val="80"/>
        <c:dLbl>
          <c:idx val="0"/>
          <c:spPr/>
          <c:txPr>
            <a:bodyPr/>
            <a:lstStyle/>
            <a:p>
              <a:pPr>
                <a:defRPr/>
              </a:pPr>
              <a:endParaRPr lang="nl-BE"/>
            </a:p>
          </c:txPr>
          <c:dLblPos val="ctr"/>
          <c:showLegendKey val="0"/>
          <c:showVal val="1"/>
          <c:showCatName val="0"/>
          <c:showSerName val="0"/>
          <c:showPercent val="0"/>
          <c:showBubbleSize val="0"/>
        </c:dLbl>
      </c:pivotFmt>
      <c:pivotFmt>
        <c:idx val="81"/>
        <c:dLbl>
          <c:idx val="0"/>
          <c:spPr/>
          <c:txPr>
            <a:bodyPr/>
            <a:lstStyle/>
            <a:p>
              <a:pPr>
                <a:defRPr/>
              </a:pPr>
              <a:endParaRPr lang="nl-BE"/>
            </a:p>
          </c:txPr>
          <c:dLblPos val="ctr"/>
          <c:showLegendKey val="0"/>
          <c:showVal val="1"/>
          <c:showCatName val="0"/>
          <c:showSerName val="0"/>
          <c:showPercent val="0"/>
          <c:showBubbleSize val="0"/>
        </c:dLbl>
      </c:pivotFmt>
      <c:pivotFmt>
        <c:idx val="82"/>
        <c:dLbl>
          <c:idx val="0"/>
          <c:spPr/>
          <c:txPr>
            <a:bodyPr/>
            <a:lstStyle/>
            <a:p>
              <a:pPr>
                <a:defRPr/>
              </a:pPr>
              <a:endParaRPr lang="nl-BE"/>
            </a:p>
          </c:txPr>
          <c:dLblPos val="ctr"/>
          <c:showLegendKey val="0"/>
          <c:showVal val="1"/>
          <c:showCatName val="0"/>
          <c:showSerName val="0"/>
          <c:showPercent val="0"/>
          <c:showBubbleSize val="0"/>
        </c:dLbl>
      </c:pivotFmt>
      <c:pivotFmt>
        <c:idx val="83"/>
        <c:dLbl>
          <c:idx val="0"/>
          <c:spPr/>
          <c:txPr>
            <a:bodyPr/>
            <a:lstStyle/>
            <a:p>
              <a:pPr>
                <a:defRPr/>
              </a:pPr>
              <a:endParaRPr lang="nl-BE"/>
            </a:p>
          </c:txPr>
          <c:dLblPos val="ctr"/>
          <c:showLegendKey val="0"/>
          <c:showVal val="1"/>
          <c:showCatName val="0"/>
          <c:showSerName val="0"/>
          <c:showPercent val="0"/>
          <c:showBubbleSize val="0"/>
        </c:dLbl>
      </c:pivotFmt>
      <c:pivotFmt>
        <c:idx val="84"/>
        <c:dLbl>
          <c:idx val="0"/>
          <c:spPr/>
          <c:txPr>
            <a:bodyPr/>
            <a:lstStyle/>
            <a:p>
              <a:pPr>
                <a:defRPr/>
              </a:pPr>
              <a:endParaRPr lang="nl-BE"/>
            </a:p>
          </c:txPr>
          <c:dLblPos val="ctr"/>
          <c:showLegendKey val="0"/>
          <c:showVal val="1"/>
          <c:showCatName val="0"/>
          <c:showSerName val="0"/>
          <c:showPercent val="0"/>
          <c:showBubbleSize val="0"/>
        </c:dLbl>
      </c:pivotFmt>
      <c:pivotFmt>
        <c:idx val="85"/>
        <c:dLbl>
          <c:idx val="0"/>
          <c:spPr/>
          <c:txPr>
            <a:bodyPr/>
            <a:lstStyle/>
            <a:p>
              <a:pPr>
                <a:defRPr/>
              </a:pPr>
              <a:endParaRPr lang="nl-BE"/>
            </a:p>
          </c:txPr>
          <c:dLblPos val="ctr"/>
          <c:showLegendKey val="0"/>
          <c:showVal val="1"/>
          <c:showCatName val="0"/>
          <c:showSerName val="0"/>
          <c:showPercent val="0"/>
          <c:showBubbleSize val="0"/>
        </c:dLbl>
      </c:pivotFmt>
      <c:pivotFmt>
        <c:idx val="86"/>
        <c:dLbl>
          <c:idx val="0"/>
          <c:spPr/>
          <c:txPr>
            <a:bodyPr/>
            <a:lstStyle/>
            <a:p>
              <a:pPr>
                <a:defRPr/>
              </a:pPr>
              <a:endParaRPr lang="nl-BE"/>
            </a:p>
          </c:txPr>
          <c:dLblPos val="ctr"/>
          <c:showLegendKey val="0"/>
          <c:showVal val="1"/>
          <c:showCatName val="0"/>
          <c:showSerName val="0"/>
          <c:showPercent val="0"/>
          <c:showBubbleSize val="0"/>
        </c:dLbl>
      </c:pivotFmt>
      <c:pivotFmt>
        <c:idx val="87"/>
        <c:dLbl>
          <c:idx val="0"/>
          <c:spPr/>
          <c:txPr>
            <a:bodyPr/>
            <a:lstStyle/>
            <a:p>
              <a:pPr>
                <a:defRPr/>
              </a:pPr>
              <a:endParaRPr lang="nl-BE"/>
            </a:p>
          </c:txPr>
          <c:dLblPos val="ctr"/>
          <c:showLegendKey val="0"/>
          <c:showVal val="1"/>
          <c:showCatName val="0"/>
          <c:showSerName val="0"/>
          <c:showPercent val="0"/>
          <c:showBubbleSize val="0"/>
        </c:dLbl>
      </c:pivotFmt>
      <c:pivotFmt>
        <c:idx val="88"/>
        <c:dLbl>
          <c:idx val="0"/>
          <c:spPr/>
          <c:txPr>
            <a:bodyPr/>
            <a:lstStyle/>
            <a:p>
              <a:pPr>
                <a:defRPr/>
              </a:pPr>
              <a:endParaRPr lang="nl-BE"/>
            </a:p>
          </c:txPr>
          <c:dLblPos val="ctr"/>
          <c:showLegendKey val="0"/>
          <c:showVal val="1"/>
          <c:showCatName val="0"/>
          <c:showSerName val="0"/>
          <c:showPercent val="0"/>
          <c:showBubbleSize val="0"/>
        </c:dLbl>
      </c:pivotFmt>
      <c:pivotFmt>
        <c:idx val="89"/>
        <c:dLbl>
          <c:idx val="0"/>
          <c:spPr/>
          <c:txPr>
            <a:bodyPr/>
            <a:lstStyle/>
            <a:p>
              <a:pPr>
                <a:defRPr/>
              </a:pPr>
              <a:endParaRPr lang="nl-BE"/>
            </a:p>
          </c:txPr>
          <c:dLblPos val="ctr"/>
          <c:showLegendKey val="0"/>
          <c:showVal val="1"/>
          <c:showCatName val="0"/>
          <c:showSerName val="0"/>
          <c:showPercent val="0"/>
          <c:showBubbleSize val="0"/>
        </c:dLbl>
      </c:pivotFmt>
      <c:pivotFmt>
        <c:idx val="90"/>
        <c:dLbl>
          <c:idx val="0"/>
          <c:spPr/>
          <c:txPr>
            <a:bodyPr/>
            <a:lstStyle/>
            <a:p>
              <a:pPr>
                <a:defRPr/>
              </a:pPr>
              <a:endParaRPr lang="nl-BE"/>
            </a:p>
          </c:txPr>
          <c:dLblPos val="ctr"/>
          <c:showLegendKey val="0"/>
          <c:showVal val="1"/>
          <c:showCatName val="0"/>
          <c:showSerName val="0"/>
          <c:showPercent val="0"/>
          <c:showBubbleSize val="0"/>
        </c:dLbl>
      </c:pivotFmt>
      <c:pivotFmt>
        <c:idx val="91"/>
        <c:marker>
          <c:symbol val="none"/>
        </c:marker>
        <c:dLbl>
          <c:idx val="0"/>
          <c:delete val="1"/>
        </c:dLbl>
      </c:pivotFmt>
      <c:pivotFmt>
        <c:idx val="92"/>
        <c:marker>
          <c:symbol val="none"/>
        </c:marker>
        <c:dLbl>
          <c:idx val="0"/>
          <c:delete val="1"/>
        </c:dLbl>
      </c:pivotFmt>
      <c:pivotFmt>
        <c:idx val="93"/>
        <c:marker>
          <c:symbol val="none"/>
        </c:marker>
        <c:dLbl>
          <c:idx val="0"/>
          <c:delete val="1"/>
        </c:dLbl>
      </c:pivotFmt>
      <c:pivotFmt>
        <c:idx val="94"/>
        <c:marker>
          <c:symbol val="none"/>
        </c:marker>
        <c:dLbl>
          <c:idx val="0"/>
          <c:delete val="1"/>
        </c:dLbl>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spPr>
          <a:ln w="28575">
            <a:noFill/>
          </a:ln>
        </c:spPr>
        <c:marker>
          <c:symbol val="none"/>
        </c:marker>
        <c:dLbl>
          <c:idx val="0"/>
          <c:delete val="1"/>
        </c:dLbl>
      </c:pivotFmt>
      <c:pivotFmt>
        <c:idx val="110"/>
        <c:spPr>
          <a:ln w="28575">
            <a:noFill/>
          </a:ln>
        </c:spPr>
        <c:marker>
          <c:symbol val="none"/>
        </c:marker>
        <c:dLbl>
          <c:idx val="0"/>
          <c:delete val="1"/>
        </c:dLbl>
      </c:pivotFmt>
      <c:pivotFmt>
        <c:idx val="111"/>
        <c:spPr>
          <a:ln w="28575">
            <a:noFill/>
          </a:ln>
        </c:spPr>
        <c:marker>
          <c:symbol val="none"/>
        </c:marker>
        <c:dLbl>
          <c:idx val="0"/>
          <c:delete val="1"/>
        </c:dLbl>
      </c:pivotFmt>
      <c:pivotFmt>
        <c:idx val="112"/>
        <c:marker>
          <c:symbol val="none"/>
        </c:marker>
        <c:dLbl>
          <c:idx val="0"/>
          <c:delete val="1"/>
        </c:dLbl>
      </c:pivotFmt>
      <c:pivotFmt>
        <c:idx val="113"/>
        <c:marker>
          <c:symbol val="none"/>
        </c:marker>
        <c:dLbl>
          <c:idx val="0"/>
          <c:delete val="1"/>
        </c:dLbl>
      </c:pivotFmt>
      <c:pivotFmt>
        <c:idx val="114"/>
        <c:marker>
          <c:symbol val="none"/>
        </c:marker>
        <c:dLbl>
          <c:idx val="0"/>
          <c:delete val="1"/>
        </c:dLbl>
      </c:pivotFmt>
      <c:pivotFmt>
        <c:idx val="115"/>
        <c:marker>
          <c:symbol val="none"/>
        </c:marker>
        <c:dLbl>
          <c:idx val="0"/>
          <c:delete val="1"/>
        </c:dLbl>
      </c:pivotFmt>
      <c:pivotFmt>
        <c:idx val="116"/>
        <c:marker>
          <c:symbol val="none"/>
        </c:marker>
        <c:dLbl>
          <c:idx val="0"/>
          <c:delete val="1"/>
        </c:dLbl>
      </c:pivotFmt>
      <c:pivotFmt>
        <c:idx val="117"/>
        <c:marker>
          <c:symbol val="none"/>
        </c:marker>
        <c:dLbl>
          <c:idx val="0"/>
          <c:delete val="1"/>
        </c:dLbl>
      </c:pivotFmt>
      <c:pivotFmt>
        <c:idx val="118"/>
        <c:marker>
          <c:symbol val="none"/>
        </c:marker>
        <c:dLbl>
          <c:idx val="0"/>
          <c:delete val="1"/>
        </c:dLbl>
      </c:pivotFmt>
      <c:pivotFmt>
        <c:idx val="119"/>
        <c:marker>
          <c:symbol val="none"/>
        </c:marker>
        <c:dLbl>
          <c:idx val="0"/>
          <c:delete val="1"/>
        </c:dLbl>
      </c:pivotFmt>
      <c:pivotFmt>
        <c:idx val="120"/>
        <c:marker>
          <c:symbol val="none"/>
        </c:marker>
        <c:dLbl>
          <c:idx val="0"/>
          <c:delete val="1"/>
        </c:dLbl>
      </c:pivotFmt>
      <c:pivotFmt>
        <c:idx val="121"/>
        <c:marker>
          <c:symbol val="none"/>
        </c:marker>
        <c:dLbl>
          <c:idx val="0"/>
          <c:delete val="1"/>
        </c:dLbl>
      </c:pivotFmt>
      <c:pivotFmt>
        <c:idx val="122"/>
        <c:marker>
          <c:symbol val="none"/>
        </c:marker>
        <c:dLbl>
          <c:idx val="0"/>
          <c:delete val="1"/>
        </c:dLbl>
      </c:pivotFmt>
      <c:pivotFmt>
        <c:idx val="123"/>
        <c:marker>
          <c:symbol val="none"/>
        </c:marker>
        <c:dLbl>
          <c:idx val="0"/>
          <c:delete val="1"/>
        </c:dLbl>
      </c:pivotFmt>
      <c:pivotFmt>
        <c:idx val="124"/>
        <c:marker>
          <c:symbol val="none"/>
        </c:marker>
        <c:dLbl>
          <c:idx val="0"/>
          <c:delete val="1"/>
        </c:dLbl>
      </c:pivotFmt>
      <c:pivotFmt>
        <c:idx val="125"/>
        <c:marker>
          <c:symbol val="none"/>
        </c:marker>
        <c:dLbl>
          <c:idx val="0"/>
          <c:delete val="1"/>
        </c:dLbl>
      </c:pivotFmt>
      <c:pivotFmt>
        <c:idx val="126"/>
        <c:marker>
          <c:symbol val="none"/>
        </c:marker>
        <c:dLbl>
          <c:idx val="0"/>
          <c:delete val="1"/>
        </c:dLbl>
      </c:pivotFmt>
      <c:pivotFmt>
        <c:idx val="127"/>
        <c:marker>
          <c:symbol val="none"/>
        </c:marker>
        <c:dLbl>
          <c:idx val="0"/>
          <c:delete val="1"/>
        </c:dLbl>
      </c:pivotFmt>
      <c:pivotFmt>
        <c:idx val="128"/>
        <c:marker>
          <c:symbol val="none"/>
        </c:marker>
        <c:dLbl>
          <c:idx val="0"/>
          <c:delete val="1"/>
        </c:dLbl>
      </c:pivotFmt>
      <c:pivotFmt>
        <c:idx val="129"/>
        <c:marker>
          <c:symbol val="none"/>
        </c:marker>
        <c:dLbl>
          <c:idx val="0"/>
          <c:delete val="1"/>
        </c:dLbl>
      </c:pivotFmt>
      <c:pivotFmt>
        <c:idx val="130"/>
        <c:marker>
          <c:symbol val="none"/>
        </c:marker>
        <c:dLbl>
          <c:idx val="0"/>
          <c:delete val="1"/>
        </c:dLbl>
      </c:pivotFmt>
      <c:pivotFmt>
        <c:idx val="131"/>
        <c:marker>
          <c:symbol val="none"/>
        </c:marker>
        <c:dLbl>
          <c:idx val="0"/>
          <c:delete val="1"/>
        </c:dLbl>
      </c:pivotFmt>
      <c:pivotFmt>
        <c:idx val="132"/>
        <c:marker>
          <c:symbol val="none"/>
        </c:marker>
        <c:dLbl>
          <c:idx val="0"/>
          <c:delete val="1"/>
        </c:dLbl>
      </c:pivotFmt>
      <c:pivotFmt>
        <c:idx val="133"/>
        <c:marker>
          <c:symbol val="none"/>
        </c:marker>
        <c:dLbl>
          <c:idx val="0"/>
          <c:delete val="1"/>
        </c:dLbl>
      </c:pivotFmt>
      <c:pivotFmt>
        <c:idx val="134"/>
        <c:marker>
          <c:symbol val="none"/>
        </c:marker>
        <c:dLbl>
          <c:idx val="0"/>
          <c:delete val="1"/>
        </c:dLbl>
      </c:pivotFmt>
      <c:pivotFmt>
        <c:idx val="135"/>
        <c:marker>
          <c:symbol val="none"/>
        </c:marker>
        <c:dLbl>
          <c:idx val="0"/>
          <c:delete val="1"/>
        </c:dLbl>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s>
    <c:plotArea>
      <c:layout/>
      <c:lineChart>
        <c:grouping val="standard"/>
        <c:varyColors val="0"/>
        <c:ser>
          <c:idx val="0"/>
          <c:order val="0"/>
          <c:tx>
            <c:strRef>
              <c:f>Draaigrafiek!$B$9:$B$10</c:f>
              <c:strCache>
                <c:ptCount val="1"/>
                <c:pt idx="0">
                  <c:v>M</c:v>
                </c:pt>
              </c:strCache>
            </c:strRef>
          </c:tx>
          <c:marker>
            <c:symbol val="none"/>
          </c:marker>
          <c:cat>
            <c:strRef>
              <c:f>Draaigrafiek!$A$11:$A$15</c:f>
              <c:strCache>
                <c:ptCount val="4"/>
                <c:pt idx="0">
                  <c:v>2012</c:v>
                </c:pt>
                <c:pt idx="1">
                  <c:v>2013</c:v>
                </c:pt>
                <c:pt idx="2">
                  <c:v>2014</c:v>
                </c:pt>
                <c:pt idx="3">
                  <c:v>2015</c:v>
                </c:pt>
              </c:strCache>
            </c:strRef>
          </c:cat>
          <c:val>
            <c:numRef>
              <c:f>Draaigrafiek!$B$11:$B$15</c:f>
              <c:numCache>
                <c:formatCode>General</c:formatCode>
                <c:ptCount val="4"/>
                <c:pt idx="0">
                  <c:v>1511</c:v>
                </c:pt>
                <c:pt idx="1">
                  <c:v>1579</c:v>
                </c:pt>
                <c:pt idx="2">
                  <c:v>2240</c:v>
                </c:pt>
                <c:pt idx="3">
                  <c:v>1974</c:v>
                </c:pt>
              </c:numCache>
            </c:numRef>
          </c:val>
          <c:smooth val="0"/>
        </c:ser>
        <c:ser>
          <c:idx val="1"/>
          <c:order val="1"/>
          <c:tx>
            <c:strRef>
              <c:f>Draaigrafiek!$C$9:$C$10</c:f>
              <c:strCache>
                <c:ptCount val="1"/>
                <c:pt idx="0">
                  <c:v>V</c:v>
                </c:pt>
              </c:strCache>
            </c:strRef>
          </c:tx>
          <c:marker>
            <c:symbol val="none"/>
          </c:marker>
          <c:cat>
            <c:strRef>
              <c:f>Draaigrafiek!$A$11:$A$15</c:f>
              <c:strCache>
                <c:ptCount val="4"/>
                <c:pt idx="0">
                  <c:v>2012</c:v>
                </c:pt>
                <c:pt idx="1">
                  <c:v>2013</c:v>
                </c:pt>
                <c:pt idx="2">
                  <c:v>2014</c:v>
                </c:pt>
                <c:pt idx="3">
                  <c:v>2015</c:v>
                </c:pt>
              </c:strCache>
            </c:strRef>
          </c:cat>
          <c:val>
            <c:numRef>
              <c:f>Draaigrafiek!$C$11:$C$15</c:f>
              <c:numCache>
                <c:formatCode>General</c:formatCode>
                <c:ptCount val="4"/>
                <c:pt idx="0">
                  <c:v>929</c:v>
                </c:pt>
                <c:pt idx="1">
                  <c:v>960</c:v>
                </c:pt>
                <c:pt idx="2">
                  <c:v>1254</c:v>
                </c:pt>
                <c:pt idx="3">
                  <c:v>1119</c:v>
                </c:pt>
              </c:numCache>
            </c:numRef>
          </c:val>
          <c:smooth val="0"/>
        </c:ser>
        <c:dLbls>
          <c:showLegendKey val="0"/>
          <c:showVal val="0"/>
          <c:showCatName val="0"/>
          <c:showSerName val="0"/>
          <c:showPercent val="0"/>
          <c:showBubbleSize val="0"/>
        </c:dLbls>
        <c:marker val="1"/>
        <c:smooth val="0"/>
        <c:axId val="87605632"/>
        <c:axId val="87607168"/>
      </c:lineChart>
      <c:catAx>
        <c:axId val="87605632"/>
        <c:scaling>
          <c:orientation val="minMax"/>
        </c:scaling>
        <c:delete val="0"/>
        <c:axPos val="b"/>
        <c:majorTickMark val="none"/>
        <c:minorTickMark val="none"/>
        <c:tickLblPos val="nextTo"/>
        <c:crossAx val="87607168"/>
        <c:crosses val="autoZero"/>
        <c:auto val="1"/>
        <c:lblAlgn val="ctr"/>
        <c:lblOffset val="100"/>
        <c:noMultiLvlLbl val="0"/>
      </c:catAx>
      <c:valAx>
        <c:axId val="87607168"/>
        <c:scaling>
          <c:orientation val="minMax"/>
        </c:scaling>
        <c:delete val="0"/>
        <c:axPos val="l"/>
        <c:majorGridlines/>
        <c:title>
          <c:tx>
            <c:rich>
              <a:bodyPr/>
              <a:lstStyle/>
              <a:p>
                <a:pPr>
                  <a:defRPr/>
                </a:pPr>
                <a:r>
                  <a:rPr lang="nl-BE"/>
                  <a:t>Aantal</a:t>
                </a:r>
                <a:r>
                  <a:rPr lang="nl-BE" baseline="0"/>
                  <a:t> licenties</a:t>
                </a:r>
                <a:endParaRPr lang="nl-BE"/>
              </a:p>
            </c:rich>
          </c:tx>
          <c:overlay val="0"/>
        </c:title>
        <c:numFmt formatCode="General" sourceLinked="1"/>
        <c:majorTickMark val="none"/>
        <c:minorTickMark val="none"/>
        <c:tickLblPos val="nextTo"/>
        <c:crossAx val="87605632"/>
        <c:crosses val="autoZero"/>
        <c:crossBetween val="between"/>
      </c:valAx>
      <c:dTable>
        <c:showHorzBorder val="1"/>
        <c:showVertBorder val="1"/>
        <c:showOutline val="1"/>
        <c:showKeys val="1"/>
      </c:dTable>
    </c:plotArea>
    <c:plotVisOnly val="1"/>
    <c:dispBlanksAs val="gap"/>
    <c:showDLblsOverMax val="0"/>
  </c:chart>
  <c:spPr>
    <a:ln>
      <a:solidFill>
        <a:schemeClr val="bg1">
          <a:lumMod val="50000"/>
        </a:schemeClr>
      </a:solid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Evolutie leden </a:t>
            </a:r>
            <a:r>
              <a:rPr lang="en-US" baseline="0"/>
              <a:t>- M/V - Discipline Catamaran </a:t>
            </a:r>
            <a:endParaRPr lang="en-US"/>
          </a:p>
        </c:rich>
      </c:tx>
      <c:overlay val="0"/>
    </c:title>
    <c:autoTitleDeleted val="0"/>
    <c:pivotFmts>
      <c:pivotFmt>
        <c:idx val="0"/>
        <c:marker>
          <c:symbol val="none"/>
        </c:marker>
        <c:dLbl>
          <c:idx val="0"/>
          <c:spPr/>
          <c:txPr>
            <a:bodyPr/>
            <a:lstStyle/>
            <a:p>
              <a:pPr>
                <a:defRPr/>
              </a:pPr>
              <a:endParaRPr lang="nl-BE"/>
            </a:p>
          </c:txPr>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marker>
          <c:symbol val="none"/>
        </c:marker>
        <c:dLbl>
          <c:idx val="0"/>
          <c:delete val="1"/>
        </c:dLbl>
      </c:pivotFmt>
      <c:pivotFmt>
        <c:idx val="22"/>
        <c:marker>
          <c:symbol val="none"/>
        </c:marker>
        <c:dLbl>
          <c:idx val="0"/>
          <c:delete val="1"/>
        </c:dLbl>
      </c:pivotFmt>
      <c:pivotFmt>
        <c:idx val="23"/>
        <c:marker>
          <c:symbol val="none"/>
        </c:marker>
        <c:dLbl>
          <c:idx val="0"/>
          <c:delete val="1"/>
        </c:dLbl>
      </c:pivotFmt>
      <c:pivotFmt>
        <c:idx val="24"/>
        <c:marker>
          <c:symbol val="none"/>
        </c:marker>
        <c:dLbl>
          <c:idx val="0"/>
          <c:delete val="1"/>
        </c:dLbl>
      </c:pivotFmt>
      <c:pivotFmt>
        <c:idx val="25"/>
        <c:marker>
          <c:symbol val="none"/>
        </c:marker>
        <c:dLbl>
          <c:idx val="0"/>
          <c:delete val="1"/>
        </c:dLbl>
      </c:pivotFmt>
      <c:pivotFmt>
        <c:idx val="26"/>
        <c:marker>
          <c:symbol val="none"/>
        </c:marker>
        <c:dLbl>
          <c:idx val="0"/>
          <c:delete val="1"/>
        </c:dLbl>
      </c:pivotFmt>
      <c:pivotFmt>
        <c:idx val="27"/>
        <c:marker>
          <c:symbol val="none"/>
        </c:marker>
        <c:dLbl>
          <c:idx val="0"/>
          <c:delete val="1"/>
        </c:dLbl>
      </c:pivotFmt>
      <c:pivotFmt>
        <c:idx val="28"/>
        <c:marker>
          <c:symbol val="none"/>
        </c:marker>
        <c:dLbl>
          <c:idx val="0"/>
          <c:delete val="1"/>
        </c:dLbl>
      </c:pivotFmt>
      <c:pivotFmt>
        <c:idx val="29"/>
        <c:marker>
          <c:symbol val="none"/>
        </c:marker>
        <c:dLbl>
          <c:idx val="0"/>
          <c:delete val="1"/>
        </c:dLbl>
      </c:pivotFmt>
      <c:pivotFmt>
        <c:idx val="30"/>
        <c:marker>
          <c:symbol val="none"/>
        </c:marker>
        <c:dLbl>
          <c:idx val="0"/>
          <c:delete val="1"/>
        </c:dLbl>
      </c:pivotFmt>
      <c:pivotFmt>
        <c:idx val="31"/>
        <c:marker>
          <c:symbol val="none"/>
        </c:marker>
        <c:dLbl>
          <c:idx val="0"/>
          <c:delete val="1"/>
        </c:dLbl>
      </c:pivotFmt>
      <c:pivotFmt>
        <c:idx val="32"/>
        <c:marker>
          <c:symbol val="none"/>
        </c:marker>
        <c:dLbl>
          <c:idx val="0"/>
          <c:delete val="1"/>
        </c:dLbl>
      </c:pivotFmt>
      <c:pivotFmt>
        <c:idx val="33"/>
        <c:marker>
          <c:symbol val="none"/>
        </c:marker>
        <c:dLbl>
          <c:idx val="0"/>
          <c:delete val="1"/>
        </c:dLbl>
      </c:pivotFmt>
      <c:pivotFmt>
        <c:idx val="34"/>
        <c:marker>
          <c:symbol val="none"/>
        </c:marker>
        <c:dLbl>
          <c:idx val="0"/>
          <c:delete val="1"/>
        </c:dLbl>
      </c:pivotFmt>
      <c:pivotFmt>
        <c:idx val="35"/>
        <c:marker>
          <c:symbol val="none"/>
        </c:marker>
        <c:dLbl>
          <c:idx val="0"/>
          <c:delete val="1"/>
        </c:dLbl>
      </c:pivotFmt>
      <c:pivotFmt>
        <c:idx val="36"/>
        <c:marker>
          <c:symbol val="none"/>
        </c:marker>
        <c:dLbl>
          <c:idx val="0"/>
          <c:delete val="1"/>
        </c:dLbl>
      </c:pivotFmt>
      <c:pivotFmt>
        <c:idx val="37"/>
        <c:marker>
          <c:symbol val="none"/>
        </c:marker>
        <c:dLbl>
          <c:idx val="0"/>
          <c:delete val="1"/>
        </c:dLbl>
      </c:pivotFmt>
      <c:pivotFmt>
        <c:idx val="38"/>
        <c:marker>
          <c:symbol val="none"/>
        </c:marker>
        <c:dLbl>
          <c:idx val="0"/>
          <c:delete val="1"/>
        </c:dLbl>
      </c:pivotFmt>
      <c:pivotFmt>
        <c:idx val="39"/>
        <c:marker>
          <c:symbol val="none"/>
        </c:marker>
        <c:dLbl>
          <c:idx val="0"/>
          <c:delete val="1"/>
        </c:dLbl>
      </c:pivotFmt>
      <c:pivotFmt>
        <c:idx val="40"/>
        <c:marker>
          <c:symbol val="none"/>
        </c:marker>
        <c:dLbl>
          <c:idx val="0"/>
          <c:delete val="1"/>
        </c:dLbl>
      </c:pivotFmt>
      <c:pivotFmt>
        <c:idx val="41"/>
        <c:marker>
          <c:symbol val="none"/>
        </c:marker>
        <c:dLbl>
          <c:idx val="0"/>
          <c:delete val="1"/>
        </c:dLbl>
      </c:pivotFmt>
      <c:pivotFmt>
        <c:idx val="42"/>
        <c:marker>
          <c:symbol val="none"/>
        </c:marker>
        <c:dLbl>
          <c:idx val="0"/>
          <c:delete val="1"/>
        </c:dLbl>
      </c:pivotFmt>
      <c:pivotFmt>
        <c:idx val="43"/>
        <c:marker>
          <c:symbol val="none"/>
        </c:marker>
        <c:dLbl>
          <c:idx val="0"/>
          <c:delete val="1"/>
        </c:dLbl>
      </c:pivotFmt>
      <c:pivotFmt>
        <c:idx val="44"/>
        <c:marker>
          <c:symbol val="none"/>
        </c:marker>
        <c:dLbl>
          <c:idx val="0"/>
          <c:delete val="1"/>
        </c:dLbl>
      </c:pivotFmt>
      <c:pivotFmt>
        <c:idx val="45"/>
        <c:marker>
          <c:symbol val="none"/>
        </c:marker>
        <c:dLbl>
          <c:idx val="0"/>
          <c:delete val="1"/>
        </c:dLbl>
      </c:pivotFmt>
      <c:pivotFmt>
        <c:idx val="46"/>
        <c:marker>
          <c:symbol val="none"/>
        </c:marker>
        <c:dLbl>
          <c:idx val="0"/>
          <c:spPr/>
          <c:txPr>
            <a:bodyPr/>
            <a:lstStyle/>
            <a:p>
              <a:pPr>
                <a:defRPr/>
              </a:pPr>
              <a:endParaRPr lang="nl-BE"/>
            </a:p>
          </c:txPr>
          <c:showLegendKey val="0"/>
          <c:showVal val="0"/>
          <c:showCatName val="0"/>
          <c:showSerName val="0"/>
          <c:showPercent val="1"/>
          <c:showBubbleSize val="0"/>
        </c:dLbl>
      </c:pivotFmt>
      <c:pivotFmt>
        <c:idx val="47"/>
        <c:marker>
          <c:symbol val="none"/>
        </c:marker>
        <c:dLbl>
          <c:idx val="0"/>
          <c:spPr/>
          <c:txPr>
            <a:bodyPr/>
            <a:lstStyle/>
            <a:p>
              <a:pPr>
                <a:defRPr/>
              </a:pPr>
              <a:endParaRPr lang="nl-BE"/>
            </a:p>
          </c:txPr>
          <c:showLegendKey val="0"/>
          <c:showVal val="0"/>
          <c:showCatName val="0"/>
          <c:showSerName val="0"/>
          <c:showPercent val="1"/>
          <c:showBubbleSize val="0"/>
        </c:dLbl>
      </c:pivotFmt>
      <c:pivotFmt>
        <c:idx val="48"/>
        <c:marker>
          <c:symbol val="none"/>
        </c:marker>
        <c:dLbl>
          <c:idx val="0"/>
          <c:spPr/>
          <c:txPr>
            <a:bodyPr/>
            <a:lstStyle/>
            <a:p>
              <a:pPr>
                <a:defRPr/>
              </a:pPr>
              <a:endParaRPr lang="nl-BE"/>
            </a:p>
          </c:txPr>
          <c:showLegendKey val="0"/>
          <c:showVal val="0"/>
          <c:showCatName val="0"/>
          <c:showSerName val="0"/>
          <c:showPercent val="1"/>
          <c:showBubbleSize val="0"/>
        </c:dLbl>
      </c:pivotFmt>
      <c:pivotFmt>
        <c:idx val="49"/>
        <c:marker>
          <c:symbol val="none"/>
        </c:marker>
        <c:dLbl>
          <c:idx val="0"/>
          <c:spPr/>
          <c:txPr>
            <a:bodyPr/>
            <a:lstStyle/>
            <a:p>
              <a:pPr>
                <a:defRPr/>
              </a:pPr>
              <a:endParaRPr lang="nl-BE"/>
            </a:p>
          </c:txPr>
          <c:showLegendKey val="0"/>
          <c:showVal val="0"/>
          <c:showCatName val="0"/>
          <c:showSerName val="0"/>
          <c:showPercent val="1"/>
          <c:showBubbleSize val="0"/>
        </c:dLbl>
      </c:pivotFmt>
      <c:pivotFmt>
        <c:idx val="50"/>
        <c:marker>
          <c:symbol val="none"/>
        </c:marker>
        <c:dLbl>
          <c:idx val="0"/>
          <c:spPr/>
          <c:txPr>
            <a:bodyPr/>
            <a:lstStyle/>
            <a:p>
              <a:pPr>
                <a:defRPr/>
              </a:pPr>
              <a:endParaRPr lang="nl-BE"/>
            </a:p>
          </c:txPr>
          <c:showLegendKey val="0"/>
          <c:showVal val="0"/>
          <c:showCatName val="0"/>
          <c:showSerName val="0"/>
          <c:showPercent val="1"/>
          <c:showBubbleSize val="0"/>
        </c:dLbl>
      </c:pivotFmt>
      <c:pivotFmt>
        <c:idx val="51"/>
        <c:marker>
          <c:symbol val="none"/>
        </c:marker>
        <c:dLbl>
          <c:idx val="0"/>
          <c:spPr/>
          <c:txPr>
            <a:bodyPr/>
            <a:lstStyle/>
            <a:p>
              <a:pPr>
                <a:defRPr/>
              </a:pPr>
              <a:endParaRPr lang="nl-BE"/>
            </a:p>
          </c:txPr>
          <c:showLegendKey val="0"/>
          <c:showVal val="0"/>
          <c:showCatName val="0"/>
          <c:showSerName val="0"/>
          <c:showPercent val="1"/>
          <c:showBubbleSize val="0"/>
        </c:dLbl>
      </c:pivotFmt>
      <c:pivotFmt>
        <c:idx val="52"/>
        <c:marker>
          <c:symbol val="none"/>
        </c:marker>
        <c:dLbl>
          <c:idx val="0"/>
          <c:spPr/>
          <c:txPr>
            <a:bodyPr/>
            <a:lstStyle/>
            <a:p>
              <a:pPr>
                <a:defRPr/>
              </a:pPr>
              <a:endParaRPr lang="nl-BE"/>
            </a:p>
          </c:txPr>
          <c:showLegendKey val="0"/>
          <c:showVal val="0"/>
          <c:showCatName val="0"/>
          <c:showSerName val="0"/>
          <c:showPercent val="1"/>
          <c:showBubbleSize val="0"/>
        </c:dLbl>
      </c:pivotFmt>
      <c:pivotFmt>
        <c:idx val="53"/>
        <c:marker>
          <c:symbol val="none"/>
        </c:marker>
        <c:dLbl>
          <c:idx val="0"/>
          <c:spPr/>
          <c:txPr>
            <a:bodyPr/>
            <a:lstStyle/>
            <a:p>
              <a:pPr>
                <a:defRPr/>
              </a:pPr>
              <a:endParaRPr lang="nl-BE"/>
            </a:p>
          </c:txPr>
          <c:showLegendKey val="0"/>
          <c:showVal val="0"/>
          <c:showCatName val="0"/>
          <c:showSerName val="0"/>
          <c:showPercent val="1"/>
          <c:showBubbleSize val="0"/>
        </c:dLbl>
      </c:pivotFmt>
      <c:pivotFmt>
        <c:idx val="54"/>
      </c:pivotFmt>
      <c:pivotFmt>
        <c:idx val="55"/>
        <c:marker>
          <c:symbol val="none"/>
        </c:marker>
      </c:pivotFmt>
      <c:pivotFmt>
        <c:idx val="56"/>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2"/>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3"/>
        <c:marker>
          <c:symbol val="none"/>
        </c:marker>
      </c:pivotFmt>
      <c:pivotFmt>
        <c:idx val="64"/>
        <c:marker>
          <c:symbol val="none"/>
        </c:marker>
      </c:pivotFmt>
      <c:pivotFmt>
        <c:idx val="65"/>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6"/>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7"/>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spPr/>
          <c:txPr>
            <a:bodyPr/>
            <a:lstStyle/>
            <a:p>
              <a:pPr>
                <a:defRPr/>
              </a:pPr>
              <a:endParaRPr lang="nl-BE"/>
            </a:p>
          </c:txPr>
          <c:dLblPos val="ctr"/>
          <c:showLegendKey val="0"/>
          <c:showVal val="1"/>
          <c:showCatName val="0"/>
          <c:showSerName val="0"/>
          <c:showPercent val="0"/>
          <c:showBubbleSize val="0"/>
        </c:dLbl>
      </c:pivotFmt>
      <c:pivotFmt>
        <c:idx val="75"/>
        <c:dLbl>
          <c:idx val="0"/>
          <c:spPr/>
          <c:txPr>
            <a:bodyPr/>
            <a:lstStyle/>
            <a:p>
              <a:pPr>
                <a:defRPr/>
              </a:pPr>
              <a:endParaRPr lang="nl-BE"/>
            </a:p>
          </c:txPr>
          <c:dLblPos val="ctr"/>
          <c:showLegendKey val="0"/>
          <c:showVal val="1"/>
          <c:showCatName val="0"/>
          <c:showSerName val="0"/>
          <c:showPercent val="0"/>
          <c:showBubbleSize val="0"/>
        </c:dLbl>
      </c:pivotFmt>
      <c:pivotFmt>
        <c:idx val="76"/>
        <c:dLbl>
          <c:idx val="0"/>
          <c:spPr/>
          <c:txPr>
            <a:bodyPr/>
            <a:lstStyle/>
            <a:p>
              <a:pPr>
                <a:defRPr/>
              </a:pPr>
              <a:endParaRPr lang="nl-BE"/>
            </a:p>
          </c:txPr>
          <c:dLblPos val="ctr"/>
          <c:showLegendKey val="0"/>
          <c:showVal val="1"/>
          <c:showCatName val="0"/>
          <c:showSerName val="0"/>
          <c:showPercent val="0"/>
          <c:showBubbleSize val="0"/>
        </c:dLbl>
      </c:pivotFmt>
      <c:pivotFmt>
        <c:idx val="77"/>
        <c:dLbl>
          <c:idx val="0"/>
          <c:spPr/>
          <c:txPr>
            <a:bodyPr/>
            <a:lstStyle/>
            <a:p>
              <a:pPr>
                <a:defRPr/>
              </a:pPr>
              <a:endParaRPr lang="nl-BE"/>
            </a:p>
          </c:txPr>
          <c:dLblPos val="ctr"/>
          <c:showLegendKey val="0"/>
          <c:showVal val="1"/>
          <c:showCatName val="0"/>
          <c:showSerName val="0"/>
          <c:showPercent val="0"/>
          <c:showBubbleSize val="0"/>
        </c:dLbl>
      </c:pivotFmt>
      <c:pivotFmt>
        <c:idx val="78"/>
        <c:dLbl>
          <c:idx val="0"/>
          <c:spPr/>
          <c:txPr>
            <a:bodyPr/>
            <a:lstStyle/>
            <a:p>
              <a:pPr>
                <a:defRPr/>
              </a:pPr>
              <a:endParaRPr lang="nl-BE"/>
            </a:p>
          </c:txPr>
          <c:dLblPos val="ctr"/>
          <c:showLegendKey val="0"/>
          <c:showVal val="1"/>
          <c:showCatName val="0"/>
          <c:showSerName val="0"/>
          <c:showPercent val="0"/>
          <c:showBubbleSize val="0"/>
        </c:dLbl>
      </c:pivotFmt>
      <c:pivotFmt>
        <c:idx val="79"/>
        <c:dLbl>
          <c:idx val="0"/>
          <c:spPr/>
          <c:txPr>
            <a:bodyPr/>
            <a:lstStyle/>
            <a:p>
              <a:pPr>
                <a:defRPr/>
              </a:pPr>
              <a:endParaRPr lang="nl-BE"/>
            </a:p>
          </c:txPr>
          <c:dLblPos val="ctr"/>
          <c:showLegendKey val="0"/>
          <c:showVal val="1"/>
          <c:showCatName val="0"/>
          <c:showSerName val="0"/>
          <c:showPercent val="0"/>
          <c:showBubbleSize val="0"/>
        </c:dLbl>
      </c:pivotFmt>
      <c:pivotFmt>
        <c:idx val="80"/>
        <c:dLbl>
          <c:idx val="0"/>
          <c:spPr/>
          <c:txPr>
            <a:bodyPr/>
            <a:lstStyle/>
            <a:p>
              <a:pPr>
                <a:defRPr/>
              </a:pPr>
              <a:endParaRPr lang="nl-BE"/>
            </a:p>
          </c:txPr>
          <c:dLblPos val="ctr"/>
          <c:showLegendKey val="0"/>
          <c:showVal val="1"/>
          <c:showCatName val="0"/>
          <c:showSerName val="0"/>
          <c:showPercent val="0"/>
          <c:showBubbleSize val="0"/>
        </c:dLbl>
      </c:pivotFmt>
      <c:pivotFmt>
        <c:idx val="81"/>
        <c:dLbl>
          <c:idx val="0"/>
          <c:spPr/>
          <c:txPr>
            <a:bodyPr/>
            <a:lstStyle/>
            <a:p>
              <a:pPr>
                <a:defRPr/>
              </a:pPr>
              <a:endParaRPr lang="nl-BE"/>
            </a:p>
          </c:txPr>
          <c:dLblPos val="ctr"/>
          <c:showLegendKey val="0"/>
          <c:showVal val="1"/>
          <c:showCatName val="0"/>
          <c:showSerName val="0"/>
          <c:showPercent val="0"/>
          <c:showBubbleSize val="0"/>
        </c:dLbl>
      </c:pivotFmt>
      <c:pivotFmt>
        <c:idx val="82"/>
        <c:dLbl>
          <c:idx val="0"/>
          <c:spPr/>
          <c:txPr>
            <a:bodyPr/>
            <a:lstStyle/>
            <a:p>
              <a:pPr>
                <a:defRPr/>
              </a:pPr>
              <a:endParaRPr lang="nl-BE"/>
            </a:p>
          </c:txPr>
          <c:dLblPos val="ctr"/>
          <c:showLegendKey val="0"/>
          <c:showVal val="1"/>
          <c:showCatName val="0"/>
          <c:showSerName val="0"/>
          <c:showPercent val="0"/>
          <c:showBubbleSize val="0"/>
        </c:dLbl>
      </c:pivotFmt>
      <c:pivotFmt>
        <c:idx val="83"/>
        <c:dLbl>
          <c:idx val="0"/>
          <c:spPr/>
          <c:txPr>
            <a:bodyPr/>
            <a:lstStyle/>
            <a:p>
              <a:pPr>
                <a:defRPr/>
              </a:pPr>
              <a:endParaRPr lang="nl-BE"/>
            </a:p>
          </c:txPr>
          <c:dLblPos val="ctr"/>
          <c:showLegendKey val="0"/>
          <c:showVal val="1"/>
          <c:showCatName val="0"/>
          <c:showSerName val="0"/>
          <c:showPercent val="0"/>
          <c:showBubbleSize val="0"/>
        </c:dLbl>
      </c:pivotFmt>
      <c:pivotFmt>
        <c:idx val="84"/>
        <c:dLbl>
          <c:idx val="0"/>
          <c:spPr/>
          <c:txPr>
            <a:bodyPr/>
            <a:lstStyle/>
            <a:p>
              <a:pPr>
                <a:defRPr/>
              </a:pPr>
              <a:endParaRPr lang="nl-BE"/>
            </a:p>
          </c:txPr>
          <c:dLblPos val="ctr"/>
          <c:showLegendKey val="0"/>
          <c:showVal val="1"/>
          <c:showCatName val="0"/>
          <c:showSerName val="0"/>
          <c:showPercent val="0"/>
          <c:showBubbleSize val="0"/>
        </c:dLbl>
      </c:pivotFmt>
      <c:pivotFmt>
        <c:idx val="85"/>
        <c:dLbl>
          <c:idx val="0"/>
          <c:spPr/>
          <c:txPr>
            <a:bodyPr/>
            <a:lstStyle/>
            <a:p>
              <a:pPr>
                <a:defRPr/>
              </a:pPr>
              <a:endParaRPr lang="nl-BE"/>
            </a:p>
          </c:txPr>
          <c:dLblPos val="ctr"/>
          <c:showLegendKey val="0"/>
          <c:showVal val="1"/>
          <c:showCatName val="0"/>
          <c:showSerName val="0"/>
          <c:showPercent val="0"/>
          <c:showBubbleSize val="0"/>
        </c:dLbl>
      </c:pivotFmt>
      <c:pivotFmt>
        <c:idx val="86"/>
        <c:dLbl>
          <c:idx val="0"/>
          <c:spPr/>
          <c:txPr>
            <a:bodyPr/>
            <a:lstStyle/>
            <a:p>
              <a:pPr>
                <a:defRPr/>
              </a:pPr>
              <a:endParaRPr lang="nl-BE"/>
            </a:p>
          </c:txPr>
          <c:dLblPos val="ctr"/>
          <c:showLegendKey val="0"/>
          <c:showVal val="1"/>
          <c:showCatName val="0"/>
          <c:showSerName val="0"/>
          <c:showPercent val="0"/>
          <c:showBubbleSize val="0"/>
        </c:dLbl>
      </c:pivotFmt>
      <c:pivotFmt>
        <c:idx val="87"/>
        <c:dLbl>
          <c:idx val="0"/>
          <c:spPr/>
          <c:txPr>
            <a:bodyPr/>
            <a:lstStyle/>
            <a:p>
              <a:pPr>
                <a:defRPr/>
              </a:pPr>
              <a:endParaRPr lang="nl-BE"/>
            </a:p>
          </c:txPr>
          <c:dLblPos val="ctr"/>
          <c:showLegendKey val="0"/>
          <c:showVal val="1"/>
          <c:showCatName val="0"/>
          <c:showSerName val="0"/>
          <c:showPercent val="0"/>
          <c:showBubbleSize val="0"/>
        </c:dLbl>
      </c:pivotFmt>
      <c:pivotFmt>
        <c:idx val="88"/>
        <c:dLbl>
          <c:idx val="0"/>
          <c:spPr/>
          <c:txPr>
            <a:bodyPr/>
            <a:lstStyle/>
            <a:p>
              <a:pPr>
                <a:defRPr/>
              </a:pPr>
              <a:endParaRPr lang="nl-BE"/>
            </a:p>
          </c:txPr>
          <c:dLblPos val="ctr"/>
          <c:showLegendKey val="0"/>
          <c:showVal val="1"/>
          <c:showCatName val="0"/>
          <c:showSerName val="0"/>
          <c:showPercent val="0"/>
          <c:showBubbleSize val="0"/>
        </c:dLbl>
      </c:pivotFmt>
      <c:pivotFmt>
        <c:idx val="89"/>
        <c:dLbl>
          <c:idx val="0"/>
          <c:spPr/>
          <c:txPr>
            <a:bodyPr/>
            <a:lstStyle/>
            <a:p>
              <a:pPr>
                <a:defRPr/>
              </a:pPr>
              <a:endParaRPr lang="nl-BE"/>
            </a:p>
          </c:txPr>
          <c:dLblPos val="ctr"/>
          <c:showLegendKey val="0"/>
          <c:showVal val="1"/>
          <c:showCatName val="0"/>
          <c:showSerName val="0"/>
          <c:showPercent val="0"/>
          <c:showBubbleSize val="0"/>
        </c:dLbl>
      </c:pivotFmt>
      <c:pivotFmt>
        <c:idx val="90"/>
        <c:dLbl>
          <c:idx val="0"/>
          <c:spPr/>
          <c:txPr>
            <a:bodyPr/>
            <a:lstStyle/>
            <a:p>
              <a:pPr>
                <a:defRPr/>
              </a:pPr>
              <a:endParaRPr lang="nl-BE"/>
            </a:p>
          </c:txPr>
          <c:dLblPos val="ctr"/>
          <c:showLegendKey val="0"/>
          <c:showVal val="1"/>
          <c:showCatName val="0"/>
          <c:showSerName val="0"/>
          <c:showPercent val="0"/>
          <c:showBubbleSize val="0"/>
        </c:dLbl>
      </c:pivotFmt>
      <c:pivotFmt>
        <c:idx val="91"/>
        <c:marker>
          <c:symbol val="none"/>
        </c:marker>
        <c:dLbl>
          <c:idx val="0"/>
          <c:delete val="1"/>
        </c:dLbl>
      </c:pivotFmt>
      <c:pivotFmt>
        <c:idx val="92"/>
        <c:marker>
          <c:symbol val="none"/>
        </c:marker>
        <c:dLbl>
          <c:idx val="0"/>
          <c:delete val="1"/>
        </c:dLbl>
      </c:pivotFmt>
      <c:pivotFmt>
        <c:idx val="93"/>
        <c:marker>
          <c:symbol val="none"/>
        </c:marker>
        <c:dLbl>
          <c:idx val="0"/>
          <c:delete val="1"/>
        </c:dLbl>
      </c:pivotFmt>
      <c:pivotFmt>
        <c:idx val="94"/>
        <c:marker>
          <c:symbol val="none"/>
        </c:marker>
        <c:dLbl>
          <c:idx val="0"/>
          <c:delete val="1"/>
        </c:dLbl>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spPr>
          <a:ln w="28575">
            <a:noFill/>
          </a:ln>
        </c:spPr>
        <c:marker>
          <c:symbol val="none"/>
        </c:marker>
        <c:dLbl>
          <c:idx val="0"/>
          <c:delete val="1"/>
        </c:dLbl>
      </c:pivotFmt>
      <c:pivotFmt>
        <c:idx val="110"/>
        <c:spPr>
          <a:ln w="28575">
            <a:noFill/>
          </a:ln>
        </c:spPr>
        <c:marker>
          <c:symbol val="none"/>
        </c:marker>
        <c:dLbl>
          <c:idx val="0"/>
          <c:delete val="1"/>
        </c:dLbl>
      </c:pivotFmt>
      <c:pivotFmt>
        <c:idx val="111"/>
        <c:spPr>
          <a:ln w="28575">
            <a:noFill/>
          </a:ln>
        </c:spPr>
        <c:marker>
          <c:symbol val="none"/>
        </c:marker>
        <c:dLbl>
          <c:idx val="0"/>
          <c:delete val="1"/>
        </c:dLbl>
      </c:pivotFmt>
      <c:pivotFmt>
        <c:idx val="112"/>
        <c:marker>
          <c:symbol val="none"/>
        </c:marker>
        <c:dLbl>
          <c:idx val="0"/>
          <c:delete val="1"/>
        </c:dLbl>
      </c:pivotFmt>
      <c:pivotFmt>
        <c:idx val="113"/>
        <c:marker>
          <c:symbol val="none"/>
        </c:marker>
        <c:dLbl>
          <c:idx val="0"/>
          <c:delete val="1"/>
        </c:dLbl>
      </c:pivotFmt>
      <c:pivotFmt>
        <c:idx val="114"/>
        <c:marker>
          <c:symbol val="none"/>
        </c:marker>
        <c:dLbl>
          <c:idx val="0"/>
          <c:delete val="1"/>
        </c:dLbl>
      </c:pivotFmt>
      <c:pivotFmt>
        <c:idx val="115"/>
        <c:marker>
          <c:symbol val="none"/>
        </c:marker>
        <c:dLbl>
          <c:idx val="0"/>
          <c:delete val="1"/>
        </c:dLbl>
      </c:pivotFmt>
      <c:pivotFmt>
        <c:idx val="116"/>
        <c:marker>
          <c:symbol val="none"/>
        </c:marker>
        <c:dLbl>
          <c:idx val="0"/>
          <c:delete val="1"/>
        </c:dLbl>
      </c:pivotFmt>
      <c:pivotFmt>
        <c:idx val="117"/>
        <c:marker>
          <c:symbol val="none"/>
        </c:marker>
        <c:dLbl>
          <c:idx val="0"/>
          <c:delete val="1"/>
        </c:dLbl>
      </c:pivotFmt>
      <c:pivotFmt>
        <c:idx val="118"/>
        <c:marker>
          <c:symbol val="none"/>
        </c:marker>
        <c:dLbl>
          <c:idx val="0"/>
          <c:delete val="1"/>
        </c:dLbl>
      </c:pivotFmt>
      <c:pivotFmt>
        <c:idx val="119"/>
        <c:marker>
          <c:symbol val="none"/>
        </c:marker>
        <c:dLbl>
          <c:idx val="0"/>
          <c:delete val="1"/>
        </c:dLbl>
      </c:pivotFmt>
      <c:pivotFmt>
        <c:idx val="120"/>
        <c:marker>
          <c:symbol val="none"/>
        </c:marker>
        <c:dLbl>
          <c:idx val="0"/>
          <c:delete val="1"/>
        </c:dLbl>
      </c:pivotFmt>
      <c:pivotFmt>
        <c:idx val="121"/>
        <c:marker>
          <c:symbol val="none"/>
        </c:marker>
        <c:dLbl>
          <c:idx val="0"/>
          <c:delete val="1"/>
        </c:dLbl>
      </c:pivotFmt>
      <c:pivotFmt>
        <c:idx val="122"/>
        <c:marker>
          <c:symbol val="none"/>
        </c:marker>
        <c:dLbl>
          <c:idx val="0"/>
          <c:delete val="1"/>
        </c:dLbl>
      </c:pivotFmt>
      <c:pivotFmt>
        <c:idx val="123"/>
        <c:marker>
          <c:symbol val="none"/>
        </c:marker>
        <c:dLbl>
          <c:idx val="0"/>
          <c:delete val="1"/>
        </c:dLbl>
      </c:pivotFmt>
      <c:pivotFmt>
        <c:idx val="124"/>
        <c:marker>
          <c:symbol val="none"/>
        </c:marker>
        <c:dLbl>
          <c:idx val="0"/>
          <c:delete val="1"/>
        </c:dLbl>
      </c:pivotFmt>
      <c:pivotFmt>
        <c:idx val="125"/>
        <c:marker>
          <c:symbol val="none"/>
        </c:marker>
        <c:dLbl>
          <c:idx val="0"/>
          <c:delete val="1"/>
        </c:dLbl>
      </c:pivotFmt>
      <c:pivotFmt>
        <c:idx val="126"/>
        <c:marker>
          <c:symbol val="none"/>
        </c:marker>
        <c:dLbl>
          <c:idx val="0"/>
          <c:delete val="1"/>
        </c:dLbl>
      </c:pivotFmt>
      <c:pivotFmt>
        <c:idx val="127"/>
        <c:marker>
          <c:symbol val="none"/>
        </c:marker>
        <c:dLbl>
          <c:idx val="0"/>
          <c:delete val="1"/>
        </c:dLbl>
      </c:pivotFmt>
      <c:pivotFmt>
        <c:idx val="128"/>
        <c:marker>
          <c:symbol val="none"/>
        </c:marker>
        <c:dLbl>
          <c:idx val="0"/>
          <c:delete val="1"/>
        </c:dLbl>
      </c:pivotFmt>
      <c:pivotFmt>
        <c:idx val="129"/>
        <c:marker>
          <c:symbol val="none"/>
        </c:marker>
        <c:dLbl>
          <c:idx val="0"/>
          <c:delete val="1"/>
        </c:dLbl>
      </c:pivotFmt>
      <c:pivotFmt>
        <c:idx val="130"/>
        <c:marker>
          <c:symbol val="none"/>
        </c:marker>
        <c:dLbl>
          <c:idx val="0"/>
          <c:delete val="1"/>
        </c:dLbl>
      </c:pivotFmt>
      <c:pivotFmt>
        <c:idx val="131"/>
        <c:marker>
          <c:symbol val="none"/>
        </c:marker>
        <c:dLbl>
          <c:idx val="0"/>
          <c:delete val="1"/>
        </c:dLbl>
      </c:pivotFmt>
      <c:pivotFmt>
        <c:idx val="132"/>
        <c:marker>
          <c:symbol val="none"/>
        </c:marker>
        <c:dLbl>
          <c:idx val="0"/>
          <c:delete val="1"/>
        </c:dLbl>
      </c:pivotFmt>
      <c:pivotFmt>
        <c:idx val="133"/>
        <c:marker>
          <c:symbol val="none"/>
        </c:marker>
        <c:dLbl>
          <c:idx val="0"/>
          <c:delete val="1"/>
        </c:dLbl>
      </c:pivotFmt>
      <c:pivotFmt>
        <c:idx val="134"/>
        <c:marker>
          <c:symbol val="none"/>
        </c:marker>
        <c:dLbl>
          <c:idx val="0"/>
          <c:delete val="1"/>
        </c:dLbl>
      </c:pivotFmt>
      <c:pivotFmt>
        <c:idx val="135"/>
        <c:marker>
          <c:symbol val="none"/>
        </c:marker>
        <c:dLbl>
          <c:idx val="0"/>
          <c:delete val="1"/>
        </c:dLbl>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s>
    <c:plotArea>
      <c:layout/>
      <c:lineChart>
        <c:grouping val="standard"/>
        <c:varyColors val="0"/>
        <c:ser>
          <c:idx val="0"/>
          <c:order val="0"/>
          <c:tx>
            <c:strRef>
              <c:f>Draaigrafiek!$B$9:$B$10</c:f>
              <c:strCache>
                <c:ptCount val="1"/>
                <c:pt idx="0">
                  <c:v>M</c:v>
                </c:pt>
              </c:strCache>
            </c:strRef>
          </c:tx>
          <c:marker>
            <c:symbol val="none"/>
          </c:marker>
          <c:cat>
            <c:strRef>
              <c:f>Draaigrafiek!$A$11:$A$15</c:f>
              <c:strCache>
                <c:ptCount val="4"/>
                <c:pt idx="0">
                  <c:v>2012</c:v>
                </c:pt>
                <c:pt idx="1">
                  <c:v>2013</c:v>
                </c:pt>
                <c:pt idx="2">
                  <c:v>2014</c:v>
                </c:pt>
                <c:pt idx="3">
                  <c:v>2015</c:v>
                </c:pt>
              </c:strCache>
            </c:strRef>
          </c:cat>
          <c:val>
            <c:numRef>
              <c:f>Draaigrafiek!$B$11:$B$15</c:f>
              <c:numCache>
                <c:formatCode>General</c:formatCode>
                <c:ptCount val="4"/>
                <c:pt idx="0">
                  <c:v>1053</c:v>
                </c:pt>
                <c:pt idx="1">
                  <c:v>986</c:v>
                </c:pt>
                <c:pt idx="2">
                  <c:v>840</c:v>
                </c:pt>
                <c:pt idx="3">
                  <c:v>828</c:v>
                </c:pt>
              </c:numCache>
            </c:numRef>
          </c:val>
          <c:smooth val="0"/>
        </c:ser>
        <c:ser>
          <c:idx val="1"/>
          <c:order val="1"/>
          <c:tx>
            <c:strRef>
              <c:f>Draaigrafiek!$C$9:$C$10</c:f>
              <c:strCache>
                <c:ptCount val="1"/>
                <c:pt idx="0">
                  <c:v>V</c:v>
                </c:pt>
              </c:strCache>
            </c:strRef>
          </c:tx>
          <c:marker>
            <c:symbol val="none"/>
          </c:marker>
          <c:cat>
            <c:strRef>
              <c:f>Draaigrafiek!$A$11:$A$15</c:f>
              <c:strCache>
                <c:ptCount val="4"/>
                <c:pt idx="0">
                  <c:v>2012</c:v>
                </c:pt>
                <c:pt idx="1">
                  <c:v>2013</c:v>
                </c:pt>
                <c:pt idx="2">
                  <c:v>2014</c:v>
                </c:pt>
                <c:pt idx="3">
                  <c:v>2015</c:v>
                </c:pt>
              </c:strCache>
            </c:strRef>
          </c:cat>
          <c:val>
            <c:numRef>
              <c:f>Draaigrafiek!$C$11:$C$15</c:f>
              <c:numCache>
                <c:formatCode>General</c:formatCode>
                <c:ptCount val="4"/>
                <c:pt idx="0">
                  <c:v>384</c:v>
                </c:pt>
                <c:pt idx="1">
                  <c:v>355</c:v>
                </c:pt>
                <c:pt idx="2">
                  <c:v>295</c:v>
                </c:pt>
                <c:pt idx="3">
                  <c:v>265</c:v>
                </c:pt>
              </c:numCache>
            </c:numRef>
          </c:val>
          <c:smooth val="0"/>
        </c:ser>
        <c:dLbls>
          <c:showLegendKey val="0"/>
          <c:showVal val="0"/>
          <c:showCatName val="0"/>
          <c:showSerName val="0"/>
          <c:showPercent val="0"/>
          <c:showBubbleSize val="0"/>
        </c:dLbls>
        <c:marker val="1"/>
        <c:smooth val="0"/>
        <c:axId val="87816448"/>
        <c:axId val="87871488"/>
      </c:lineChart>
      <c:catAx>
        <c:axId val="87816448"/>
        <c:scaling>
          <c:orientation val="minMax"/>
        </c:scaling>
        <c:delete val="0"/>
        <c:axPos val="b"/>
        <c:majorTickMark val="none"/>
        <c:minorTickMark val="none"/>
        <c:tickLblPos val="nextTo"/>
        <c:crossAx val="87871488"/>
        <c:crosses val="autoZero"/>
        <c:auto val="1"/>
        <c:lblAlgn val="ctr"/>
        <c:lblOffset val="100"/>
        <c:noMultiLvlLbl val="0"/>
      </c:catAx>
      <c:valAx>
        <c:axId val="87871488"/>
        <c:scaling>
          <c:orientation val="minMax"/>
        </c:scaling>
        <c:delete val="0"/>
        <c:axPos val="l"/>
        <c:majorGridlines/>
        <c:title>
          <c:tx>
            <c:rich>
              <a:bodyPr/>
              <a:lstStyle/>
              <a:p>
                <a:pPr>
                  <a:defRPr/>
                </a:pPr>
                <a:r>
                  <a:rPr lang="nl-BE"/>
                  <a:t>Aantal</a:t>
                </a:r>
                <a:r>
                  <a:rPr lang="nl-BE" baseline="0"/>
                  <a:t> licenties</a:t>
                </a:r>
                <a:endParaRPr lang="nl-BE"/>
              </a:p>
            </c:rich>
          </c:tx>
          <c:overlay val="0"/>
        </c:title>
        <c:numFmt formatCode="General" sourceLinked="1"/>
        <c:majorTickMark val="none"/>
        <c:minorTickMark val="none"/>
        <c:tickLblPos val="nextTo"/>
        <c:crossAx val="87816448"/>
        <c:crosses val="autoZero"/>
        <c:crossBetween val="between"/>
      </c:valAx>
      <c:dTable>
        <c:showHorzBorder val="1"/>
        <c:showVertBorder val="1"/>
        <c:showOutline val="1"/>
        <c:showKeys val="1"/>
      </c:dTable>
    </c:plotArea>
    <c:plotVisOnly val="1"/>
    <c:dispBlanksAs val="gap"/>
    <c:showDLblsOverMax val="0"/>
  </c:chart>
  <c:spPr>
    <a:ln>
      <a:solidFill>
        <a:schemeClr val="bg1">
          <a:lumMod val="50000"/>
        </a:schemeClr>
      </a:solid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Evolutie leden </a:t>
            </a:r>
            <a:r>
              <a:rPr lang="en-US" baseline="0"/>
              <a:t>- M/V - Discipline Kitesurfen </a:t>
            </a:r>
            <a:endParaRPr lang="en-US"/>
          </a:p>
        </c:rich>
      </c:tx>
      <c:overlay val="0"/>
    </c:title>
    <c:autoTitleDeleted val="0"/>
    <c:pivotFmts>
      <c:pivotFmt>
        <c:idx val="0"/>
        <c:marker>
          <c:symbol val="none"/>
        </c:marker>
        <c:dLbl>
          <c:idx val="0"/>
          <c:spPr/>
          <c:txPr>
            <a:bodyPr/>
            <a:lstStyle/>
            <a:p>
              <a:pPr>
                <a:defRPr/>
              </a:pPr>
              <a:endParaRPr lang="nl-BE"/>
            </a:p>
          </c:txPr>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marker>
          <c:symbol val="none"/>
        </c:marker>
        <c:dLbl>
          <c:idx val="0"/>
          <c:delete val="1"/>
        </c:dLbl>
      </c:pivotFmt>
      <c:pivotFmt>
        <c:idx val="22"/>
        <c:marker>
          <c:symbol val="none"/>
        </c:marker>
        <c:dLbl>
          <c:idx val="0"/>
          <c:delete val="1"/>
        </c:dLbl>
      </c:pivotFmt>
      <c:pivotFmt>
        <c:idx val="23"/>
        <c:marker>
          <c:symbol val="none"/>
        </c:marker>
        <c:dLbl>
          <c:idx val="0"/>
          <c:delete val="1"/>
        </c:dLbl>
      </c:pivotFmt>
      <c:pivotFmt>
        <c:idx val="24"/>
        <c:marker>
          <c:symbol val="none"/>
        </c:marker>
        <c:dLbl>
          <c:idx val="0"/>
          <c:delete val="1"/>
        </c:dLbl>
      </c:pivotFmt>
      <c:pivotFmt>
        <c:idx val="25"/>
        <c:marker>
          <c:symbol val="none"/>
        </c:marker>
        <c:dLbl>
          <c:idx val="0"/>
          <c:delete val="1"/>
        </c:dLbl>
      </c:pivotFmt>
      <c:pivotFmt>
        <c:idx val="26"/>
        <c:marker>
          <c:symbol val="none"/>
        </c:marker>
        <c:dLbl>
          <c:idx val="0"/>
          <c:delete val="1"/>
        </c:dLbl>
      </c:pivotFmt>
      <c:pivotFmt>
        <c:idx val="27"/>
        <c:marker>
          <c:symbol val="none"/>
        </c:marker>
        <c:dLbl>
          <c:idx val="0"/>
          <c:delete val="1"/>
        </c:dLbl>
      </c:pivotFmt>
      <c:pivotFmt>
        <c:idx val="28"/>
        <c:marker>
          <c:symbol val="none"/>
        </c:marker>
        <c:dLbl>
          <c:idx val="0"/>
          <c:delete val="1"/>
        </c:dLbl>
      </c:pivotFmt>
      <c:pivotFmt>
        <c:idx val="29"/>
        <c:marker>
          <c:symbol val="none"/>
        </c:marker>
        <c:dLbl>
          <c:idx val="0"/>
          <c:delete val="1"/>
        </c:dLbl>
      </c:pivotFmt>
      <c:pivotFmt>
        <c:idx val="30"/>
        <c:marker>
          <c:symbol val="none"/>
        </c:marker>
        <c:dLbl>
          <c:idx val="0"/>
          <c:delete val="1"/>
        </c:dLbl>
      </c:pivotFmt>
      <c:pivotFmt>
        <c:idx val="31"/>
        <c:marker>
          <c:symbol val="none"/>
        </c:marker>
        <c:dLbl>
          <c:idx val="0"/>
          <c:delete val="1"/>
        </c:dLbl>
      </c:pivotFmt>
      <c:pivotFmt>
        <c:idx val="32"/>
        <c:marker>
          <c:symbol val="none"/>
        </c:marker>
        <c:dLbl>
          <c:idx val="0"/>
          <c:delete val="1"/>
        </c:dLbl>
      </c:pivotFmt>
      <c:pivotFmt>
        <c:idx val="33"/>
        <c:marker>
          <c:symbol val="none"/>
        </c:marker>
        <c:dLbl>
          <c:idx val="0"/>
          <c:delete val="1"/>
        </c:dLbl>
      </c:pivotFmt>
      <c:pivotFmt>
        <c:idx val="34"/>
        <c:marker>
          <c:symbol val="none"/>
        </c:marker>
        <c:dLbl>
          <c:idx val="0"/>
          <c:delete val="1"/>
        </c:dLbl>
      </c:pivotFmt>
      <c:pivotFmt>
        <c:idx val="35"/>
        <c:marker>
          <c:symbol val="none"/>
        </c:marker>
        <c:dLbl>
          <c:idx val="0"/>
          <c:delete val="1"/>
        </c:dLbl>
      </c:pivotFmt>
      <c:pivotFmt>
        <c:idx val="36"/>
        <c:marker>
          <c:symbol val="none"/>
        </c:marker>
        <c:dLbl>
          <c:idx val="0"/>
          <c:delete val="1"/>
        </c:dLbl>
      </c:pivotFmt>
      <c:pivotFmt>
        <c:idx val="37"/>
        <c:marker>
          <c:symbol val="none"/>
        </c:marker>
        <c:dLbl>
          <c:idx val="0"/>
          <c:delete val="1"/>
        </c:dLbl>
      </c:pivotFmt>
      <c:pivotFmt>
        <c:idx val="38"/>
        <c:marker>
          <c:symbol val="none"/>
        </c:marker>
        <c:dLbl>
          <c:idx val="0"/>
          <c:delete val="1"/>
        </c:dLbl>
      </c:pivotFmt>
      <c:pivotFmt>
        <c:idx val="39"/>
        <c:marker>
          <c:symbol val="none"/>
        </c:marker>
        <c:dLbl>
          <c:idx val="0"/>
          <c:delete val="1"/>
        </c:dLbl>
      </c:pivotFmt>
      <c:pivotFmt>
        <c:idx val="40"/>
        <c:marker>
          <c:symbol val="none"/>
        </c:marker>
        <c:dLbl>
          <c:idx val="0"/>
          <c:delete val="1"/>
        </c:dLbl>
      </c:pivotFmt>
      <c:pivotFmt>
        <c:idx val="41"/>
        <c:marker>
          <c:symbol val="none"/>
        </c:marker>
        <c:dLbl>
          <c:idx val="0"/>
          <c:delete val="1"/>
        </c:dLbl>
      </c:pivotFmt>
      <c:pivotFmt>
        <c:idx val="42"/>
        <c:marker>
          <c:symbol val="none"/>
        </c:marker>
        <c:dLbl>
          <c:idx val="0"/>
          <c:delete val="1"/>
        </c:dLbl>
      </c:pivotFmt>
      <c:pivotFmt>
        <c:idx val="43"/>
        <c:marker>
          <c:symbol val="none"/>
        </c:marker>
        <c:dLbl>
          <c:idx val="0"/>
          <c:delete val="1"/>
        </c:dLbl>
      </c:pivotFmt>
      <c:pivotFmt>
        <c:idx val="44"/>
        <c:marker>
          <c:symbol val="none"/>
        </c:marker>
        <c:dLbl>
          <c:idx val="0"/>
          <c:delete val="1"/>
        </c:dLbl>
      </c:pivotFmt>
      <c:pivotFmt>
        <c:idx val="45"/>
        <c:marker>
          <c:symbol val="none"/>
        </c:marker>
        <c:dLbl>
          <c:idx val="0"/>
          <c:delete val="1"/>
        </c:dLbl>
      </c:pivotFmt>
      <c:pivotFmt>
        <c:idx val="46"/>
        <c:marker>
          <c:symbol val="none"/>
        </c:marker>
        <c:dLbl>
          <c:idx val="0"/>
          <c:spPr/>
          <c:txPr>
            <a:bodyPr/>
            <a:lstStyle/>
            <a:p>
              <a:pPr>
                <a:defRPr/>
              </a:pPr>
              <a:endParaRPr lang="nl-BE"/>
            </a:p>
          </c:txPr>
          <c:showLegendKey val="0"/>
          <c:showVal val="0"/>
          <c:showCatName val="0"/>
          <c:showSerName val="0"/>
          <c:showPercent val="1"/>
          <c:showBubbleSize val="0"/>
        </c:dLbl>
      </c:pivotFmt>
      <c:pivotFmt>
        <c:idx val="47"/>
        <c:marker>
          <c:symbol val="none"/>
        </c:marker>
        <c:dLbl>
          <c:idx val="0"/>
          <c:spPr/>
          <c:txPr>
            <a:bodyPr/>
            <a:lstStyle/>
            <a:p>
              <a:pPr>
                <a:defRPr/>
              </a:pPr>
              <a:endParaRPr lang="nl-BE"/>
            </a:p>
          </c:txPr>
          <c:showLegendKey val="0"/>
          <c:showVal val="0"/>
          <c:showCatName val="0"/>
          <c:showSerName val="0"/>
          <c:showPercent val="1"/>
          <c:showBubbleSize val="0"/>
        </c:dLbl>
      </c:pivotFmt>
      <c:pivotFmt>
        <c:idx val="48"/>
        <c:marker>
          <c:symbol val="none"/>
        </c:marker>
        <c:dLbl>
          <c:idx val="0"/>
          <c:spPr/>
          <c:txPr>
            <a:bodyPr/>
            <a:lstStyle/>
            <a:p>
              <a:pPr>
                <a:defRPr/>
              </a:pPr>
              <a:endParaRPr lang="nl-BE"/>
            </a:p>
          </c:txPr>
          <c:showLegendKey val="0"/>
          <c:showVal val="0"/>
          <c:showCatName val="0"/>
          <c:showSerName val="0"/>
          <c:showPercent val="1"/>
          <c:showBubbleSize val="0"/>
        </c:dLbl>
      </c:pivotFmt>
      <c:pivotFmt>
        <c:idx val="49"/>
        <c:marker>
          <c:symbol val="none"/>
        </c:marker>
        <c:dLbl>
          <c:idx val="0"/>
          <c:spPr/>
          <c:txPr>
            <a:bodyPr/>
            <a:lstStyle/>
            <a:p>
              <a:pPr>
                <a:defRPr/>
              </a:pPr>
              <a:endParaRPr lang="nl-BE"/>
            </a:p>
          </c:txPr>
          <c:showLegendKey val="0"/>
          <c:showVal val="0"/>
          <c:showCatName val="0"/>
          <c:showSerName val="0"/>
          <c:showPercent val="1"/>
          <c:showBubbleSize val="0"/>
        </c:dLbl>
      </c:pivotFmt>
      <c:pivotFmt>
        <c:idx val="50"/>
        <c:marker>
          <c:symbol val="none"/>
        </c:marker>
        <c:dLbl>
          <c:idx val="0"/>
          <c:spPr/>
          <c:txPr>
            <a:bodyPr/>
            <a:lstStyle/>
            <a:p>
              <a:pPr>
                <a:defRPr/>
              </a:pPr>
              <a:endParaRPr lang="nl-BE"/>
            </a:p>
          </c:txPr>
          <c:showLegendKey val="0"/>
          <c:showVal val="0"/>
          <c:showCatName val="0"/>
          <c:showSerName val="0"/>
          <c:showPercent val="1"/>
          <c:showBubbleSize val="0"/>
        </c:dLbl>
      </c:pivotFmt>
      <c:pivotFmt>
        <c:idx val="51"/>
        <c:marker>
          <c:symbol val="none"/>
        </c:marker>
        <c:dLbl>
          <c:idx val="0"/>
          <c:spPr/>
          <c:txPr>
            <a:bodyPr/>
            <a:lstStyle/>
            <a:p>
              <a:pPr>
                <a:defRPr/>
              </a:pPr>
              <a:endParaRPr lang="nl-BE"/>
            </a:p>
          </c:txPr>
          <c:showLegendKey val="0"/>
          <c:showVal val="0"/>
          <c:showCatName val="0"/>
          <c:showSerName val="0"/>
          <c:showPercent val="1"/>
          <c:showBubbleSize val="0"/>
        </c:dLbl>
      </c:pivotFmt>
      <c:pivotFmt>
        <c:idx val="52"/>
        <c:marker>
          <c:symbol val="none"/>
        </c:marker>
        <c:dLbl>
          <c:idx val="0"/>
          <c:spPr/>
          <c:txPr>
            <a:bodyPr/>
            <a:lstStyle/>
            <a:p>
              <a:pPr>
                <a:defRPr/>
              </a:pPr>
              <a:endParaRPr lang="nl-BE"/>
            </a:p>
          </c:txPr>
          <c:showLegendKey val="0"/>
          <c:showVal val="0"/>
          <c:showCatName val="0"/>
          <c:showSerName val="0"/>
          <c:showPercent val="1"/>
          <c:showBubbleSize val="0"/>
        </c:dLbl>
      </c:pivotFmt>
      <c:pivotFmt>
        <c:idx val="53"/>
        <c:marker>
          <c:symbol val="none"/>
        </c:marker>
        <c:dLbl>
          <c:idx val="0"/>
          <c:spPr/>
          <c:txPr>
            <a:bodyPr/>
            <a:lstStyle/>
            <a:p>
              <a:pPr>
                <a:defRPr/>
              </a:pPr>
              <a:endParaRPr lang="nl-BE"/>
            </a:p>
          </c:txPr>
          <c:showLegendKey val="0"/>
          <c:showVal val="0"/>
          <c:showCatName val="0"/>
          <c:showSerName val="0"/>
          <c:showPercent val="1"/>
          <c:showBubbleSize val="0"/>
        </c:dLbl>
      </c:pivotFmt>
      <c:pivotFmt>
        <c:idx val="54"/>
      </c:pivotFmt>
      <c:pivotFmt>
        <c:idx val="55"/>
        <c:marker>
          <c:symbol val="none"/>
        </c:marker>
      </c:pivotFmt>
      <c:pivotFmt>
        <c:idx val="56"/>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2"/>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3"/>
        <c:marker>
          <c:symbol val="none"/>
        </c:marker>
      </c:pivotFmt>
      <c:pivotFmt>
        <c:idx val="64"/>
        <c:marker>
          <c:symbol val="none"/>
        </c:marker>
      </c:pivotFmt>
      <c:pivotFmt>
        <c:idx val="65"/>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6"/>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7"/>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spPr/>
          <c:txPr>
            <a:bodyPr/>
            <a:lstStyle/>
            <a:p>
              <a:pPr>
                <a:defRPr/>
              </a:pPr>
              <a:endParaRPr lang="nl-BE"/>
            </a:p>
          </c:txPr>
          <c:dLblPos val="ctr"/>
          <c:showLegendKey val="0"/>
          <c:showVal val="1"/>
          <c:showCatName val="0"/>
          <c:showSerName val="0"/>
          <c:showPercent val="0"/>
          <c:showBubbleSize val="0"/>
        </c:dLbl>
      </c:pivotFmt>
      <c:pivotFmt>
        <c:idx val="75"/>
        <c:dLbl>
          <c:idx val="0"/>
          <c:spPr/>
          <c:txPr>
            <a:bodyPr/>
            <a:lstStyle/>
            <a:p>
              <a:pPr>
                <a:defRPr/>
              </a:pPr>
              <a:endParaRPr lang="nl-BE"/>
            </a:p>
          </c:txPr>
          <c:dLblPos val="ctr"/>
          <c:showLegendKey val="0"/>
          <c:showVal val="1"/>
          <c:showCatName val="0"/>
          <c:showSerName val="0"/>
          <c:showPercent val="0"/>
          <c:showBubbleSize val="0"/>
        </c:dLbl>
      </c:pivotFmt>
      <c:pivotFmt>
        <c:idx val="76"/>
        <c:dLbl>
          <c:idx val="0"/>
          <c:spPr/>
          <c:txPr>
            <a:bodyPr/>
            <a:lstStyle/>
            <a:p>
              <a:pPr>
                <a:defRPr/>
              </a:pPr>
              <a:endParaRPr lang="nl-BE"/>
            </a:p>
          </c:txPr>
          <c:dLblPos val="ctr"/>
          <c:showLegendKey val="0"/>
          <c:showVal val="1"/>
          <c:showCatName val="0"/>
          <c:showSerName val="0"/>
          <c:showPercent val="0"/>
          <c:showBubbleSize val="0"/>
        </c:dLbl>
      </c:pivotFmt>
      <c:pivotFmt>
        <c:idx val="77"/>
        <c:dLbl>
          <c:idx val="0"/>
          <c:spPr/>
          <c:txPr>
            <a:bodyPr/>
            <a:lstStyle/>
            <a:p>
              <a:pPr>
                <a:defRPr/>
              </a:pPr>
              <a:endParaRPr lang="nl-BE"/>
            </a:p>
          </c:txPr>
          <c:dLblPos val="ctr"/>
          <c:showLegendKey val="0"/>
          <c:showVal val="1"/>
          <c:showCatName val="0"/>
          <c:showSerName val="0"/>
          <c:showPercent val="0"/>
          <c:showBubbleSize val="0"/>
        </c:dLbl>
      </c:pivotFmt>
      <c:pivotFmt>
        <c:idx val="78"/>
        <c:dLbl>
          <c:idx val="0"/>
          <c:spPr/>
          <c:txPr>
            <a:bodyPr/>
            <a:lstStyle/>
            <a:p>
              <a:pPr>
                <a:defRPr/>
              </a:pPr>
              <a:endParaRPr lang="nl-BE"/>
            </a:p>
          </c:txPr>
          <c:dLblPos val="ctr"/>
          <c:showLegendKey val="0"/>
          <c:showVal val="1"/>
          <c:showCatName val="0"/>
          <c:showSerName val="0"/>
          <c:showPercent val="0"/>
          <c:showBubbleSize val="0"/>
        </c:dLbl>
      </c:pivotFmt>
      <c:pivotFmt>
        <c:idx val="79"/>
        <c:dLbl>
          <c:idx val="0"/>
          <c:spPr/>
          <c:txPr>
            <a:bodyPr/>
            <a:lstStyle/>
            <a:p>
              <a:pPr>
                <a:defRPr/>
              </a:pPr>
              <a:endParaRPr lang="nl-BE"/>
            </a:p>
          </c:txPr>
          <c:dLblPos val="ctr"/>
          <c:showLegendKey val="0"/>
          <c:showVal val="1"/>
          <c:showCatName val="0"/>
          <c:showSerName val="0"/>
          <c:showPercent val="0"/>
          <c:showBubbleSize val="0"/>
        </c:dLbl>
      </c:pivotFmt>
      <c:pivotFmt>
        <c:idx val="80"/>
        <c:dLbl>
          <c:idx val="0"/>
          <c:spPr/>
          <c:txPr>
            <a:bodyPr/>
            <a:lstStyle/>
            <a:p>
              <a:pPr>
                <a:defRPr/>
              </a:pPr>
              <a:endParaRPr lang="nl-BE"/>
            </a:p>
          </c:txPr>
          <c:dLblPos val="ctr"/>
          <c:showLegendKey val="0"/>
          <c:showVal val="1"/>
          <c:showCatName val="0"/>
          <c:showSerName val="0"/>
          <c:showPercent val="0"/>
          <c:showBubbleSize val="0"/>
        </c:dLbl>
      </c:pivotFmt>
      <c:pivotFmt>
        <c:idx val="81"/>
        <c:dLbl>
          <c:idx val="0"/>
          <c:spPr/>
          <c:txPr>
            <a:bodyPr/>
            <a:lstStyle/>
            <a:p>
              <a:pPr>
                <a:defRPr/>
              </a:pPr>
              <a:endParaRPr lang="nl-BE"/>
            </a:p>
          </c:txPr>
          <c:dLblPos val="ctr"/>
          <c:showLegendKey val="0"/>
          <c:showVal val="1"/>
          <c:showCatName val="0"/>
          <c:showSerName val="0"/>
          <c:showPercent val="0"/>
          <c:showBubbleSize val="0"/>
        </c:dLbl>
      </c:pivotFmt>
      <c:pivotFmt>
        <c:idx val="82"/>
        <c:dLbl>
          <c:idx val="0"/>
          <c:spPr/>
          <c:txPr>
            <a:bodyPr/>
            <a:lstStyle/>
            <a:p>
              <a:pPr>
                <a:defRPr/>
              </a:pPr>
              <a:endParaRPr lang="nl-BE"/>
            </a:p>
          </c:txPr>
          <c:dLblPos val="ctr"/>
          <c:showLegendKey val="0"/>
          <c:showVal val="1"/>
          <c:showCatName val="0"/>
          <c:showSerName val="0"/>
          <c:showPercent val="0"/>
          <c:showBubbleSize val="0"/>
        </c:dLbl>
      </c:pivotFmt>
      <c:pivotFmt>
        <c:idx val="83"/>
        <c:dLbl>
          <c:idx val="0"/>
          <c:spPr/>
          <c:txPr>
            <a:bodyPr/>
            <a:lstStyle/>
            <a:p>
              <a:pPr>
                <a:defRPr/>
              </a:pPr>
              <a:endParaRPr lang="nl-BE"/>
            </a:p>
          </c:txPr>
          <c:dLblPos val="ctr"/>
          <c:showLegendKey val="0"/>
          <c:showVal val="1"/>
          <c:showCatName val="0"/>
          <c:showSerName val="0"/>
          <c:showPercent val="0"/>
          <c:showBubbleSize val="0"/>
        </c:dLbl>
      </c:pivotFmt>
      <c:pivotFmt>
        <c:idx val="84"/>
        <c:dLbl>
          <c:idx val="0"/>
          <c:spPr/>
          <c:txPr>
            <a:bodyPr/>
            <a:lstStyle/>
            <a:p>
              <a:pPr>
                <a:defRPr/>
              </a:pPr>
              <a:endParaRPr lang="nl-BE"/>
            </a:p>
          </c:txPr>
          <c:dLblPos val="ctr"/>
          <c:showLegendKey val="0"/>
          <c:showVal val="1"/>
          <c:showCatName val="0"/>
          <c:showSerName val="0"/>
          <c:showPercent val="0"/>
          <c:showBubbleSize val="0"/>
        </c:dLbl>
      </c:pivotFmt>
      <c:pivotFmt>
        <c:idx val="85"/>
        <c:dLbl>
          <c:idx val="0"/>
          <c:spPr/>
          <c:txPr>
            <a:bodyPr/>
            <a:lstStyle/>
            <a:p>
              <a:pPr>
                <a:defRPr/>
              </a:pPr>
              <a:endParaRPr lang="nl-BE"/>
            </a:p>
          </c:txPr>
          <c:dLblPos val="ctr"/>
          <c:showLegendKey val="0"/>
          <c:showVal val="1"/>
          <c:showCatName val="0"/>
          <c:showSerName val="0"/>
          <c:showPercent val="0"/>
          <c:showBubbleSize val="0"/>
        </c:dLbl>
      </c:pivotFmt>
      <c:pivotFmt>
        <c:idx val="86"/>
        <c:dLbl>
          <c:idx val="0"/>
          <c:spPr/>
          <c:txPr>
            <a:bodyPr/>
            <a:lstStyle/>
            <a:p>
              <a:pPr>
                <a:defRPr/>
              </a:pPr>
              <a:endParaRPr lang="nl-BE"/>
            </a:p>
          </c:txPr>
          <c:dLblPos val="ctr"/>
          <c:showLegendKey val="0"/>
          <c:showVal val="1"/>
          <c:showCatName val="0"/>
          <c:showSerName val="0"/>
          <c:showPercent val="0"/>
          <c:showBubbleSize val="0"/>
        </c:dLbl>
      </c:pivotFmt>
      <c:pivotFmt>
        <c:idx val="87"/>
        <c:dLbl>
          <c:idx val="0"/>
          <c:spPr/>
          <c:txPr>
            <a:bodyPr/>
            <a:lstStyle/>
            <a:p>
              <a:pPr>
                <a:defRPr/>
              </a:pPr>
              <a:endParaRPr lang="nl-BE"/>
            </a:p>
          </c:txPr>
          <c:dLblPos val="ctr"/>
          <c:showLegendKey val="0"/>
          <c:showVal val="1"/>
          <c:showCatName val="0"/>
          <c:showSerName val="0"/>
          <c:showPercent val="0"/>
          <c:showBubbleSize val="0"/>
        </c:dLbl>
      </c:pivotFmt>
      <c:pivotFmt>
        <c:idx val="88"/>
        <c:dLbl>
          <c:idx val="0"/>
          <c:spPr/>
          <c:txPr>
            <a:bodyPr/>
            <a:lstStyle/>
            <a:p>
              <a:pPr>
                <a:defRPr/>
              </a:pPr>
              <a:endParaRPr lang="nl-BE"/>
            </a:p>
          </c:txPr>
          <c:dLblPos val="ctr"/>
          <c:showLegendKey val="0"/>
          <c:showVal val="1"/>
          <c:showCatName val="0"/>
          <c:showSerName val="0"/>
          <c:showPercent val="0"/>
          <c:showBubbleSize val="0"/>
        </c:dLbl>
      </c:pivotFmt>
      <c:pivotFmt>
        <c:idx val="89"/>
        <c:dLbl>
          <c:idx val="0"/>
          <c:spPr/>
          <c:txPr>
            <a:bodyPr/>
            <a:lstStyle/>
            <a:p>
              <a:pPr>
                <a:defRPr/>
              </a:pPr>
              <a:endParaRPr lang="nl-BE"/>
            </a:p>
          </c:txPr>
          <c:dLblPos val="ctr"/>
          <c:showLegendKey val="0"/>
          <c:showVal val="1"/>
          <c:showCatName val="0"/>
          <c:showSerName val="0"/>
          <c:showPercent val="0"/>
          <c:showBubbleSize val="0"/>
        </c:dLbl>
      </c:pivotFmt>
      <c:pivotFmt>
        <c:idx val="90"/>
        <c:dLbl>
          <c:idx val="0"/>
          <c:spPr/>
          <c:txPr>
            <a:bodyPr/>
            <a:lstStyle/>
            <a:p>
              <a:pPr>
                <a:defRPr/>
              </a:pPr>
              <a:endParaRPr lang="nl-BE"/>
            </a:p>
          </c:txPr>
          <c:dLblPos val="ctr"/>
          <c:showLegendKey val="0"/>
          <c:showVal val="1"/>
          <c:showCatName val="0"/>
          <c:showSerName val="0"/>
          <c:showPercent val="0"/>
          <c:showBubbleSize val="0"/>
        </c:dLbl>
      </c:pivotFmt>
      <c:pivotFmt>
        <c:idx val="91"/>
        <c:marker>
          <c:symbol val="none"/>
        </c:marker>
        <c:dLbl>
          <c:idx val="0"/>
          <c:delete val="1"/>
        </c:dLbl>
      </c:pivotFmt>
      <c:pivotFmt>
        <c:idx val="92"/>
        <c:marker>
          <c:symbol val="none"/>
        </c:marker>
        <c:dLbl>
          <c:idx val="0"/>
          <c:delete val="1"/>
        </c:dLbl>
      </c:pivotFmt>
      <c:pivotFmt>
        <c:idx val="93"/>
        <c:marker>
          <c:symbol val="none"/>
        </c:marker>
        <c:dLbl>
          <c:idx val="0"/>
          <c:delete val="1"/>
        </c:dLbl>
      </c:pivotFmt>
      <c:pivotFmt>
        <c:idx val="94"/>
        <c:marker>
          <c:symbol val="none"/>
        </c:marker>
        <c:dLbl>
          <c:idx val="0"/>
          <c:delete val="1"/>
        </c:dLbl>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spPr>
          <a:ln w="28575">
            <a:noFill/>
          </a:ln>
        </c:spPr>
        <c:marker>
          <c:symbol val="none"/>
        </c:marker>
        <c:dLbl>
          <c:idx val="0"/>
          <c:delete val="1"/>
        </c:dLbl>
      </c:pivotFmt>
      <c:pivotFmt>
        <c:idx val="110"/>
        <c:spPr>
          <a:ln w="28575">
            <a:noFill/>
          </a:ln>
        </c:spPr>
        <c:marker>
          <c:symbol val="none"/>
        </c:marker>
        <c:dLbl>
          <c:idx val="0"/>
          <c:delete val="1"/>
        </c:dLbl>
      </c:pivotFmt>
      <c:pivotFmt>
        <c:idx val="111"/>
        <c:spPr>
          <a:ln w="28575">
            <a:noFill/>
          </a:ln>
        </c:spPr>
        <c:marker>
          <c:symbol val="none"/>
        </c:marker>
        <c:dLbl>
          <c:idx val="0"/>
          <c:delete val="1"/>
        </c:dLbl>
      </c:pivotFmt>
      <c:pivotFmt>
        <c:idx val="112"/>
        <c:marker>
          <c:symbol val="none"/>
        </c:marker>
        <c:dLbl>
          <c:idx val="0"/>
          <c:delete val="1"/>
        </c:dLbl>
      </c:pivotFmt>
      <c:pivotFmt>
        <c:idx val="113"/>
        <c:marker>
          <c:symbol val="none"/>
        </c:marker>
        <c:dLbl>
          <c:idx val="0"/>
          <c:delete val="1"/>
        </c:dLbl>
      </c:pivotFmt>
      <c:pivotFmt>
        <c:idx val="114"/>
        <c:marker>
          <c:symbol val="none"/>
        </c:marker>
        <c:dLbl>
          <c:idx val="0"/>
          <c:delete val="1"/>
        </c:dLbl>
      </c:pivotFmt>
      <c:pivotFmt>
        <c:idx val="115"/>
        <c:marker>
          <c:symbol val="none"/>
        </c:marker>
        <c:dLbl>
          <c:idx val="0"/>
          <c:delete val="1"/>
        </c:dLbl>
      </c:pivotFmt>
      <c:pivotFmt>
        <c:idx val="116"/>
        <c:marker>
          <c:symbol val="none"/>
        </c:marker>
        <c:dLbl>
          <c:idx val="0"/>
          <c:delete val="1"/>
        </c:dLbl>
      </c:pivotFmt>
      <c:pivotFmt>
        <c:idx val="117"/>
        <c:marker>
          <c:symbol val="none"/>
        </c:marker>
        <c:dLbl>
          <c:idx val="0"/>
          <c:delete val="1"/>
        </c:dLbl>
      </c:pivotFmt>
      <c:pivotFmt>
        <c:idx val="118"/>
        <c:marker>
          <c:symbol val="none"/>
        </c:marker>
        <c:dLbl>
          <c:idx val="0"/>
          <c:delete val="1"/>
        </c:dLbl>
      </c:pivotFmt>
      <c:pivotFmt>
        <c:idx val="119"/>
        <c:marker>
          <c:symbol val="none"/>
        </c:marker>
        <c:dLbl>
          <c:idx val="0"/>
          <c:delete val="1"/>
        </c:dLbl>
      </c:pivotFmt>
      <c:pivotFmt>
        <c:idx val="120"/>
        <c:marker>
          <c:symbol val="none"/>
        </c:marker>
        <c:dLbl>
          <c:idx val="0"/>
          <c:delete val="1"/>
        </c:dLbl>
      </c:pivotFmt>
      <c:pivotFmt>
        <c:idx val="121"/>
        <c:marker>
          <c:symbol val="none"/>
        </c:marker>
        <c:dLbl>
          <c:idx val="0"/>
          <c:delete val="1"/>
        </c:dLbl>
      </c:pivotFmt>
      <c:pivotFmt>
        <c:idx val="122"/>
        <c:marker>
          <c:symbol val="none"/>
        </c:marker>
        <c:dLbl>
          <c:idx val="0"/>
          <c:delete val="1"/>
        </c:dLbl>
      </c:pivotFmt>
      <c:pivotFmt>
        <c:idx val="123"/>
        <c:marker>
          <c:symbol val="none"/>
        </c:marker>
        <c:dLbl>
          <c:idx val="0"/>
          <c:delete val="1"/>
        </c:dLbl>
      </c:pivotFmt>
      <c:pivotFmt>
        <c:idx val="124"/>
        <c:marker>
          <c:symbol val="none"/>
        </c:marker>
        <c:dLbl>
          <c:idx val="0"/>
          <c:delete val="1"/>
        </c:dLbl>
      </c:pivotFmt>
      <c:pivotFmt>
        <c:idx val="125"/>
        <c:marker>
          <c:symbol val="none"/>
        </c:marker>
        <c:dLbl>
          <c:idx val="0"/>
          <c:delete val="1"/>
        </c:dLbl>
      </c:pivotFmt>
      <c:pivotFmt>
        <c:idx val="126"/>
        <c:marker>
          <c:symbol val="none"/>
        </c:marker>
        <c:dLbl>
          <c:idx val="0"/>
          <c:delete val="1"/>
        </c:dLbl>
      </c:pivotFmt>
      <c:pivotFmt>
        <c:idx val="127"/>
        <c:marker>
          <c:symbol val="none"/>
        </c:marker>
        <c:dLbl>
          <c:idx val="0"/>
          <c:delete val="1"/>
        </c:dLbl>
      </c:pivotFmt>
      <c:pivotFmt>
        <c:idx val="128"/>
        <c:marker>
          <c:symbol val="none"/>
        </c:marker>
        <c:dLbl>
          <c:idx val="0"/>
          <c:delete val="1"/>
        </c:dLbl>
      </c:pivotFmt>
      <c:pivotFmt>
        <c:idx val="129"/>
        <c:marker>
          <c:symbol val="none"/>
        </c:marker>
        <c:dLbl>
          <c:idx val="0"/>
          <c:delete val="1"/>
        </c:dLbl>
      </c:pivotFmt>
      <c:pivotFmt>
        <c:idx val="130"/>
        <c:marker>
          <c:symbol val="none"/>
        </c:marker>
        <c:dLbl>
          <c:idx val="0"/>
          <c:delete val="1"/>
        </c:dLbl>
      </c:pivotFmt>
      <c:pivotFmt>
        <c:idx val="131"/>
        <c:marker>
          <c:symbol val="none"/>
        </c:marker>
        <c:dLbl>
          <c:idx val="0"/>
          <c:delete val="1"/>
        </c:dLbl>
      </c:pivotFmt>
      <c:pivotFmt>
        <c:idx val="132"/>
        <c:marker>
          <c:symbol val="none"/>
        </c:marker>
        <c:dLbl>
          <c:idx val="0"/>
          <c:delete val="1"/>
        </c:dLbl>
      </c:pivotFmt>
      <c:pivotFmt>
        <c:idx val="133"/>
        <c:marker>
          <c:symbol val="none"/>
        </c:marker>
        <c:dLbl>
          <c:idx val="0"/>
          <c:delete val="1"/>
        </c:dLbl>
      </c:pivotFmt>
      <c:pivotFmt>
        <c:idx val="134"/>
        <c:marker>
          <c:symbol val="none"/>
        </c:marker>
        <c:dLbl>
          <c:idx val="0"/>
          <c:delete val="1"/>
        </c:dLbl>
      </c:pivotFmt>
      <c:pivotFmt>
        <c:idx val="135"/>
        <c:marker>
          <c:symbol val="none"/>
        </c:marker>
        <c:dLbl>
          <c:idx val="0"/>
          <c:delete val="1"/>
        </c:dLbl>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s>
    <c:plotArea>
      <c:layout/>
      <c:lineChart>
        <c:grouping val="standard"/>
        <c:varyColors val="0"/>
        <c:ser>
          <c:idx val="0"/>
          <c:order val="0"/>
          <c:tx>
            <c:strRef>
              <c:f>Draaigrafiek!$B$9:$B$10</c:f>
              <c:strCache>
                <c:ptCount val="1"/>
                <c:pt idx="0">
                  <c:v>M</c:v>
                </c:pt>
              </c:strCache>
            </c:strRef>
          </c:tx>
          <c:marker>
            <c:symbol val="none"/>
          </c:marker>
          <c:cat>
            <c:strRef>
              <c:f>Draaigrafiek!$A$11:$A$15</c:f>
              <c:strCache>
                <c:ptCount val="4"/>
                <c:pt idx="0">
                  <c:v>2012</c:v>
                </c:pt>
                <c:pt idx="1">
                  <c:v>2013</c:v>
                </c:pt>
                <c:pt idx="2">
                  <c:v>2014</c:v>
                </c:pt>
                <c:pt idx="3">
                  <c:v>2015</c:v>
                </c:pt>
              </c:strCache>
            </c:strRef>
          </c:cat>
          <c:val>
            <c:numRef>
              <c:f>Draaigrafiek!$B$11:$B$15</c:f>
              <c:numCache>
                <c:formatCode>General</c:formatCode>
                <c:ptCount val="4"/>
                <c:pt idx="0">
                  <c:v>908</c:v>
                </c:pt>
                <c:pt idx="1">
                  <c:v>921</c:v>
                </c:pt>
                <c:pt idx="2">
                  <c:v>1424</c:v>
                </c:pt>
                <c:pt idx="3">
                  <c:v>1685</c:v>
                </c:pt>
              </c:numCache>
            </c:numRef>
          </c:val>
          <c:smooth val="0"/>
        </c:ser>
        <c:ser>
          <c:idx val="1"/>
          <c:order val="1"/>
          <c:tx>
            <c:strRef>
              <c:f>Draaigrafiek!$C$9:$C$10</c:f>
              <c:strCache>
                <c:ptCount val="1"/>
                <c:pt idx="0">
                  <c:v>V</c:v>
                </c:pt>
              </c:strCache>
            </c:strRef>
          </c:tx>
          <c:marker>
            <c:symbol val="none"/>
          </c:marker>
          <c:cat>
            <c:strRef>
              <c:f>Draaigrafiek!$A$11:$A$15</c:f>
              <c:strCache>
                <c:ptCount val="4"/>
                <c:pt idx="0">
                  <c:v>2012</c:v>
                </c:pt>
                <c:pt idx="1">
                  <c:v>2013</c:v>
                </c:pt>
                <c:pt idx="2">
                  <c:v>2014</c:v>
                </c:pt>
                <c:pt idx="3">
                  <c:v>2015</c:v>
                </c:pt>
              </c:strCache>
            </c:strRef>
          </c:cat>
          <c:val>
            <c:numRef>
              <c:f>Draaigrafiek!$C$11:$C$15</c:f>
              <c:numCache>
                <c:formatCode>General</c:formatCode>
                <c:ptCount val="4"/>
                <c:pt idx="0">
                  <c:v>119</c:v>
                </c:pt>
                <c:pt idx="1">
                  <c:v>151</c:v>
                </c:pt>
                <c:pt idx="2">
                  <c:v>255</c:v>
                </c:pt>
                <c:pt idx="3">
                  <c:v>269</c:v>
                </c:pt>
              </c:numCache>
            </c:numRef>
          </c:val>
          <c:smooth val="0"/>
        </c:ser>
        <c:dLbls>
          <c:showLegendKey val="0"/>
          <c:showVal val="0"/>
          <c:showCatName val="0"/>
          <c:showSerName val="0"/>
          <c:showPercent val="0"/>
          <c:showBubbleSize val="0"/>
        </c:dLbls>
        <c:marker val="1"/>
        <c:smooth val="0"/>
        <c:axId val="96612352"/>
        <c:axId val="96613888"/>
      </c:lineChart>
      <c:catAx>
        <c:axId val="96612352"/>
        <c:scaling>
          <c:orientation val="minMax"/>
        </c:scaling>
        <c:delete val="0"/>
        <c:axPos val="b"/>
        <c:majorTickMark val="none"/>
        <c:minorTickMark val="none"/>
        <c:tickLblPos val="nextTo"/>
        <c:crossAx val="96613888"/>
        <c:crosses val="autoZero"/>
        <c:auto val="1"/>
        <c:lblAlgn val="ctr"/>
        <c:lblOffset val="100"/>
        <c:noMultiLvlLbl val="0"/>
      </c:catAx>
      <c:valAx>
        <c:axId val="96613888"/>
        <c:scaling>
          <c:orientation val="minMax"/>
        </c:scaling>
        <c:delete val="0"/>
        <c:axPos val="l"/>
        <c:majorGridlines/>
        <c:title>
          <c:tx>
            <c:rich>
              <a:bodyPr/>
              <a:lstStyle/>
              <a:p>
                <a:pPr>
                  <a:defRPr/>
                </a:pPr>
                <a:r>
                  <a:rPr lang="nl-BE"/>
                  <a:t>Aantal</a:t>
                </a:r>
                <a:r>
                  <a:rPr lang="nl-BE" baseline="0"/>
                  <a:t> licenties</a:t>
                </a:r>
                <a:endParaRPr lang="nl-BE"/>
              </a:p>
            </c:rich>
          </c:tx>
          <c:overlay val="0"/>
        </c:title>
        <c:numFmt formatCode="General" sourceLinked="1"/>
        <c:majorTickMark val="none"/>
        <c:minorTickMark val="none"/>
        <c:tickLblPos val="nextTo"/>
        <c:crossAx val="96612352"/>
        <c:crosses val="autoZero"/>
        <c:crossBetween val="between"/>
      </c:valAx>
      <c:dTable>
        <c:showHorzBorder val="1"/>
        <c:showVertBorder val="1"/>
        <c:showOutline val="1"/>
        <c:showKeys val="1"/>
      </c:dTable>
    </c:plotArea>
    <c:plotVisOnly val="1"/>
    <c:dispBlanksAs val="gap"/>
    <c:showDLblsOverMax val="0"/>
  </c:chart>
  <c:spPr>
    <a:ln>
      <a:solidFill>
        <a:schemeClr val="bg1">
          <a:lumMod val="50000"/>
        </a:schemeClr>
      </a:solid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Evolutie leden </a:t>
            </a:r>
            <a:r>
              <a:rPr lang="en-US" baseline="0"/>
              <a:t>- M/V - Discipline Windsurfen </a:t>
            </a:r>
            <a:endParaRPr lang="en-US"/>
          </a:p>
        </c:rich>
      </c:tx>
      <c:overlay val="0"/>
    </c:title>
    <c:autoTitleDeleted val="0"/>
    <c:pivotFmts>
      <c:pivotFmt>
        <c:idx val="0"/>
        <c:marker>
          <c:symbol val="none"/>
        </c:marker>
        <c:dLbl>
          <c:idx val="0"/>
          <c:spPr/>
          <c:txPr>
            <a:bodyPr/>
            <a:lstStyle/>
            <a:p>
              <a:pPr>
                <a:defRPr/>
              </a:pPr>
              <a:endParaRPr lang="nl-BE"/>
            </a:p>
          </c:txPr>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marker>
          <c:symbol val="none"/>
        </c:marker>
        <c:dLbl>
          <c:idx val="0"/>
          <c:delete val="1"/>
        </c:dLbl>
      </c:pivotFmt>
      <c:pivotFmt>
        <c:idx val="22"/>
        <c:marker>
          <c:symbol val="none"/>
        </c:marker>
        <c:dLbl>
          <c:idx val="0"/>
          <c:delete val="1"/>
        </c:dLbl>
      </c:pivotFmt>
      <c:pivotFmt>
        <c:idx val="23"/>
        <c:marker>
          <c:symbol val="none"/>
        </c:marker>
        <c:dLbl>
          <c:idx val="0"/>
          <c:delete val="1"/>
        </c:dLbl>
      </c:pivotFmt>
      <c:pivotFmt>
        <c:idx val="24"/>
        <c:marker>
          <c:symbol val="none"/>
        </c:marker>
        <c:dLbl>
          <c:idx val="0"/>
          <c:delete val="1"/>
        </c:dLbl>
      </c:pivotFmt>
      <c:pivotFmt>
        <c:idx val="25"/>
        <c:marker>
          <c:symbol val="none"/>
        </c:marker>
        <c:dLbl>
          <c:idx val="0"/>
          <c:delete val="1"/>
        </c:dLbl>
      </c:pivotFmt>
      <c:pivotFmt>
        <c:idx val="26"/>
        <c:marker>
          <c:symbol val="none"/>
        </c:marker>
        <c:dLbl>
          <c:idx val="0"/>
          <c:delete val="1"/>
        </c:dLbl>
      </c:pivotFmt>
      <c:pivotFmt>
        <c:idx val="27"/>
        <c:marker>
          <c:symbol val="none"/>
        </c:marker>
        <c:dLbl>
          <c:idx val="0"/>
          <c:delete val="1"/>
        </c:dLbl>
      </c:pivotFmt>
      <c:pivotFmt>
        <c:idx val="28"/>
        <c:marker>
          <c:symbol val="none"/>
        </c:marker>
        <c:dLbl>
          <c:idx val="0"/>
          <c:delete val="1"/>
        </c:dLbl>
      </c:pivotFmt>
      <c:pivotFmt>
        <c:idx val="29"/>
        <c:marker>
          <c:symbol val="none"/>
        </c:marker>
        <c:dLbl>
          <c:idx val="0"/>
          <c:delete val="1"/>
        </c:dLbl>
      </c:pivotFmt>
      <c:pivotFmt>
        <c:idx val="30"/>
        <c:marker>
          <c:symbol val="none"/>
        </c:marker>
        <c:dLbl>
          <c:idx val="0"/>
          <c:delete val="1"/>
        </c:dLbl>
      </c:pivotFmt>
      <c:pivotFmt>
        <c:idx val="31"/>
        <c:marker>
          <c:symbol val="none"/>
        </c:marker>
        <c:dLbl>
          <c:idx val="0"/>
          <c:delete val="1"/>
        </c:dLbl>
      </c:pivotFmt>
      <c:pivotFmt>
        <c:idx val="32"/>
        <c:marker>
          <c:symbol val="none"/>
        </c:marker>
        <c:dLbl>
          <c:idx val="0"/>
          <c:delete val="1"/>
        </c:dLbl>
      </c:pivotFmt>
      <c:pivotFmt>
        <c:idx val="33"/>
        <c:marker>
          <c:symbol val="none"/>
        </c:marker>
        <c:dLbl>
          <c:idx val="0"/>
          <c:delete val="1"/>
        </c:dLbl>
      </c:pivotFmt>
      <c:pivotFmt>
        <c:idx val="34"/>
        <c:marker>
          <c:symbol val="none"/>
        </c:marker>
        <c:dLbl>
          <c:idx val="0"/>
          <c:delete val="1"/>
        </c:dLbl>
      </c:pivotFmt>
      <c:pivotFmt>
        <c:idx val="35"/>
        <c:marker>
          <c:symbol val="none"/>
        </c:marker>
        <c:dLbl>
          <c:idx val="0"/>
          <c:delete val="1"/>
        </c:dLbl>
      </c:pivotFmt>
      <c:pivotFmt>
        <c:idx val="36"/>
        <c:marker>
          <c:symbol val="none"/>
        </c:marker>
        <c:dLbl>
          <c:idx val="0"/>
          <c:delete val="1"/>
        </c:dLbl>
      </c:pivotFmt>
      <c:pivotFmt>
        <c:idx val="37"/>
        <c:marker>
          <c:symbol val="none"/>
        </c:marker>
        <c:dLbl>
          <c:idx val="0"/>
          <c:delete val="1"/>
        </c:dLbl>
      </c:pivotFmt>
      <c:pivotFmt>
        <c:idx val="38"/>
        <c:marker>
          <c:symbol val="none"/>
        </c:marker>
        <c:dLbl>
          <c:idx val="0"/>
          <c:delete val="1"/>
        </c:dLbl>
      </c:pivotFmt>
      <c:pivotFmt>
        <c:idx val="39"/>
        <c:marker>
          <c:symbol val="none"/>
        </c:marker>
        <c:dLbl>
          <c:idx val="0"/>
          <c:delete val="1"/>
        </c:dLbl>
      </c:pivotFmt>
      <c:pivotFmt>
        <c:idx val="40"/>
        <c:marker>
          <c:symbol val="none"/>
        </c:marker>
        <c:dLbl>
          <c:idx val="0"/>
          <c:delete val="1"/>
        </c:dLbl>
      </c:pivotFmt>
      <c:pivotFmt>
        <c:idx val="41"/>
        <c:marker>
          <c:symbol val="none"/>
        </c:marker>
        <c:dLbl>
          <c:idx val="0"/>
          <c:delete val="1"/>
        </c:dLbl>
      </c:pivotFmt>
      <c:pivotFmt>
        <c:idx val="42"/>
        <c:marker>
          <c:symbol val="none"/>
        </c:marker>
        <c:dLbl>
          <c:idx val="0"/>
          <c:delete val="1"/>
        </c:dLbl>
      </c:pivotFmt>
      <c:pivotFmt>
        <c:idx val="43"/>
        <c:marker>
          <c:symbol val="none"/>
        </c:marker>
        <c:dLbl>
          <c:idx val="0"/>
          <c:delete val="1"/>
        </c:dLbl>
      </c:pivotFmt>
      <c:pivotFmt>
        <c:idx val="44"/>
        <c:marker>
          <c:symbol val="none"/>
        </c:marker>
        <c:dLbl>
          <c:idx val="0"/>
          <c:delete val="1"/>
        </c:dLbl>
      </c:pivotFmt>
      <c:pivotFmt>
        <c:idx val="45"/>
        <c:marker>
          <c:symbol val="none"/>
        </c:marker>
        <c:dLbl>
          <c:idx val="0"/>
          <c:delete val="1"/>
        </c:dLbl>
      </c:pivotFmt>
      <c:pivotFmt>
        <c:idx val="46"/>
        <c:marker>
          <c:symbol val="none"/>
        </c:marker>
        <c:dLbl>
          <c:idx val="0"/>
          <c:spPr/>
          <c:txPr>
            <a:bodyPr/>
            <a:lstStyle/>
            <a:p>
              <a:pPr>
                <a:defRPr/>
              </a:pPr>
              <a:endParaRPr lang="nl-BE"/>
            </a:p>
          </c:txPr>
          <c:showLegendKey val="0"/>
          <c:showVal val="0"/>
          <c:showCatName val="0"/>
          <c:showSerName val="0"/>
          <c:showPercent val="1"/>
          <c:showBubbleSize val="0"/>
        </c:dLbl>
      </c:pivotFmt>
      <c:pivotFmt>
        <c:idx val="47"/>
        <c:marker>
          <c:symbol val="none"/>
        </c:marker>
        <c:dLbl>
          <c:idx val="0"/>
          <c:spPr/>
          <c:txPr>
            <a:bodyPr/>
            <a:lstStyle/>
            <a:p>
              <a:pPr>
                <a:defRPr/>
              </a:pPr>
              <a:endParaRPr lang="nl-BE"/>
            </a:p>
          </c:txPr>
          <c:showLegendKey val="0"/>
          <c:showVal val="0"/>
          <c:showCatName val="0"/>
          <c:showSerName val="0"/>
          <c:showPercent val="1"/>
          <c:showBubbleSize val="0"/>
        </c:dLbl>
      </c:pivotFmt>
      <c:pivotFmt>
        <c:idx val="48"/>
        <c:marker>
          <c:symbol val="none"/>
        </c:marker>
        <c:dLbl>
          <c:idx val="0"/>
          <c:spPr/>
          <c:txPr>
            <a:bodyPr/>
            <a:lstStyle/>
            <a:p>
              <a:pPr>
                <a:defRPr/>
              </a:pPr>
              <a:endParaRPr lang="nl-BE"/>
            </a:p>
          </c:txPr>
          <c:showLegendKey val="0"/>
          <c:showVal val="0"/>
          <c:showCatName val="0"/>
          <c:showSerName val="0"/>
          <c:showPercent val="1"/>
          <c:showBubbleSize val="0"/>
        </c:dLbl>
      </c:pivotFmt>
      <c:pivotFmt>
        <c:idx val="49"/>
        <c:marker>
          <c:symbol val="none"/>
        </c:marker>
        <c:dLbl>
          <c:idx val="0"/>
          <c:spPr/>
          <c:txPr>
            <a:bodyPr/>
            <a:lstStyle/>
            <a:p>
              <a:pPr>
                <a:defRPr/>
              </a:pPr>
              <a:endParaRPr lang="nl-BE"/>
            </a:p>
          </c:txPr>
          <c:showLegendKey val="0"/>
          <c:showVal val="0"/>
          <c:showCatName val="0"/>
          <c:showSerName val="0"/>
          <c:showPercent val="1"/>
          <c:showBubbleSize val="0"/>
        </c:dLbl>
      </c:pivotFmt>
      <c:pivotFmt>
        <c:idx val="50"/>
        <c:marker>
          <c:symbol val="none"/>
        </c:marker>
        <c:dLbl>
          <c:idx val="0"/>
          <c:spPr/>
          <c:txPr>
            <a:bodyPr/>
            <a:lstStyle/>
            <a:p>
              <a:pPr>
                <a:defRPr/>
              </a:pPr>
              <a:endParaRPr lang="nl-BE"/>
            </a:p>
          </c:txPr>
          <c:showLegendKey val="0"/>
          <c:showVal val="0"/>
          <c:showCatName val="0"/>
          <c:showSerName val="0"/>
          <c:showPercent val="1"/>
          <c:showBubbleSize val="0"/>
        </c:dLbl>
      </c:pivotFmt>
      <c:pivotFmt>
        <c:idx val="51"/>
        <c:marker>
          <c:symbol val="none"/>
        </c:marker>
        <c:dLbl>
          <c:idx val="0"/>
          <c:spPr/>
          <c:txPr>
            <a:bodyPr/>
            <a:lstStyle/>
            <a:p>
              <a:pPr>
                <a:defRPr/>
              </a:pPr>
              <a:endParaRPr lang="nl-BE"/>
            </a:p>
          </c:txPr>
          <c:showLegendKey val="0"/>
          <c:showVal val="0"/>
          <c:showCatName val="0"/>
          <c:showSerName val="0"/>
          <c:showPercent val="1"/>
          <c:showBubbleSize val="0"/>
        </c:dLbl>
      </c:pivotFmt>
      <c:pivotFmt>
        <c:idx val="52"/>
        <c:marker>
          <c:symbol val="none"/>
        </c:marker>
        <c:dLbl>
          <c:idx val="0"/>
          <c:spPr/>
          <c:txPr>
            <a:bodyPr/>
            <a:lstStyle/>
            <a:p>
              <a:pPr>
                <a:defRPr/>
              </a:pPr>
              <a:endParaRPr lang="nl-BE"/>
            </a:p>
          </c:txPr>
          <c:showLegendKey val="0"/>
          <c:showVal val="0"/>
          <c:showCatName val="0"/>
          <c:showSerName val="0"/>
          <c:showPercent val="1"/>
          <c:showBubbleSize val="0"/>
        </c:dLbl>
      </c:pivotFmt>
      <c:pivotFmt>
        <c:idx val="53"/>
        <c:marker>
          <c:symbol val="none"/>
        </c:marker>
        <c:dLbl>
          <c:idx val="0"/>
          <c:spPr/>
          <c:txPr>
            <a:bodyPr/>
            <a:lstStyle/>
            <a:p>
              <a:pPr>
                <a:defRPr/>
              </a:pPr>
              <a:endParaRPr lang="nl-BE"/>
            </a:p>
          </c:txPr>
          <c:showLegendKey val="0"/>
          <c:showVal val="0"/>
          <c:showCatName val="0"/>
          <c:showSerName val="0"/>
          <c:showPercent val="1"/>
          <c:showBubbleSize val="0"/>
        </c:dLbl>
      </c:pivotFmt>
      <c:pivotFmt>
        <c:idx val="54"/>
      </c:pivotFmt>
      <c:pivotFmt>
        <c:idx val="55"/>
        <c:marker>
          <c:symbol val="none"/>
        </c:marker>
      </c:pivotFmt>
      <c:pivotFmt>
        <c:idx val="56"/>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2"/>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3"/>
        <c:marker>
          <c:symbol val="none"/>
        </c:marker>
      </c:pivotFmt>
      <c:pivotFmt>
        <c:idx val="64"/>
        <c:marker>
          <c:symbol val="none"/>
        </c:marker>
      </c:pivotFmt>
      <c:pivotFmt>
        <c:idx val="65"/>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6"/>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7"/>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spPr/>
          <c:txPr>
            <a:bodyPr/>
            <a:lstStyle/>
            <a:p>
              <a:pPr>
                <a:defRPr/>
              </a:pPr>
              <a:endParaRPr lang="nl-BE"/>
            </a:p>
          </c:txPr>
          <c:dLblPos val="ctr"/>
          <c:showLegendKey val="0"/>
          <c:showVal val="1"/>
          <c:showCatName val="0"/>
          <c:showSerName val="0"/>
          <c:showPercent val="0"/>
          <c:showBubbleSize val="0"/>
        </c:dLbl>
      </c:pivotFmt>
      <c:pivotFmt>
        <c:idx val="75"/>
        <c:dLbl>
          <c:idx val="0"/>
          <c:spPr/>
          <c:txPr>
            <a:bodyPr/>
            <a:lstStyle/>
            <a:p>
              <a:pPr>
                <a:defRPr/>
              </a:pPr>
              <a:endParaRPr lang="nl-BE"/>
            </a:p>
          </c:txPr>
          <c:dLblPos val="ctr"/>
          <c:showLegendKey val="0"/>
          <c:showVal val="1"/>
          <c:showCatName val="0"/>
          <c:showSerName val="0"/>
          <c:showPercent val="0"/>
          <c:showBubbleSize val="0"/>
        </c:dLbl>
      </c:pivotFmt>
      <c:pivotFmt>
        <c:idx val="76"/>
        <c:dLbl>
          <c:idx val="0"/>
          <c:spPr/>
          <c:txPr>
            <a:bodyPr/>
            <a:lstStyle/>
            <a:p>
              <a:pPr>
                <a:defRPr/>
              </a:pPr>
              <a:endParaRPr lang="nl-BE"/>
            </a:p>
          </c:txPr>
          <c:dLblPos val="ctr"/>
          <c:showLegendKey val="0"/>
          <c:showVal val="1"/>
          <c:showCatName val="0"/>
          <c:showSerName val="0"/>
          <c:showPercent val="0"/>
          <c:showBubbleSize val="0"/>
        </c:dLbl>
      </c:pivotFmt>
      <c:pivotFmt>
        <c:idx val="77"/>
        <c:dLbl>
          <c:idx val="0"/>
          <c:spPr/>
          <c:txPr>
            <a:bodyPr/>
            <a:lstStyle/>
            <a:p>
              <a:pPr>
                <a:defRPr/>
              </a:pPr>
              <a:endParaRPr lang="nl-BE"/>
            </a:p>
          </c:txPr>
          <c:dLblPos val="ctr"/>
          <c:showLegendKey val="0"/>
          <c:showVal val="1"/>
          <c:showCatName val="0"/>
          <c:showSerName val="0"/>
          <c:showPercent val="0"/>
          <c:showBubbleSize val="0"/>
        </c:dLbl>
      </c:pivotFmt>
      <c:pivotFmt>
        <c:idx val="78"/>
        <c:dLbl>
          <c:idx val="0"/>
          <c:spPr/>
          <c:txPr>
            <a:bodyPr/>
            <a:lstStyle/>
            <a:p>
              <a:pPr>
                <a:defRPr/>
              </a:pPr>
              <a:endParaRPr lang="nl-BE"/>
            </a:p>
          </c:txPr>
          <c:dLblPos val="ctr"/>
          <c:showLegendKey val="0"/>
          <c:showVal val="1"/>
          <c:showCatName val="0"/>
          <c:showSerName val="0"/>
          <c:showPercent val="0"/>
          <c:showBubbleSize val="0"/>
        </c:dLbl>
      </c:pivotFmt>
      <c:pivotFmt>
        <c:idx val="79"/>
        <c:dLbl>
          <c:idx val="0"/>
          <c:spPr/>
          <c:txPr>
            <a:bodyPr/>
            <a:lstStyle/>
            <a:p>
              <a:pPr>
                <a:defRPr/>
              </a:pPr>
              <a:endParaRPr lang="nl-BE"/>
            </a:p>
          </c:txPr>
          <c:dLblPos val="ctr"/>
          <c:showLegendKey val="0"/>
          <c:showVal val="1"/>
          <c:showCatName val="0"/>
          <c:showSerName val="0"/>
          <c:showPercent val="0"/>
          <c:showBubbleSize val="0"/>
        </c:dLbl>
      </c:pivotFmt>
      <c:pivotFmt>
        <c:idx val="80"/>
        <c:dLbl>
          <c:idx val="0"/>
          <c:spPr/>
          <c:txPr>
            <a:bodyPr/>
            <a:lstStyle/>
            <a:p>
              <a:pPr>
                <a:defRPr/>
              </a:pPr>
              <a:endParaRPr lang="nl-BE"/>
            </a:p>
          </c:txPr>
          <c:dLblPos val="ctr"/>
          <c:showLegendKey val="0"/>
          <c:showVal val="1"/>
          <c:showCatName val="0"/>
          <c:showSerName val="0"/>
          <c:showPercent val="0"/>
          <c:showBubbleSize val="0"/>
        </c:dLbl>
      </c:pivotFmt>
      <c:pivotFmt>
        <c:idx val="81"/>
        <c:dLbl>
          <c:idx val="0"/>
          <c:spPr/>
          <c:txPr>
            <a:bodyPr/>
            <a:lstStyle/>
            <a:p>
              <a:pPr>
                <a:defRPr/>
              </a:pPr>
              <a:endParaRPr lang="nl-BE"/>
            </a:p>
          </c:txPr>
          <c:dLblPos val="ctr"/>
          <c:showLegendKey val="0"/>
          <c:showVal val="1"/>
          <c:showCatName val="0"/>
          <c:showSerName val="0"/>
          <c:showPercent val="0"/>
          <c:showBubbleSize val="0"/>
        </c:dLbl>
      </c:pivotFmt>
      <c:pivotFmt>
        <c:idx val="82"/>
        <c:dLbl>
          <c:idx val="0"/>
          <c:spPr/>
          <c:txPr>
            <a:bodyPr/>
            <a:lstStyle/>
            <a:p>
              <a:pPr>
                <a:defRPr/>
              </a:pPr>
              <a:endParaRPr lang="nl-BE"/>
            </a:p>
          </c:txPr>
          <c:dLblPos val="ctr"/>
          <c:showLegendKey val="0"/>
          <c:showVal val="1"/>
          <c:showCatName val="0"/>
          <c:showSerName val="0"/>
          <c:showPercent val="0"/>
          <c:showBubbleSize val="0"/>
        </c:dLbl>
      </c:pivotFmt>
      <c:pivotFmt>
        <c:idx val="83"/>
        <c:dLbl>
          <c:idx val="0"/>
          <c:spPr/>
          <c:txPr>
            <a:bodyPr/>
            <a:lstStyle/>
            <a:p>
              <a:pPr>
                <a:defRPr/>
              </a:pPr>
              <a:endParaRPr lang="nl-BE"/>
            </a:p>
          </c:txPr>
          <c:dLblPos val="ctr"/>
          <c:showLegendKey val="0"/>
          <c:showVal val="1"/>
          <c:showCatName val="0"/>
          <c:showSerName val="0"/>
          <c:showPercent val="0"/>
          <c:showBubbleSize val="0"/>
        </c:dLbl>
      </c:pivotFmt>
      <c:pivotFmt>
        <c:idx val="84"/>
        <c:dLbl>
          <c:idx val="0"/>
          <c:spPr/>
          <c:txPr>
            <a:bodyPr/>
            <a:lstStyle/>
            <a:p>
              <a:pPr>
                <a:defRPr/>
              </a:pPr>
              <a:endParaRPr lang="nl-BE"/>
            </a:p>
          </c:txPr>
          <c:dLblPos val="ctr"/>
          <c:showLegendKey val="0"/>
          <c:showVal val="1"/>
          <c:showCatName val="0"/>
          <c:showSerName val="0"/>
          <c:showPercent val="0"/>
          <c:showBubbleSize val="0"/>
        </c:dLbl>
      </c:pivotFmt>
      <c:pivotFmt>
        <c:idx val="85"/>
        <c:dLbl>
          <c:idx val="0"/>
          <c:spPr/>
          <c:txPr>
            <a:bodyPr/>
            <a:lstStyle/>
            <a:p>
              <a:pPr>
                <a:defRPr/>
              </a:pPr>
              <a:endParaRPr lang="nl-BE"/>
            </a:p>
          </c:txPr>
          <c:dLblPos val="ctr"/>
          <c:showLegendKey val="0"/>
          <c:showVal val="1"/>
          <c:showCatName val="0"/>
          <c:showSerName val="0"/>
          <c:showPercent val="0"/>
          <c:showBubbleSize val="0"/>
        </c:dLbl>
      </c:pivotFmt>
      <c:pivotFmt>
        <c:idx val="86"/>
        <c:dLbl>
          <c:idx val="0"/>
          <c:spPr/>
          <c:txPr>
            <a:bodyPr/>
            <a:lstStyle/>
            <a:p>
              <a:pPr>
                <a:defRPr/>
              </a:pPr>
              <a:endParaRPr lang="nl-BE"/>
            </a:p>
          </c:txPr>
          <c:dLblPos val="ctr"/>
          <c:showLegendKey val="0"/>
          <c:showVal val="1"/>
          <c:showCatName val="0"/>
          <c:showSerName val="0"/>
          <c:showPercent val="0"/>
          <c:showBubbleSize val="0"/>
        </c:dLbl>
      </c:pivotFmt>
      <c:pivotFmt>
        <c:idx val="87"/>
        <c:dLbl>
          <c:idx val="0"/>
          <c:spPr/>
          <c:txPr>
            <a:bodyPr/>
            <a:lstStyle/>
            <a:p>
              <a:pPr>
                <a:defRPr/>
              </a:pPr>
              <a:endParaRPr lang="nl-BE"/>
            </a:p>
          </c:txPr>
          <c:dLblPos val="ctr"/>
          <c:showLegendKey val="0"/>
          <c:showVal val="1"/>
          <c:showCatName val="0"/>
          <c:showSerName val="0"/>
          <c:showPercent val="0"/>
          <c:showBubbleSize val="0"/>
        </c:dLbl>
      </c:pivotFmt>
      <c:pivotFmt>
        <c:idx val="88"/>
        <c:dLbl>
          <c:idx val="0"/>
          <c:spPr/>
          <c:txPr>
            <a:bodyPr/>
            <a:lstStyle/>
            <a:p>
              <a:pPr>
                <a:defRPr/>
              </a:pPr>
              <a:endParaRPr lang="nl-BE"/>
            </a:p>
          </c:txPr>
          <c:dLblPos val="ctr"/>
          <c:showLegendKey val="0"/>
          <c:showVal val="1"/>
          <c:showCatName val="0"/>
          <c:showSerName val="0"/>
          <c:showPercent val="0"/>
          <c:showBubbleSize val="0"/>
        </c:dLbl>
      </c:pivotFmt>
      <c:pivotFmt>
        <c:idx val="89"/>
        <c:dLbl>
          <c:idx val="0"/>
          <c:spPr/>
          <c:txPr>
            <a:bodyPr/>
            <a:lstStyle/>
            <a:p>
              <a:pPr>
                <a:defRPr/>
              </a:pPr>
              <a:endParaRPr lang="nl-BE"/>
            </a:p>
          </c:txPr>
          <c:dLblPos val="ctr"/>
          <c:showLegendKey val="0"/>
          <c:showVal val="1"/>
          <c:showCatName val="0"/>
          <c:showSerName val="0"/>
          <c:showPercent val="0"/>
          <c:showBubbleSize val="0"/>
        </c:dLbl>
      </c:pivotFmt>
      <c:pivotFmt>
        <c:idx val="90"/>
        <c:dLbl>
          <c:idx val="0"/>
          <c:spPr/>
          <c:txPr>
            <a:bodyPr/>
            <a:lstStyle/>
            <a:p>
              <a:pPr>
                <a:defRPr/>
              </a:pPr>
              <a:endParaRPr lang="nl-BE"/>
            </a:p>
          </c:txPr>
          <c:dLblPos val="ctr"/>
          <c:showLegendKey val="0"/>
          <c:showVal val="1"/>
          <c:showCatName val="0"/>
          <c:showSerName val="0"/>
          <c:showPercent val="0"/>
          <c:showBubbleSize val="0"/>
        </c:dLbl>
      </c:pivotFmt>
      <c:pivotFmt>
        <c:idx val="91"/>
        <c:marker>
          <c:symbol val="none"/>
        </c:marker>
        <c:dLbl>
          <c:idx val="0"/>
          <c:delete val="1"/>
        </c:dLbl>
      </c:pivotFmt>
      <c:pivotFmt>
        <c:idx val="92"/>
        <c:marker>
          <c:symbol val="none"/>
        </c:marker>
        <c:dLbl>
          <c:idx val="0"/>
          <c:delete val="1"/>
        </c:dLbl>
      </c:pivotFmt>
      <c:pivotFmt>
        <c:idx val="93"/>
        <c:marker>
          <c:symbol val="none"/>
        </c:marker>
        <c:dLbl>
          <c:idx val="0"/>
          <c:delete val="1"/>
        </c:dLbl>
      </c:pivotFmt>
      <c:pivotFmt>
        <c:idx val="94"/>
        <c:marker>
          <c:symbol val="none"/>
        </c:marker>
        <c:dLbl>
          <c:idx val="0"/>
          <c:delete val="1"/>
        </c:dLbl>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spPr>
          <a:ln w="28575">
            <a:noFill/>
          </a:ln>
        </c:spPr>
        <c:marker>
          <c:symbol val="none"/>
        </c:marker>
        <c:dLbl>
          <c:idx val="0"/>
          <c:delete val="1"/>
        </c:dLbl>
      </c:pivotFmt>
      <c:pivotFmt>
        <c:idx val="110"/>
        <c:spPr>
          <a:ln w="28575">
            <a:noFill/>
          </a:ln>
        </c:spPr>
        <c:marker>
          <c:symbol val="none"/>
        </c:marker>
        <c:dLbl>
          <c:idx val="0"/>
          <c:delete val="1"/>
        </c:dLbl>
      </c:pivotFmt>
      <c:pivotFmt>
        <c:idx val="111"/>
        <c:spPr>
          <a:ln w="28575">
            <a:noFill/>
          </a:ln>
        </c:spPr>
        <c:marker>
          <c:symbol val="none"/>
        </c:marker>
        <c:dLbl>
          <c:idx val="0"/>
          <c:delete val="1"/>
        </c:dLbl>
      </c:pivotFmt>
      <c:pivotFmt>
        <c:idx val="112"/>
        <c:marker>
          <c:symbol val="none"/>
        </c:marker>
        <c:dLbl>
          <c:idx val="0"/>
          <c:delete val="1"/>
        </c:dLbl>
      </c:pivotFmt>
      <c:pivotFmt>
        <c:idx val="113"/>
        <c:marker>
          <c:symbol val="none"/>
        </c:marker>
        <c:dLbl>
          <c:idx val="0"/>
          <c:delete val="1"/>
        </c:dLbl>
      </c:pivotFmt>
      <c:pivotFmt>
        <c:idx val="114"/>
        <c:marker>
          <c:symbol val="none"/>
        </c:marker>
        <c:dLbl>
          <c:idx val="0"/>
          <c:delete val="1"/>
        </c:dLbl>
      </c:pivotFmt>
      <c:pivotFmt>
        <c:idx val="115"/>
        <c:marker>
          <c:symbol val="none"/>
        </c:marker>
        <c:dLbl>
          <c:idx val="0"/>
          <c:delete val="1"/>
        </c:dLbl>
      </c:pivotFmt>
      <c:pivotFmt>
        <c:idx val="116"/>
        <c:marker>
          <c:symbol val="none"/>
        </c:marker>
        <c:dLbl>
          <c:idx val="0"/>
          <c:delete val="1"/>
        </c:dLbl>
      </c:pivotFmt>
      <c:pivotFmt>
        <c:idx val="117"/>
        <c:marker>
          <c:symbol val="none"/>
        </c:marker>
        <c:dLbl>
          <c:idx val="0"/>
          <c:delete val="1"/>
        </c:dLbl>
      </c:pivotFmt>
      <c:pivotFmt>
        <c:idx val="118"/>
        <c:marker>
          <c:symbol val="none"/>
        </c:marker>
        <c:dLbl>
          <c:idx val="0"/>
          <c:delete val="1"/>
        </c:dLbl>
      </c:pivotFmt>
      <c:pivotFmt>
        <c:idx val="119"/>
        <c:marker>
          <c:symbol val="none"/>
        </c:marker>
        <c:dLbl>
          <c:idx val="0"/>
          <c:delete val="1"/>
        </c:dLbl>
      </c:pivotFmt>
      <c:pivotFmt>
        <c:idx val="120"/>
        <c:marker>
          <c:symbol val="none"/>
        </c:marker>
        <c:dLbl>
          <c:idx val="0"/>
          <c:delete val="1"/>
        </c:dLbl>
      </c:pivotFmt>
      <c:pivotFmt>
        <c:idx val="121"/>
        <c:marker>
          <c:symbol val="none"/>
        </c:marker>
        <c:dLbl>
          <c:idx val="0"/>
          <c:delete val="1"/>
        </c:dLbl>
      </c:pivotFmt>
      <c:pivotFmt>
        <c:idx val="122"/>
        <c:marker>
          <c:symbol val="none"/>
        </c:marker>
        <c:dLbl>
          <c:idx val="0"/>
          <c:delete val="1"/>
        </c:dLbl>
      </c:pivotFmt>
      <c:pivotFmt>
        <c:idx val="123"/>
        <c:marker>
          <c:symbol val="none"/>
        </c:marker>
        <c:dLbl>
          <c:idx val="0"/>
          <c:delete val="1"/>
        </c:dLbl>
      </c:pivotFmt>
      <c:pivotFmt>
        <c:idx val="124"/>
        <c:marker>
          <c:symbol val="none"/>
        </c:marker>
        <c:dLbl>
          <c:idx val="0"/>
          <c:delete val="1"/>
        </c:dLbl>
      </c:pivotFmt>
      <c:pivotFmt>
        <c:idx val="125"/>
        <c:marker>
          <c:symbol val="none"/>
        </c:marker>
        <c:dLbl>
          <c:idx val="0"/>
          <c:delete val="1"/>
        </c:dLbl>
      </c:pivotFmt>
      <c:pivotFmt>
        <c:idx val="126"/>
        <c:marker>
          <c:symbol val="none"/>
        </c:marker>
        <c:dLbl>
          <c:idx val="0"/>
          <c:delete val="1"/>
        </c:dLbl>
      </c:pivotFmt>
      <c:pivotFmt>
        <c:idx val="127"/>
        <c:marker>
          <c:symbol val="none"/>
        </c:marker>
        <c:dLbl>
          <c:idx val="0"/>
          <c:delete val="1"/>
        </c:dLbl>
      </c:pivotFmt>
      <c:pivotFmt>
        <c:idx val="128"/>
        <c:marker>
          <c:symbol val="none"/>
        </c:marker>
        <c:dLbl>
          <c:idx val="0"/>
          <c:delete val="1"/>
        </c:dLbl>
      </c:pivotFmt>
      <c:pivotFmt>
        <c:idx val="129"/>
        <c:marker>
          <c:symbol val="none"/>
        </c:marker>
        <c:dLbl>
          <c:idx val="0"/>
          <c:delete val="1"/>
        </c:dLbl>
      </c:pivotFmt>
      <c:pivotFmt>
        <c:idx val="130"/>
        <c:marker>
          <c:symbol val="none"/>
        </c:marker>
        <c:dLbl>
          <c:idx val="0"/>
          <c:delete val="1"/>
        </c:dLbl>
      </c:pivotFmt>
      <c:pivotFmt>
        <c:idx val="131"/>
        <c:marker>
          <c:symbol val="none"/>
        </c:marker>
        <c:dLbl>
          <c:idx val="0"/>
          <c:delete val="1"/>
        </c:dLbl>
      </c:pivotFmt>
      <c:pivotFmt>
        <c:idx val="132"/>
        <c:marker>
          <c:symbol val="none"/>
        </c:marker>
        <c:dLbl>
          <c:idx val="0"/>
          <c:delete val="1"/>
        </c:dLbl>
      </c:pivotFmt>
      <c:pivotFmt>
        <c:idx val="133"/>
        <c:marker>
          <c:symbol val="none"/>
        </c:marker>
        <c:dLbl>
          <c:idx val="0"/>
          <c:delete val="1"/>
        </c:dLbl>
      </c:pivotFmt>
      <c:pivotFmt>
        <c:idx val="134"/>
        <c:marker>
          <c:symbol val="none"/>
        </c:marker>
        <c:dLbl>
          <c:idx val="0"/>
          <c:delete val="1"/>
        </c:dLbl>
      </c:pivotFmt>
      <c:pivotFmt>
        <c:idx val="135"/>
        <c:marker>
          <c:symbol val="none"/>
        </c:marker>
        <c:dLbl>
          <c:idx val="0"/>
          <c:delete val="1"/>
        </c:dLbl>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s>
    <c:plotArea>
      <c:layout/>
      <c:lineChart>
        <c:grouping val="standard"/>
        <c:varyColors val="0"/>
        <c:ser>
          <c:idx val="0"/>
          <c:order val="0"/>
          <c:tx>
            <c:strRef>
              <c:f>Draaigrafiek!$B$9:$B$10</c:f>
              <c:strCache>
                <c:ptCount val="1"/>
                <c:pt idx="0">
                  <c:v>M</c:v>
                </c:pt>
              </c:strCache>
            </c:strRef>
          </c:tx>
          <c:marker>
            <c:symbol val="none"/>
          </c:marker>
          <c:cat>
            <c:strRef>
              <c:f>Draaigrafiek!$A$11:$A$15</c:f>
              <c:strCache>
                <c:ptCount val="4"/>
                <c:pt idx="0">
                  <c:v>2012</c:v>
                </c:pt>
                <c:pt idx="1">
                  <c:v>2013</c:v>
                </c:pt>
                <c:pt idx="2">
                  <c:v>2014</c:v>
                </c:pt>
                <c:pt idx="3">
                  <c:v>2015</c:v>
                </c:pt>
              </c:strCache>
            </c:strRef>
          </c:cat>
          <c:val>
            <c:numRef>
              <c:f>Draaigrafiek!$B$11:$B$15</c:f>
              <c:numCache>
                <c:formatCode>General</c:formatCode>
                <c:ptCount val="4"/>
                <c:pt idx="0">
                  <c:v>1530</c:v>
                </c:pt>
                <c:pt idx="1">
                  <c:v>1584</c:v>
                </c:pt>
                <c:pt idx="2">
                  <c:v>1495</c:v>
                </c:pt>
                <c:pt idx="3">
                  <c:v>1637</c:v>
                </c:pt>
              </c:numCache>
            </c:numRef>
          </c:val>
          <c:smooth val="0"/>
        </c:ser>
        <c:ser>
          <c:idx val="1"/>
          <c:order val="1"/>
          <c:tx>
            <c:strRef>
              <c:f>Draaigrafiek!$C$9:$C$10</c:f>
              <c:strCache>
                <c:ptCount val="1"/>
                <c:pt idx="0">
                  <c:v>V</c:v>
                </c:pt>
              </c:strCache>
            </c:strRef>
          </c:tx>
          <c:marker>
            <c:symbol val="none"/>
          </c:marker>
          <c:cat>
            <c:strRef>
              <c:f>Draaigrafiek!$A$11:$A$15</c:f>
              <c:strCache>
                <c:ptCount val="4"/>
                <c:pt idx="0">
                  <c:v>2012</c:v>
                </c:pt>
                <c:pt idx="1">
                  <c:v>2013</c:v>
                </c:pt>
                <c:pt idx="2">
                  <c:v>2014</c:v>
                </c:pt>
                <c:pt idx="3">
                  <c:v>2015</c:v>
                </c:pt>
              </c:strCache>
            </c:strRef>
          </c:cat>
          <c:val>
            <c:numRef>
              <c:f>Draaigrafiek!$C$11:$C$15</c:f>
              <c:numCache>
                <c:formatCode>General</c:formatCode>
                <c:ptCount val="4"/>
                <c:pt idx="0">
                  <c:v>737</c:v>
                </c:pt>
                <c:pt idx="1">
                  <c:v>721</c:v>
                </c:pt>
                <c:pt idx="2">
                  <c:v>706</c:v>
                </c:pt>
                <c:pt idx="3">
                  <c:v>825</c:v>
                </c:pt>
              </c:numCache>
            </c:numRef>
          </c:val>
          <c:smooth val="0"/>
        </c:ser>
        <c:dLbls>
          <c:showLegendKey val="0"/>
          <c:showVal val="0"/>
          <c:showCatName val="0"/>
          <c:showSerName val="0"/>
          <c:showPercent val="0"/>
          <c:showBubbleSize val="0"/>
        </c:dLbls>
        <c:marker val="1"/>
        <c:smooth val="0"/>
        <c:axId val="96798208"/>
        <c:axId val="96799744"/>
      </c:lineChart>
      <c:catAx>
        <c:axId val="96798208"/>
        <c:scaling>
          <c:orientation val="minMax"/>
        </c:scaling>
        <c:delete val="0"/>
        <c:axPos val="b"/>
        <c:majorTickMark val="none"/>
        <c:minorTickMark val="none"/>
        <c:tickLblPos val="nextTo"/>
        <c:crossAx val="96799744"/>
        <c:crosses val="autoZero"/>
        <c:auto val="1"/>
        <c:lblAlgn val="ctr"/>
        <c:lblOffset val="100"/>
        <c:noMultiLvlLbl val="0"/>
      </c:catAx>
      <c:valAx>
        <c:axId val="96799744"/>
        <c:scaling>
          <c:orientation val="minMax"/>
        </c:scaling>
        <c:delete val="0"/>
        <c:axPos val="l"/>
        <c:majorGridlines/>
        <c:title>
          <c:tx>
            <c:rich>
              <a:bodyPr/>
              <a:lstStyle/>
              <a:p>
                <a:pPr>
                  <a:defRPr/>
                </a:pPr>
                <a:r>
                  <a:rPr lang="nl-BE"/>
                  <a:t>Aantal</a:t>
                </a:r>
                <a:r>
                  <a:rPr lang="nl-BE" baseline="0"/>
                  <a:t> licenties</a:t>
                </a:r>
                <a:endParaRPr lang="nl-BE"/>
              </a:p>
            </c:rich>
          </c:tx>
          <c:overlay val="0"/>
        </c:title>
        <c:numFmt formatCode="General" sourceLinked="1"/>
        <c:majorTickMark val="none"/>
        <c:minorTickMark val="none"/>
        <c:tickLblPos val="nextTo"/>
        <c:crossAx val="96798208"/>
        <c:crosses val="autoZero"/>
        <c:crossBetween val="between"/>
      </c:valAx>
      <c:dTable>
        <c:showHorzBorder val="1"/>
        <c:showVertBorder val="1"/>
        <c:showOutline val="1"/>
        <c:showKeys val="1"/>
      </c:dTable>
    </c:plotArea>
    <c:plotVisOnly val="1"/>
    <c:dispBlanksAs val="gap"/>
    <c:showDLblsOverMax val="0"/>
  </c:chart>
  <c:spPr>
    <a:ln>
      <a:solidFill>
        <a:schemeClr val="bg1">
          <a:lumMod val="50000"/>
        </a:schemeClr>
      </a:solid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Evolutie leden </a:t>
            </a:r>
            <a:r>
              <a:rPr lang="en-US" baseline="0"/>
              <a:t>- M/V - Discipline Golfsurfen </a:t>
            </a:r>
            <a:endParaRPr lang="en-US"/>
          </a:p>
        </c:rich>
      </c:tx>
      <c:overlay val="0"/>
    </c:title>
    <c:autoTitleDeleted val="0"/>
    <c:pivotFmts>
      <c:pivotFmt>
        <c:idx val="0"/>
        <c:marker>
          <c:symbol val="none"/>
        </c:marker>
        <c:dLbl>
          <c:idx val="0"/>
          <c:spPr/>
          <c:txPr>
            <a:bodyPr/>
            <a:lstStyle/>
            <a:p>
              <a:pPr>
                <a:defRPr/>
              </a:pPr>
              <a:endParaRPr lang="nl-BE"/>
            </a:p>
          </c:txPr>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marker>
          <c:symbol val="none"/>
        </c:marker>
        <c:dLbl>
          <c:idx val="0"/>
          <c:delete val="1"/>
        </c:dLbl>
      </c:pivotFmt>
      <c:pivotFmt>
        <c:idx val="22"/>
        <c:marker>
          <c:symbol val="none"/>
        </c:marker>
        <c:dLbl>
          <c:idx val="0"/>
          <c:delete val="1"/>
        </c:dLbl>
      </c:pivotFmt>
      <c:pivotFmt>
        <c:idx val="23"/>
        <c:marker>
          <c:symbol val="none"/>
        </c:marker>
        <c:dLbl>
          <c:idx val="0"/>
          <c:delete val="1"/>
        </c:dLbl>
      </c:pivotFmt>
      <c:pivotFmt>
        <c:idx val="24"/>
        <c:marker>
          <c:symbol val="none"/>
        </c:marker>
        <c:dLbl>
          <c:idx val="0"/>
          <c:delete val="1"/>
        </c:dLbl>
      </c:pivotFmt>
      <c:pivotFmt>
        <c:idx val="25"/>
        <c:marker>
          <c:symbol val="none"/>
        </c:marker>
        <c:dLbl>
          <c:idx val="0"/>
          <c:delete val="1"/>
        </c:dLbl>
      </c:pivotFmt>
      <c:pivotFmt>
        <c:idx val="26"/>
        <c:marker>
          <c:symbol val="none"/>
        </c:marker>
        <c:dLbl>
          <c:idx val="0"/>
          <c:delete val="1"/>
        </c:dLbl>
      </c:pivotFmt>
      <c:pivotFmt>
        <c:idx val="27"/>
        <c:marker>
          <c:symbol val="none"/>
        </c:marker>
        <c:dLbl>
          <c:idx val="0"/>
          <c:delete val="1"/>
        </c:dLbl>
      </c:pivotFmt>
      <c:pivotFmt>
        <c:idx val="28"/>
        <c:marker>
          <c:symbol val="none"/>
        </c:marker>
        <c:dLbl>
          <c:idx val="0"/>
          <c:delete val="1"/>
        </c:dLbl>
      </c:pivotFmt>
      <c:pivotFmt>
        <c:idx val="29"/>
        <c:marker>
          <c:symbol val="none"/>
        </c:marker>
        <c:dLbl>
          <c:idx val="0"/>
          <c:delete val="1"/>
        </c:dLbl>
      </c:pivotFmt>
      <c:pivotFmt>
        <c:idx val="30"/>
        <c:marker>
          <c:symbol val="none"/>
        </c:marker>
        <c:dLbl>
          <c:idx val="0"/>
          <c:delete val="1"/>
        </c:dLbl>
      </c:pivotFmt>
      <c:pivotFmt>
        <c:idx val="31"/>
        <c:marker>
          <c:symbol val="none"/>
        </c:marker>
        <c:dLbl>
          <c:idx val="0"/>
          <c:delete val="1"/>
        </c:dLbl>
      </c:pivotFmt>
      <c:pivotFmt>
        <c:idx val="32"/>
        <c:marker>
          <c:symbol val="none"/>
        </c:marker>
        <c:dLbl>
          <c:idx val="0"/>
          <c:delete val="1"/>
        </c:dLbl>
      </c:pivotFmt>
      <c:pivotFmt>
        <c:idx val="33"/>
        <c:marker>
          <c:symbol val="none"/>
        </c:marker>
        <c:dLbl>
          <c:idx val="0"/>
          <c:delete val="1"/>
        </c:dLbl>
      </c:pivotFmt>
      <c:pivotFmt>
        <c:idx val="34"/>
        <c:marker>
          <c:symbol val="none"/>
        </c:marker>
        <c:dLbl>
          <c:idx val="0"/>
          <c:delete val="1"/>
        </c:dLbl>
      </c:pivotFmt>
      <c:pivotFmt>
        <c:idx val="35"/>
        <c:marker>
          <c:symbol val="none"/>
        </c:marker>
        <c:dLbl>
          <c:idx val="0"/>
          <c:delete val="1"/>
        </c:dLbl>
      </c:pivotFmt>
      <c:pivotFmt>
        <c:idx val="36"/>
        <c:marker>
          <c:symbol val="none"/>
        </c:marker>
        <c:dLbl>
          <c:idx val="0"/>
          <c:delete val="1"/>
        </c:dLbl>
      </c:pivotFmt>
      <c:pivotFmt>
        <c:idx val="37"/>
        <c:marker>
          <c:symbol val="none"/>
        </c:marker>
        <c:dLbl>
          <c:idx val="0"/>
          <c:delete val="1"/>
        </c:dLbl>
      </c:pivotFmt>
      <c:pivotFmt>
        <c:idx val="38"/>
        <c:marker>
          <c:symbol val="none"/>
        </c:marker>
        <c:dLbl>
          <c:idx val="0"/>
          <c:delete val="1"/>
        </c:dLbl>
      </c:pivotFmt>
      <c:pivotFmt>
        <c:idx val="39"/>
        <c:marker>
          <c:symbol val="none"/>
        </c:marker>
        <c:dLbl>
          <c:idx val="0"/>
          <c:delete val="1"/>
        </c:dLbl>
      </c:pivotFmt>
      <c:pivotFmt>
        <c:idx val="40"/>
        <c:marker>
          <c:symbol val="none"/>
        </c:marker>
        <c:dLbl>
          <c:idx val="0"/>
          <c:delete val="1"/>
        </c:dLbl>
      </c:pivotFmt>
      <c:pivotFmt>
        <c:idx val="41"/>
        <c:marker>
          <c:symbol val="none"/>
        </c:marker>
        <c:dLbl>
          <c:idx val="0"/>
          <c:delete val="1"/>
        </c:dLbl>
      </c:pivotFmt>
      <c:pivotFmt>
        <c:idx val="42"/>
        <c:marker>
          <c:symbol val="none"/>
        </c:marker>
        <c:dLbl>
          <c:idx val="0"/>
          <c:delete val="1"/>
        </c:dLbl>
      </c:pivotFmt>
      <c:pivotFmt>
        <c:idx val="43"/>
        <c:marker>
          <c:symbol val="none"/>
        </c:marker>
        <c:dLbl>
          <c:idx val="0"/>
          <c:delete val="1"/>
        </c:dLbl>
      </c:pivotFmt>
      <c:pivotFmt>
        <c:idx val="44"/>
        <c:marker>
          <c:symbol val="none"/>
        </c:marker>
        <c:dLbl>
          <c:idx val="0"/>
          <c:delete val="1"/>
        </c:dLbl>
      </c:pivotFmt>
      <c:pivotFmt>
        <c:idx val="45"/>
        <c:marker>
          <c:symbol val="none"/>
        </c:marker>
        <c:dLbl>
          <c:idx val="0"/>
          <c:delete val="1"/>
        </c:dLbl>
      </c:pivotFmt>
      <c:pivotFmt>
        <c:idx val="46"/>
        <c:marker>
          <c:symbol val="none"/>
        </c:marker>
        <c:dLbl>
          <c:idx val="0"/>
          <c:spPr/>
          <c:txPr>
            <a:bodyPr/>
            <a:lstStyle/>
            <a:p>
              <a:pPr>
                <a:defRPr/>
              </a:pPr>
              <a:endParaRPr lang="nl-BE"/>
            </a:p>
          </c:txPr>
          <c:showLegendKey val="0"/>
          <c:showVal val="0"/>
          <c:showCatName val="0"/>
          <c:showSerName val="0"/>
          <c:showPercent val="1"/>
          <c:showBubbleSize val="0"/>
        </c:dLbl>
      </c:pivotFmt>
      <c:pivotFmt>
        <c:idx val="47"/>
        <c:marker>
          <c:symbol val="none"/>
        </c:marker>
        <c:dLbl>
          <c:idx val="0"/>
          <c:spPr/>
          <c:txPr>
            <a:bodyPr/>
            <a:lstStyle/>
            <a:p>
              <a:pPr>
                <a:defRPr/>
              </a:pPr>
              <a:endParaRPr lang="nl-BE"/>
            </a:p>
          </c:txPr>
          <c:showLegendKey val="0"/>
          <c:showVal val="0"/>
          <c:showCatName val="0"/>
          <c:showSerName val="0"/>
          <c:showPercent val="1"/>
          <c:showBubbleSize val="0"/>
        </c:dLbl>
      </c:pivotFmt>
      <c:pivotFmt>
        <c:idx val="48"/>
        <c:marker>
          <c:symbol val="none"/>
        </c:marker>
        <c:dLbl>
          <c:idx val="0"/>
          <c:spPr/>
          <c:txPr>
            <a:bodyPr/>
            <a:lstStyle/>
            <a:p>
              <a:pPr>
                <a:defRPr/>
              </a:pPr>
              <a:endParaRPr lang="nl-BE"/>
            </a:p>
          </c:txPr>
          <c:showLegendKey val="0"/>
          <c:showVal val="0"/>
          <c:showCatName val="0"/>
          <c:showSerName val="0"/>
          <c:showPercent val="1"/>
          <c:showBubbleSize val="0"/>
        </c:dLbl>
      </c:pivotFmt>
      <c:pivotFmt>
        <c:idx val="49"/>
        <c:marker>
          <c:symbol val="none"/>
        </c:marker>
        <c:dLbl>
          <c:idx val="0"/>
          <c:spPr/>
          <c:txPr>
            <a:bodyPr/>
            <a:lstStyle/>
            <a:p>
              <a:pPr>
                <a:defRPr/>
              </a:pPr>
              <a:endParaRPr lang="nl-BE"/>
            </a:p>
          </c:txPr>
          <c:showLegendKey val="0"/>
          <c:showVal val="0"/>
          <c:showCatName val="0"/>
          <c:showSerName val="0"/>
          <c:showPercent val="1"/>
          <c:showBubbleSize val="0"/>
        </c:dLbl>
      </c:pivotFmt>
      <c:pivotFmt>
        <c:idx val="50"/>
        <c:marker>
          <c:symbol val="none"/>
        </c:marker>
        <c:dLbl>
          <c:idx val="0"/>
          <c:spPr/>
          <c:txPr>
            <a:bodyPr/>
            <a:lstStyle/>
            <a:p>
              <a:pPr>
                <a:defRPr/>
              </a:pPr>
              <a:endParaRPr lang="nl-BE"/>
            </a:p>
          </c:txPr>
          <c:showLegendKey val="0"/>
          <c:showVal val="0"/>
          <c:showCatName val="0"/>
          <c:showSerName val="0"/>
          <c:showPercent val="1"/>
          <c:showBubbleSize val="0"/>
        </c:dLbl>
      </c:pivotFmt>
      <c:pivotFmt>
        <c:idx val="51"/>
        <c:marker>
          <c:symbol val="none"/>
        </c:marker>
        <c:dLbl>
          <c:idx val="0"/>
          <c:spPr/>
          <c:txPr>
            <a:bodyPr/>
            <a:lstStyle/>
            <a:p>
              <a:pPr>
                <a:defRPr/>
              </a:pPr>
              <a:endParaRPr lang="nl-BE"/>
            </a:p>
          </c:txPr>
          <c:showLegendKey val="0"/>
          <c:showVal val="0"/>
          <c:showCatName val="0"/>
          <c:showSerName val="0"/>
          <c:showPercent val="1"/>
          <c:showBubbleSize val="0"/>
        </c:dLbl>
      </c:pivotFmt>
      <c:pivotFmt>
        <c:idx val="52"/>
        <c:marker>
          <c:symbol val="none"/>
        </c:marker>
        <c:dLbl>
          <c:idx val="0"/>
          <c:spPr/>
          <c:txPr>
            <a:bodyPr/>
            <a:lstStyle/>
            <a:p>
              <a:pPr>
                <a:defRPr/>
              </a:pPr>
              <a:endParaRPr lang="nl-BE"/>
            </a:p>
          </c:txPr>
          <c:showLegendKey val="0"/>
          <c:showVal val="0"/>
          <c:showCatName val="0"/>
          <c:showSerName val="0"/>
          <c:showPercent val="1"/>
          <c:showBubbleSize val="0"/>
        </c:dLbl>
      </c:pivotFmt>
      <c:pivotFmt>
        <c:idx val="53"/>
        <c:marker>
          <c:symbol val="none"/>
        </c:marker>
        <c:dLbl>
          <c:idx val="0"/>
          <c:spPr/>
          <c:txPr>
            <a:bodyPr/>
            <a:lstStyle/>
            <a:p>
              <a:pPr>
                <a:defRPr/>
              </a:pPr>
              <a:endParaRPr lang="nl-BE"/>
            </a:p>
          </c:txPr>
          <c:showLegendKey val="0"/>
          <c:showVal val="0"/>
          <c:showCatName val="0"/>
          <c:showSerName val="0"/>
          <c:showPercent val="1"/>
          <c:showBubbleSize val="0"/>
        </c:dLbl>
      </c:pivotFmt>
      <c:pivotFmt>
        <c:idx val="54"/>
      </c:pivotFmt>
      <c:pivotFmt>
        <c:idx val="55"/>
        <c:marker>
          <c:symbol val="none"/>
        </c:marker>
      </c:pivotFmt>
      <c:pivotFmt>
        <c:idx val="56"/>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2"/>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3"/>
        <c:marker>
          <c:symbol val="none"/>
        </c:marker>
      </c:pivotFmt>
      <c:pivotFmt>
        <c:idx val="64"/>
        <c:marker>
          <c:symbol val="none"/>
        </c:marker>
      </c:pivotFmt>
      <c:pivotFmt>
        <c:idx val="65"/>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6"/>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7"/>
        <c:marker>
          <c:symbol val="none"/>
        </c:marker>
        <c:dLbl>
          <c:idx val="0"/>
          <c:spPr/>
          <c:txPr>
            <a:bodyPr/>
            <a:lstStyle/>
            <a:p>
              <a:pPr>
                <a:defRPr/>
              </a:pPr>
              <a:endParaRPr lang="nl-BE"/>
            </a:p>
          </c:txPr>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spPr/>
          <c:txPr>
            <a:bodyPr/>
            <a:lstStyle/>
            <a:p>
              <a:pPr>
                <a:defRPr/>
              </a:pPr>
              <a:endParaRPr lang="nl-BE"/>
            </a:p>
          </c:txPr>
          <c:dLblPos val="ctr"/>
          <c:showLegendKey val="0"/>
          <c:showVal val="1"/>
          <c:showCatName val="0"/>
          <c:showSerName val="0"/>
          <c:showPercent val="0"/>
          <c:showBubbleSize val="0"/>
        </c:dLbl>
      </c:pivotFmt>
      <c:pivotFmt>
        <c:idx val="75"/>
        <c:dLbl>
          <c:idx val="0"/>
          <c:spPr/>
          <c:txPr>
            <a:bodyPr/>
            <a:lstStyle/>
            <a:p>
              <a:pPr>
                <a:defRPr/>
              </a:pPr>
              <a:endParaRPr lang="nl-BE"/>
            </a:p>
          </c:txPr>
          <c:dLblPos val="ctr"/>
          <c:showLegendKey val="0"/>
          <c:showVal val="1"/>
          <c:showCatName val="0"/>
          <c:showSerName val="0"/>
          <c:showPercent val="0"/>
          <c:showBubbleSize val="0"/>
        </c:dLbl>
      </c:pivotFmt>
      <c:pivotFmt>
        <c:idx val="76"/>
        <c:dLbl>
          <c:idx val="0"/>
          <c:spPr/>
          <c:txPr>
            <a:bodyPr/>
            <a:lstStyle/>
            <a:p>
              <a:pPr>
                <a:defRPr/>
              </a:pPr>
              <a:endParaRPr lang="nl-BE"/>
            </a:p>
          </c:txPr>
          <c:dLblPos val="ctr"/>
          <c:showLegendKey val="0"/>
          <c:showVal val="1"/>
          <c:showCatName val="0"/>
          <c:showSerName val="0"/>
          <c:showPercent val="0"/>
          <c:showBubbleSize val="0"/>
        </c:dLbl>
      </c:pivotFmt>
      <c:pivotFmt>
        <c:idx val="77"/>
        <c:dLbl>
          <c:idx val="0"/>
          <c:spPr/>
          <c:txPr>
            <a:bodyPr/>
            <a:lstStyle/>
            <a:p>
              <a:pPr>
                <a:defRPr/>
              </a:pPr>
              <a:endParaRPr lang="nl-BE"/>
            </a:p>
          </c:txPr>
          <c:dLblPos val="ctr"/>
          <c:showLegendKey val="0"/>
          <c:showVal val="1"/>
          <c:showCatName val="0"/>
          <c:showSerName val="0"/>
          <c:showPercent val="0"/>
          <c:showBubbleSize val="0"/>
        </c:dLbl>
      </c:pivotFmt>
      <c:pivotFmt>
        <c:idx val="78"/>
        <c:dLbl>
          <c:idx val="0"/>
          <c:spPr/>
          <c:txPr>
            <a:bodyPr/>
            <a:lstStyle/>
            <a:p>
              <a:pPr>
                <a:defRPr/>
              </a:pPr>
              <a:endParaRPr lang="nl-BE"/>
            </a:p>
          </c:txPr>
          <c:dLblPos val="ctr"/>
          <c:showLegendKey val="0"/>
          <c:showVal val="1"/>
          <c:showCatName val="0"/>
          <c:showSerName val="0"/>
          <c:showPercent val="0"/>
          <c:showBubbleSize val="0"/>
        </c:dLbl>
      </c:pivotFmt>
      <c:pivotFmt>
        <c:idx val="79"/>
        <c:dLbl>
          <c:idx val="0"/>
          <c:spPr/>
          <c:txPr>
            <a:bodyPr/>
            <a:lstStyle/>
            <a:p>
              <a:pPr>
                <a:defRPr/>
              </a:pPr>
              <a:endParaRPr lang="nl-BE"/>
            </a:p>
          </c:txPr>
          <c:dLblPos val="ctr"/>
          <c:showLegendKey val="0"/>
          <c:showVal val="1"/>
          <c:showCatName val="0"/>
          <c:showSerName val="0"/>
          <c:showPercent val="0"/>
          <c:showBubbleSize val="0"/>
        </c:dLbl>
      </c:pivotFmt>
      <c:pivotFmt>
        <c:idx val="80"/>
        <c:dLbl>
          <c:idx val="0"/>
          <c:spPr/>
          <c:txPr>
            <a:bodyPr/>
            <a:lstStyle/>
            <a:p>
              <a:pPr>
                <a:defRPr/>
              </a:pPr>
              <a:endParaRPr lang="nl-BE"/>
            </a:p>
          </c:txPr>
          <c:dLblPos val="ctr"/>
          <c:showLegendKey val="0"/>
          <c:showVal val="1"/>
          <c:showCatName val="0"/>
          <c:showSerName val="0"/>
          <c:showPercent val="0"/>
          <c:showBubbleSize val="0"/>
        </c:dLbl>
      </c:pivotFmt>
      <c:pivotFmt>
        <c:idx val="81"/>
        <c:dLbl>
          <c:idx val="0"/>
          <c:spPr/>
          <c:txPr>
            <a:bodyPr/>
            <a:lstStyle/>
            <a:p>
              <a:pPr>
                <a:defRPr/>
              </a:pPr>
              <a:endParaRPr lang="nl-BE"/>
            </a:p>
          </c:txPr>
          <c:dLblPos val="ctr"/>
          <c:showLegendKey val="0"/>
          <c:showVal val="1"/>
          <c:showCatName val="0"/>
          <c:showSerName val="0"/>
          <c:showPercent val="0"/>
          <c:showBubbleSize val="0"/>
        </c:dLbl>
      </c:pivotFmt>
      <c:pivotFmt>
        <c:idx val="82"/>
        <c:dLbl>
          <c:idx val="0"/>
          <c:spPr/>
          <c:txPr>
            <a:bodyPr/>
            <a:lstStyle/>
            <a:p>
              <a:pPr>
                <a:defRPr/>
              </a:pPr>
              <a:endParaRPr lang="nl-BE"/>
            </a:p>
          </c:txPr>
          <c:dLblPos val="ctr"/>
          <c:showLegendKey val="0"/>
          <c:showVal val="1"/>
          <c:showCatName val="0"/>
          <c:showSerName val="0"/>
          <c:showPercent val="0"/>
          <c:showBubbleSize val="0"/>
        </c:dLbl>
      </c:pivotFmt>
      <c:pivotFmt>
        <c:idx val="83"/>
        <c:dLbl>
          <c:idx val="0"/>
          <c:spPr/>
          <c:txPr>
            <a:bodyPr/>
            <a:lstStyle/>
            <a:p>
              <a:pPr>
                <a:defRPr/>
              </a:pPr>
              <a:endParaRPr lang="nl-BE"/>
            </a:p>
          </c:txPr>
          <c:dLblPos val="ctr"/>
          <c:showLegendKey val="0"/>
          <c:showVal val="1"/>
          <c:showCatName val="0"/>
          <c:showSerName val="0"/>
          <c:showPercent val="0"/>
          <c:showBubbleSize val="0"/>
        </c:dLbl>
      </c:pivotFmt>
      <c:pivotFmt>
        <c:idx val="84"/>
        <c:dLbl>
          <c:idx val="0"/>
          <c:spPr/>
          <c:txPr>
            <a:bodyPr/>
            <a:lstStyle/>
            <a:p>
              <a:pPr>
                <a:defRPr/>
              </a:pPr>
              <a:endParaRPr lang="nl-BE"/>
            </a:p>
          </c:txPr>
          <c:dLblPos val="ctr"/>
          <c:showLegendKey val="0"/>
          <c:showVal val="1"/>
          <c:showCatName val="0"/>
          <c:showSerName val="0"/>
          <c:showPercent val="0"/>
          <c:showBubbleSize val="0"/>
        </c:dLbl>
      </c:pivotFmt>
      <c:pivotFmt>
        <c:idx val="85"/>
        <c:dLbl>
          <c:idx val="0"/>
          <c:spPr/>
          <c:txPr>
            <a:bodyPr/>
            <a:lstStyle/>
            <a:p>
              <a:pPr>
                <a:defRPr/>
              </a:pPr>
              <a:endParaRPr lang="nl-BE"/>
            </a:p>
          </c:txPr>
          <c:dLblPos val="ctr"/>
          <c:showLegendKey val="0"/>
          <c:showVal val="1"/>
          <c:showCatName val="0"/>
          <c:showSerName val="0"/>
          <c:showPercent val="0"/>
          <c:showBubbleSize val="0"/>
        </c:dLbl>
      </c:pivotFmt>
      <c:pivotFmt>
        <c:idx val="86"/>
        <c:dLbl>
          <c:idx val="0"/>
          <c:spPr/>
          <c:txPr>
            <a:bodyPr/>
            <a:lstStyle/>
            <a:p>
              <a:pPr>
                <a:defRPr/>
              </a:pPr>
              <a:endParaRPr lang="nl-BE"/>
            </a:p>
          </c:txPr>
          <c:dLblPos val="ctr"/>
          <c:showLegendKey val="0"/>
          <c:showVal val="1"/>
          <c:showCatName val="0"/>
          <c:showSerName val="0"/>
          <c:showPercent val="0"/>
          <c:showBubbleSize val="0"/>
        </c:dLbl>
      </c:pivotFmt>
      <c:pivotFmt>
        <c:idx val="87"/>
        <c:dLbl>
          <c:idx val="0"/>
          <c:spPr/>
          <c:txPr>
            <a:bodyPr/>
            <a:lstStyle/>
            <a:p>
              <a:pPr>
                <a:defRPr/>
              </a:pPr>
              <a:endParaRPr lang="nl-BE"/>
            </a:p>
          </c:txPr>
          <c:dLblPos val="ctr"/>
          <c:showLegendKey val="0"/>
          <c:showVal val="1"/>
          <c:showCatName val="0"/>
          <c:showSerName val="0"/>
          <c:showPercent val="0"/>
          <c:showBubbleSize val="0"/>
        </c:dLbl>
      </c:pivotFmt>
      <c:pivotFmt>
        <c:idx val="88"/>
        <c:dLbl>
          <c:idx val="0"/>
          <c:spPr/>
          <c:txPr>
            <a:bodyPr/>
            <a:lstStyle/>
            <a:p>
              <a:pPr>
                <a:defRPr/>
              </a:pPr>
              <a:endParaRPr lang="nl-BE"/>
            </a:p>
          </c:txPr>
          <c:dLblPos val="ctr"/>
          <c:showLegendKey val="0"/>
          <c:showVal val="1"/>
          <c:showCatName val="0"/>
          <c:showSerName val="0"/>
          <c:showPercent val="0"/>
          <c:showBubbleSize val="0"/>
        </c:dLbl>
      </c:pivotFmt>
      <c:pivotFmt>
        <c:idx val="89"/>
        <c:dLbl>
          <c:idx val="0"/>
          <c:spPr/>
          <c:txPr>
            <a:bodyPr/>
            <a:lstStyle/>
            <a:p>
              <a:pPr>
                <a:defRPr/>
              </a:pPr>
              <a:endParaRPr lang="nl-BE"/>
            </a:p>
          </c:txPr>
          <c:dLblPos val="ctr"/>
          <c:showLegendKey val="0"/>
          <c:showVal val="1"/>
          <c:showCatName val="0"/>
          <c:showSerName val="0"/>
          <c:showPercent val="0"/>
          <c:showBubbleSize val="0"/>
        </c:dLbl>
      </c:pivotFmt>
      <c:pivotFmt>
        <c:idx val="90"/>
        <c:dLbl>
          <c:idx val="0"/>
          <c:spPr/>
          <c:txPr>
            <a:bodyPr/>
            <a:lstStyle/>
            <a:p>
              <a:pPr>
                <a:defRPr/>
              </a:pPr>
              <a:endParaRPr lang="nl-BE"/>
            </a:p>
          </c:txPr>
          <c:dLblPos val="ctr"/>
          <c:showLegendKey val="0"/>
          <c:showVal val="1"/>
          <c:showCatName val="0"/>
          <c:showSerName val="0"/>
          <c:showPercent val="0"/>
          <c:showBubbleSize val="0"/>
        </c:dLbl>
      </c:pivotFmt>
      <c:pivotFmt>
        <c:idx val="91"/>
        <c:marker>
          <c:symbol val="none"/>
        </c:marker>
        <c:dLbl>
          <c:idx val="0"/>
          <c:delete val="1"/>
        </c:dLbl>
      </c:pivotFmt>
      <c:pivotFmt>
        <c:idx val="92"/>
        <c:marker>
          <c:symbol val="none"/>
        </c:marker>
        <c:dLbl>
          <c:idx val="0"/>
          <c:delete val="1"/>
        </c:dLbl>
      </c:pivotFmt>
      <c:pivotFmt>
        <c:idx val="93"/>
        <c:marker>
          <c:symbol val="none"/>
        </c:marker>
        <c:dLbl>
          <c:idx val="0"/>
          <c:delete val="1"/>
        </c:dLbl>
      </c:pivotFmt>
      <c:pivotFmt>
        <c:idx val="94"/>
        <c:marker>
          <c:symbol val="none"/>
        </c:marker>
        <c:dLbl>
          <c:idx val="0"/>
          <c:delete val="1"/>
        </c:dLbl>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spPr>
          <a:ln w="28575">
            <a:noFill/>
          </a:ln>
        </c:spPr>
        <c:marker>
          <c:symbol val="none"/>
        </c:marker>
        <c:dLbl>
          <c:idx val="0"/>
          <c:delete val="1"/>
        </c:dLbl>
      </c:pivotFmt>
      <c:pivotFmt>
        <c:idx val="110"/>
        <c:spPr>
          <a:ln w="28575">
            <a:noFill/>
          </a:ln>
        </c:spPr>
        <c:marker>
          <c:symbol val="none"/>
        </c:marker>
        <c:dLbl>
          <c:idx val="0"/>
          <c:delete val="1"/>
        </c:dLbl>
      </c:pivotFmt>
      <c:pivotFmt>
        <c:idx val="111"/>
        <c:spPr>
          <a:ln w="28575">
            <a:noFill/>
          </a:ln>
        </c:spPr>
        <c:marker>
          <c:symbol val="none"/>
        </c:marker>
        <c:dLbl>
          <c:idx val="0"/>
          <c:delete val="1"/>
        </c:dLbl>
      </c:pivotFmt>
      <c:pivotFmt>
        <c:idx val="112"/>
        <c:marker>
          <c:symbol val="none"/>
        </c:marker>
        <c:dLbl>
          <c:idx val="0"/>
          <c:delete val="1"/>
        </c:dLbl>
      </c:pivotFmt>
      <c:pivotFmt>
        <c:idx val="113"/>
        <c:marker>
          <c:symbol val="none"/>
        </c:marker>
        <c:dLbl>
          <c:idx val="0"/>
          <c:delete val="1"/>
        </c:dLbl>
      </c:pivotFmt>
      <c:pivotFmt>
        <c:idx val="114"/>
        <c:marker>
          <c:symbol val="none"/>
        </c:marker>
        <c:dLbl>
          <c:idx val="0"/>
          <c:delete val="1"/>
        </c:dLbl>
      </c:pivotFmt>
      <c:pivotFmt>
        <c:idx val="115"/>
        <c:marker>
          <c:symbol val="none"/>
        </c:marker>
        <c:dLbl>
          <c:idx val="0"/>
          <c:delete val="1"/>
        </c:dLbl>
      </c:pivotFmt>
      <c:pivotFmt>
        <c:idx val="116"/>
        <c:marker>
          <c:symbol val="none"/>
        </c:marker>
        <c:dLbl>
          <c:idx val="0"/>
          <c:delete val="1"/>
        </c:dLbl>
      </c:pivotFmt>
      <c:pivotFmt>
        <c:idx val="117"/>
        <c:marker>
          <c:symbol val="none"/>
        </c:marker>
        <c:dLbl>
          <c:idx val="0"/>
          <c:delete val="1"/>
        </c:dLbl>
      </c:pivotFmt>
      <c:pivotFmt>
        <c:idx val="118"/>
        <c:marker>
          <c:symbol val="none"/>
        </c:marker>
        <c:dLbl>
          <c:idx val="0"/>
          <c:delete val="1"/>
        </c:dLbl>
      </c:pivotFmt>
      <c:pivotFmt>
        <c:idx val="119"/>
        <c:marker>
          <c:symbol val="none"/>
        </c:marker>
        <c:dLbl>
          <c:idx val="0"/>
          <c:delete val="1"/>
        </c:dLbl>
      </c:pivotFmt>
      <c:pivotFmt>
        <c:idx val="120"/>
        <c:marker>
          <c:symbol val="none"/>
        </c:marker>
        <c:dLbl>
          <c:idx val="0"/>
          <c:delete val="1"/>
        </c:dLbl>
      </c:pivotFmt>
      <c:pivotFmt>
        <c:idx val="121"/>
        <c:marker>
          <c:symbol val="none"/>
        </c:marker>
        <c:dLbl>
          <c:idx val="0"/>
          <c:delete val="1"/>
        </c:dLbl>
      </c:pivotFmt>
      <c:pivotFmt>
        <c:idx val="122"/>
        <c:marker>
          <c:symbol val="none"/>
        </c:marker>
        <c:dLbl>
          <c:idx val="0"/>
          <c:delete val="1"/>
        </c:dLbl>
      </c:pivotFmt>
      <c:pivotFmt>
        <c:idx val="123"/>
        <c:marker>
          <c:symbol val="none"/>
        </c:marker>
        <c:dLbl>
          <c:idx val="0"/>
          <c:delete val="1"/>
        </c:dLbl>
      </c:pivotFmt>
      <c:pivotFmt>
        <c:idx val="124"/>
        <c:marker>
          <c:symbol val="none"/>
        </c:marker>
        <c:dLbl>
          <c:idx val="0"/>
          <c:delete val="1"/>
        </c:dLbl>
      </c:pivotFmt>
      <c:pivotFmt>
        <c:idx val="125"/>
        <c:marker>
          <c:symbol val="none"/>
        </c:marker>
        <c:dLbl>
          <c:idx val="0"/>
          <c:delete val="1"/>
        </c:dLbl>
      </c:pivotFmt>
      <c:pivotFmt>
        <c:idx val="126"/>
        <c:marker>
          <c:symbol val="none"/>
        </c:marker>
        <c:dLbl>
          <c:idx val="0"/>
          <c:delete val="1"/>
        </c:dLbl>
      </c:pivotFmt>
      <c:pivotFmt>
        <c:idx val="127"/>
        <c:marker>
          <c:symbol val="none"/>
        </c:marker>
        <c:dLbl>
          <c:idx val="0"/>
          <c:delete val="1"/>
        </c:dLbl>
      </c:pivotFmt>
      <c:pivotFmt>
        <c:idx val="128"/>
        <c:marker>
          <c:symbol val="none"/>
        </c:marker>
        <c:dLbl>
          <c:idx val="0"/>
          <c:delete val="1"/>
        </c:dLbl>
      </c:pivotFmt>
      <c:pivotFmt>
        <c:idx val="129"/>
        <c:marker>
          <c:symbol val="none"/>
        </c:marker>
        <c:dLbl>
          <c:idx val="0"/>
          <c:delete val="1"/>
        </c:dLbl>
      </c:pivotFmt>
      <c:pivotFmt>
        <c:idx val="130"/>
        <c:marker>
          <c:symbol val="none"/>
        </c:marker>
        <c:dLbl>
          <c:idx val="0"/>
          <c:delete val="1"/>
        </c:dLbl>
      </c:pivotFmt>
      <c:pivotFmt>
        <c:idx val="131"/>
        <c:marker>
          <c:symbol val="none"/>
        </c:marker>
        <c:dLbl>
          <c:idx val="0"/>
          <c:delete val="1"/>
        </c:dLbl>
      </c:pivotFmt>
      <c:pivotFmt>
        <c:idx val="132"/>
        <c:marker>
          <c:symbol val="none"/>
        </c:marker>
        <c:dLbl>
          <c:idx val="0"/>
          <c:delete val="1"/>
        </c:dLbl>
      </c:pivotFmt>
      <c:pivotFmt>
        <c:idx val="133"/>
        <c:marker>
          <c:symbol val="none"/>
        </c:marker>
        <c:dLbl>
          <c:idx val="0"/>
          <c:delete val="1"/>
        </c:dLbl>
      </c:pivotFmt>
      <c:pivotFmt>
        <c:idx val="134"/>
        <c:marker>
          <c:symbol val="none"/>
        </c:marker>
        <c:dLbl>
          <c:idx val="0"/>
          <c:delete val="1"/>
        </c:dLbl>
      </c:pivotFmt>
      <c:pivotFmt>
        <c:idx val="135"/>
        <c:marker>
          <c:symbol val="none"/>
        </c:marker>
        <c:dLbl>
          <c:idx val="0"/>
          <c:delete val="1"/>
        </c:dLbl>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s>
    <c:plotArea>
      <c:layout/>
      <c:lineChart>
        <c:grouping val="standard"/>
        <c:varyColors val="0"/>
        <c:ser>
          <c:idx val="0"/>
          <c:order val="0"/>
          <c:tx>
            <c:strRef>
              <c:f>Draaigrafiek!$B$9:$B$10</c:f>
              <c:strCache>
                <c:ptCount val="1"/>
                <c:pt idx="0">
                  <c:v>M</c:v>
                </c:pt>
              </c:strCache>
            </c:strRef>
          </c:tx>
          <c:marker>
            <c:symbol val="none"/>
          </c:marker>
          <c:cat>
            <c:strRef>
              <c:f>Draaigrafiek!$A$11:$A$15</c:f>
              <c:strCache>
                <c:ptCount val="4"/>
                <c:pt idx="0">
                  <c:v>2012</c:v>
                </c:pt>
                <c:pt idx="1">
                  <c:v>2013</c:v>
                </c:pt>
                <c:pt idx="2">
                  <c:v>2014</c:v>
                </c:pt>
                <c:pt idx="3">
                  <c:v>2015</c:v>
                </c:pt>
              </c:strCache>
            </c:strRef>
          </c:cat>
          <c:val>
            <c:numRef>
              <c:f>Draaigrafiek!$B$11:$B$15</c:f>
              <c:numCache>
                <c:formatCode>General</c:formatCode>
                <c:ptCount val="4"/>
                <c:pt idx="0">
                  <c:v>111</c:v>
                </c:pt>
                <c:pt idx="1">
                  <c:v>146</c:v>
                </c:pt>
                <c:pt idx="2">
                  <c:v>319</c:v>
                </c:pt>
                <c:pt idx="3">
                  <c:v>356</c:v>
                </c:pt>
              </c:numCache>
            </c:numRef>
          </c:val>
          <c:smooth val="0"/>
        </c:ser>
        <c:ser>
          <c:idx val="1"/>
          <c:order val="1"/>
          <c:tx>
            <c:strRef>
              <c:f>Draaigrafiek!$C$9:$C$10</c:f>
              <c:strCache>
                <c:ptCount val="1"/>
                <c:pt idx="0">
                  <c:v>V</c:v>
                </c:pt>
              </c:strCache>
            </c:strRef>
          </c:tx>
          <c:marker>
            <c:symbol val="none"/>
          </c:marker>
          <c:cat>
            <c:strRef>
              <c:f>Draaigrafiek!$A$11:$A$15</c:f>
              <c:strCache>
                <c:ptCount val="4"/>
                <c:pt idx="0">
                  <c:v>2012</c:v>
                </c:pt>
                <c:pt idx="1">
                  <c:v>2013</c:v>
                </c:pt>
                <c:pt idx="2">
                  <c:v>2014</c:v>
                </c:pt>
                <c:pt idx="3">
                  <c:v>2015</c:v>
                </c:pt>
              </c:strCache>
            </c:strRef>
          </c:cat>
          <c:val>
            <c:numRef>
              <c:f>Draaigrafiek!$C$11:$C$15</c:f>
              <c:numCache>
                <c:formatCode>General</c:formatCode>
                <c:ptCount val="4"/>
                <c:pt idx="0">
                  <c:v>52</c:v>
                </c:pt>
                <c:pt idx="1">
                  <c:v>129</c:v>
                </c:pt>
                <c:pt idx="2">
                  <c:v>208</c:v>
                </c:pt>
                <c:pt idx="3">
                  <c:v>273</c:v>
                </c:pt>
              </c:numCache>
            </c:numRef>
          </c:val>
          <c:smooth val="0"/>
        </c:ser>
        <c:dLbls>
          <c:showLegendKey val="0"/>
          <c:showVal val="0"/>
          <c:showCatName val="0"/>
          <c:showSerName val="0"/>
          <c:showPercent val="0"/>
          <c:showBubbleSize val="0"/>
        </c:dLbls>
        <c:marker val="1"/>
        <c:smooth val="0"/>
        <c:axId val="97143808"/>
        <c:axId val="97190656"/>
      </c:lineChart>
      <c:catAx>
        <c:axId val="97143808"/>
        <c:scaling>
          <c:orientation val="minMax"/>
        </c:scaling>
        <c:delete val="0"/>
        <c:axPos val="b"/>
        <c:majorTickMark val="none"/>
        <c:minorTickMark val="none"/>
        <c:tickLblPos val="nextTo"/>
        <c:crossAx val="97190656"/>
        <c:crosses val="autoZero"/>
        <c:auto val="1"/>
        <c:lblAlgn val="ctr"/>
        <c:lblOffset val="100"/>
        <c:noMultiLvlLbl val="0"/>
      </c:catAx>
      <c:valAx>
        <c:axId val="97190656"/>
        <c:scaling>
          <c:orientation val="minMax"/>
        </c:scaling>
        <c:delete val="0"/>
        <c:axPos val="l"/>
        <c:majorGridlines/>
        <c:title>
          <c:tx>
            <c:rich>
              <a:bodyPr/>
              <a:lstStyle/>
              <a:p>
                <a:pPr>
                  <a:defRPr/>
                </a:pPr>
                <a:r>
                  <a:rPr lang="nl-BE"/>
                  <a:t>Aantal</a:t>
                </a:r>
                <a:r>
                  <a:rPr lang="nl-BE" baseline="0"/>
                  <a:t> licenties</a:t>
                </a:r>
                <a:endParaRPr lang="nl-BE"/>
              </a:p>
            </c:rich>
          </c:tx>
          <c:overlay val="0"/>
        </c:title>
        <c:numFmt formatCode="General" sourceLinked="1"/>
        <c:majorTickMark val="none"/>
        <c:minorTickMark val="none"/>
        <c:tickLblPos val="nextTo"/>
        <c:crossAx val="97143808"/>
        <c:crosses val="autoZero"/>
        <c:crossBetween val="between"/>
      </c:valAx>
      <c:dTable>
        <c:showHorzBorder val="1"/>
        <c:showVertBorder val="1"/>
        <c:showOutline val="1"/>
        <c:showKeys val="1"/>
      </c:dTable>
    </c:plotArea>
    <c:plotVisOnly val="1"/>
    <c:dispBlanksAs val="gap"/>
    <c:showDLblsOverMax val="0"/>
  </c:chart>
  <c:spPr>
    <a:ln>
      <a:solidFill>
        <a:schemeClr val="bg1">
          <a:lumMod val="50000"/>
        </a:schemeClr>
      </a:solid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[Grafiek-Analyse-VYFLeden2012-2015-statistieken-v2.xlsm]Draaigrafiek!Draaitabel1</c:name>
    <c:fmtId val="-1"/>
  </c:pivotSource>
  <c:chart>
    <c:title>
      <c:tx>
        <c:rich>
          <a:bodyPr/>
          <a:lstStyle/>
          <a:p>
            <a:pPr>
              <a:defRPr/>
            </a:pPr>
            <a:r>
              <a:rPr lang="en-US"/>
              <a:t>Leeftijdsverdeling leden 2012-2015</a:t>
            </a:r>
          </a:p>
        </c:rich>
      </c:tx>
      <c:overlay val="0"/>
    </c:title>
    <c:autoTitleDeleted val="0"/>
    <c:pivotFmts>
      <c:pivotFmt>
        <c:idx val="0"/>
        <c:dLbl>
          <c:idx val="0"/>
          <c:showLegendKey val="0"/>
          <c:showVal val="1"/>
          <c:showCatName val="1"/>
          <c:showSerName val="0"/>
          <c:showPercent val="0"/>
          <c:showBubbleSize val="0"/>
        </c:dLbl>
      </c:pivotFmt>
      <c:pivotFmt>
        <c:idx val="1"/>
        <c:dLbl>
          <c:idx val="0"/>
          <c:delete val="1"/>
        </c:dLbl>
      </c:pivotFmt>
      <c:pivotFmt>
        <c:idx val="2"/>
        <c:dLbl>
          <c:idx val="0"/>
          <c:delete val="1"/>
        </c:dLbl>
      </c:pivotFmt>
      <c:pivotFmt>
        <c:idx val="3"/>
        <c:dLbl>
          <c:idx val="0"/>
          <c:delete val="1"/>
        </c:dLbl>
      </c:pivotFmt>
      <c:pivotFmt>
        <c:idx val="4"/>
        <c:dLbl>
          <c:idx val="0"/>
          <c:delete val="1"/>
        </c:dLbl>
      </c:pivotFmt>
      <c:pivotFmt>
        <c:idx val="5"/>
        <c:dLbl>
          <c:idx val="0"/>
          <c:showLegendKey val="0"/>
          <c:showVal val="1"/>
          <c:showCatName val="1"/>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dLbl>
          <c:idx val="0"/>
          <c:showLegendKey val="0"/>
          <c:showVal val="1"/>
          <c:showCatName val="1"/>
          <c:showSerName val="0"/>
          <c:showPercent val="0"/>
          <c:showBubbleSize val="0"/>
        </c:dLbl>
      </c:pivotFmt>
      <c:pivotFmt>
        <c:idx val="10"/>
        <c:dLbl>
          <c:idx val="0"/>
          <c:showLegendKey val="0"/>
          <c:showVal val="1"/>
          <c:showCatName val="1"/>
          <c:showSerName val="0"/>
          <c:showPercent val="0"/>
          <c:showBubbleSize val="0"/>
        </c:dLbl>
      </c:pivotFmt>
      <c:pivotFmt>
        <c:idx val="11"/>
        <c:dLbl>
          <c:idx val="0"/>
          <c:showLegendKey val="0"/>
          <c:showVal val="1"/>
          <c:showCatName val="1"/>
          <c:showSerName val="0"/>
          <c:showPercent val="0"/>
          <c:showBubbleSize val="0"/>
        </c:dLbl>
      </c:pivotFmt>
      <c:pivotFmt>
        <c:idx val="12"/>
        <c:dLbl>
          <c:idx val="0"/>
          <c:showLegendKey val="0"/>
          <c:showVal val="1"/>
          <c:showCatName val="1"/>
          <c:showSerName val="0"/>
          <c:showPercent val="0"/>
          <c:showBubbleSize val="0"/>
        </c:dLbl>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dLbl>
          <c:idx val="0"/>
          <c:delete val="1"/>
        </c:dLbl>
      </c:pivotFmt>
      <c:pivotFmt>
        <c:idx val="22"/>
        <c:dLbl>
          <c:idx val="0"/>
          <c:delete val="1"/>
        </c:dLbl>
      </c:pivotFmt>
      <c:pivotFmt>
        <c:idx val="23"/>
        <c:dLbl>
          <c:idx val="0"/>
          <c:delete val="1"/>
        </c:dLbl>
      </c:pivotFmt>
      <c:pivotFmt>
        <c:idx val="24"/>
        <c:dLbl>
          <c:idx val="0"/>
          <c:delete val="1"/>
        </c:dLbl>
      </c:pivotFmt>
      <c:pivotFmt>
        <c:idx val="25"/>
        <c:dLbl>
          <c:idx val="0"/>
          <c:delete val="1"/>
        </c:dLbl>
      </c:pivotFmt>
      <c:pivotFmt>
        <c:idx val="26"/>
        <c:dLbl>
          <c:idx val="0"/>
          <c:delete val="1"/>
        </c:dLbl>
      </c:pivotFmt>
      <c:pivotFmt>
        <c:idx val="27"/>
        <c:dLbl>
          <c:idx val="0"/>
          <c:delete val="1"/>
        </c:dLbl>
      </c:pivotFmt>
      <c:pivotFmt>
        <c:idx val="28"/>
        <c:dLbl>
          <c:idx val="0"/>
          <c:delete val="1"/>
        </c:dLbl>
      </c:pivotFmt>
      <c:pivotFmt>
        <c:idx val="29"/>
        <c:dLbl>
          <c:idx val="0"/>
          <c:delete val="1"/>
        </c:dLbl>
      </c:pivotFmt>
      <c:pivotFmt>
        <c:idx val="30"/>
        <c:dLbl>
          <c:idx val="0"/>
          <c:delete val="1"/>
        </c:dLbl>
      </c:pivotFmt>
      <c:pivotFmt>
        <c:idx val="31"/>
        <c:dLbl>
          <c:idx val="0"/>
          <c:delete val="1"/>
        </c:dLbl>
      </c:pivotFmt>
      <c:pivotFmt>
        <c:idx val="32"/>
        <c:dLbl>
          <c:idx val="0"/>
          <c:delete val="1"/>
        </c:dLbl>
      </c:pivotFmt>
      <c:pivotFmt>
        <c:idx val="33"/>
        <c:dLbl>
          <c:idx val="0"/>
          <c:delete val="1"/>
        </c:dLbl>
      </c:pivotFmt>
      <c:pivotFmt>
        <c:idx val="34"/>
        <c:dLbl>
          <c:idx val="0"/>
          <c:delete val="1"/>
        </c:dLbl>
      </c:pivotFmt>
      <c:pivotFmt>
        <c:idx val="35"/>
        <c:dLbl>
          <c:idx val="0"/>
          <c:delete val="1"/>
        </c:dLbl>
      </c:pivotFmt>
      <c:pivotFmt>
        <c:idx val="36"/>
        <c:dLbl>
          <c:idx val="0"/>
          <c:delete val="1"/>
        </c:dLbl>
      </c:pivotFmt>
      <c:pivotFmt>
        <c:idx val="37"/>
        <c:dLbl>
          <c:idx val="0"/>
          <c:delete val="1"/>
        </c:dLbl>
      </c:pivotFmt>
      <c:pivotFmt>
        <c:idx val="38"/>
        <c:dLbl>
          <c:idx val="0"/>
          <c:delete val="1"/>
        </c:dLbl>
      </c:pivotFmt>
      <c:pivotFmt>
        <c:idx val="39"/>
        <c:dLbl>
          <c:idx val="0"/>
          <c:delete val="1"/>
        </c:dLbl>
      </c:pivotFmt>
      <c:pivotFmt>
        <c:idx val="40"/>
        <c:dLbl>
          <c:idx val="0"/>
          <c:delete val="1"/>
        </c:dLbl>
      </c:pivotFmt>
      <c:pivotFmt>
        <c:idx val="41"/>
        <c:dLbl>
          <c:idx val="0"/>
          <c:delete val="1"/>
        </c:dLbl>
      </c:pivotFmt>
      <c:pivotFmt>
        <c:idx val="42"/>
        <c:dLbl>
          <c:idx val="0"/>
          <c:delete val="1"/>
        </c:dLbl>
      </c:pivotFmt>
      <c:pivotFmt>
        <c:idx val="43"/>
        <c:dLbl>
          <c:idx val="0"/>
          <c:delete val="1"/>
        </c:dLbl>
      </c:pivotFmt>
      <c:pivotFmt>
        <c:idx val="44"/>
        <c:dLbl>
          <c:idx val="0"/>
          <c:delete val="1"/>
        </c:dLbl>
      </c:pivotFmt>
      <c:pivotFmt>
        <c:idx val="45"/>
        <c:dLbl>
          <c:idx val="0"/>
          <c:delete val="1"/>
        </c:dLbl>
      </c:pivotFmt>
      <c:pivotFmt>
        <c:idx val="46"/>
        <c:dLbl>
          <c:idx val="0"/>
          <c:showLegendKey val="0"/>
          <c:showVal val="0"/>
          <c:showCatName val="0"/>
          <c:showSerName val="0"/>
          <c:showPercent val="1"/>
          <c:showBubbleSize val="0"/>
        </c:dLbl>
      </c:pivotFmt>
      <c:pivotFmt>
        <c:idx val="47"/>
        <c:dLbl>
          <c:idx val="0"/>
          <c:showLegendKey val="0"/>
          <c:showVal val="0"/>
          <c:showCatName val="0"/>
          <c:showSerName val="0"/>
          <c:showPercent val="1"/>
          <c:showBubbleSize val="0"/>
        </c:dLbl>
      </c:pivotFmt>
      <c:pivotFmt>
        <c:idx val="48"/>
        <c:dLbl>
          <c:idx val="0"/>
          <c:showLegendKey val="0"/>
          <c:showVal val="0"/>
          <c:showCatName val="0"/>
          <c:showSerName val="0"/>
          <c:showPercent val="1"/>
          <c:showBubbleSize val="0"/>
        </c:dLbl>
      </c:pivotFmt>
      <c:pivotFmt>
        <c:idx val="49"/>
        <c:dLbl>
          <c:idx val="0"/>
          <c:showLegendKey val="0"/>
          <c:showVal val="0"/>
          <c:showCatName val="0"/>
          <c:showSerName val="0"/>
          <c:showPercent val="1"/>
          <c:showBubbleSize val="0"/>
        </c:dLbl>
      </c:pivotFmt>
      <c:pivotFmt>
        <c:idx val="50"/>
        <c:dLbl>
          <c:idx val="0"/>
          <c:showLegendKey val="0"/>
          <c:showVal val="0"/>
          <c:showCatName val="0"/>
          <c:showSerName val="0"/>
          <c:showPercent val="1"/>
          <c:showBubbleSize val="0"/>
        </c:dLbl>
      </c:pivotFmt>
      <c:pivotFmt>
        <c:idx val="51"/>
        <c:dLbl>
          <c:idx val="0"/>
          <c:showLegendKey val="0"/>
          <c:showVal val="0"/>
          <c:showCatName val="0"/>
          <c:showSerName val="0"/>
          <c:showPercent val="1"/>
          <c:showBubbleSize val="0"/>
        </c:dLbl>
      </c:pivotFmt>
      <c:pivotFmt>
        <c:idx val="52"/>
        <c:dLbl>
          <c:idx val="0"/>
          <c:showLegendKey val="0"/>
          <c:showVal val="0"/>
          <c:showCatName val="0"/>
          <c:showSerName val="0"/>
          <c:showPercent val="1"/>
          <c:showBubbleSize val="0"/>
        </c:dLbl>
      </c:pivotFmt>
      <c:pivotFmt>
        <c:idx val="53"/>
        <c:dLbl>
          <c:idx val="0"/>
          <c:showLegendKey val="0"/>
          <c:showVal val="0"/>
          <c:showCatName val="0"/>
          <c:showSerName val="0"/>
          <c:showPercent val="1"/>
          <c:showBubbleSize val="0"/>
        </c:dLbl>
      </c:pivotFmt>
      <c:pivotFmt>
        <c:idx val="54"/>
      </c:pivotFmt>
      <c:pivotFmt>
        <c:idx val="55"/>
      </c:pivotFmt>
      <c:pivotFmt>
        <c:idx val="56"/>
      </c:pivotFmt>
      <c:pivotFmt>
        <c:idx val="57"/>
      </c:pivotFmt>
      <c:pivotFmt>
        <c:idx val="58"/>
      </c:pivotFmt>
      <c:pivotFmt>
        <c:idx val="59"/>
      </c:pivotFmt>
      <c:pivotFmt>
        <c:idx val="60"/>
      </c:pivotFmt>
      <c:pivotFmt>
        <c:idx val="61"/>
        <c:dLbl>
          <c:idx val="0"/>
          <c:dLblPos val="ctr"/>
          <c:showLegendKey val="0"/>
          <c:showVal val="1"/>
          <c:showCatName val="0"/>
          <c:showSerName val="0"/>
          <c:showPercent val="0"/>
          <c:showBubbleSize val="0"/>
        </c:dLbl>
      </c:pivotFmt>
      <c:pivotFmt>
        <c:idx val="62"/>
        <c:dLbl>
          <c:idx val="0"/>
          <c:dLblPos val="ctr"/>
          <c:showLegendKey val="0"/>
          <c:showVal val="1"/>
          <c:showCatName val="0"/>
          <c:showSerName val="0"/>
          <c:showPercent val="0"/>
          <c:showBubbleSize val="0"/>
        </c:dLbl>
      </c:pivotFmt>
      <c:pivotFmt>
        <c:idx val="63"/>
        <c:dLbl>
          <c:idx val="0"/>
          <c:delete val="1"/>
        </c:dLbl>
      </c:pivotFmt>
      <c:pivotFmt>
        <c:idx val="64"/>
      </c:pivotFmt>
      <c:pivotFmt>
        <c:idx val="65"/>
        <c:dLbl>
          <c:idx val="0"/>
          <c:dLblPos val="ctr"/>
          <c:showLegendKey val="0"/>
          <c:showVal val="1"/>
          <c:showCatName val="0"/>
          <c:showSerName val="0"/>
          <c:showPercent val="0"/>
          <c:showBubbleSize val="0"/>
        </c:dLbl>
      </c:pivotFmt>
      <c:pivotFmt>
        <c:idx val="66"/>
        <c:dLbl>
          <c:idx val="0"/>
          <c:dLblPos val="ctr"/>
          <c:showLegendKey val="0"/>
          <c:showVal val="1"/>
          <c:showCatName val="0"/>
          <c:showSerName val="0"/>
          <c:showPercent val="0"/>
          <c:showBubbleSize val="0"/>
        </c:dLbl>
      </c:pivotFmt>
      <c:pivotFmt>
        <c:idx val="67"/>
        <c:dLbl>
          <c:idx val="0"/>
          <c:dLblPos val="ctr"/>
          <c:showLegendKey val="0"/>
          <c:showVal val="1"/>
          <c:showCatName val="0"/>
          <c:showSerName val="0"/>
          <c:showPercent val="0"/>
          <c:showBubbleSize val="0"/>
        </c:dLbl>
      </c:pivotFmt>
      <c:pivotFmt>
        <c:idx val="68"/>
      </c:pivotFmt>
      <c:pivotFmt>
        <c:idx val="69"/>
      </c:pivotFmt>
      <c:pivotFmt>
        <c:idx val="70"/>
      </c:pivotFmt>
      <c:pivotFmt>
        <c:idx val="71"/>
      </c:pivotFmt>
      <c:pivotFmt>
        <c:idx val="72"/>
      </c:pivotFmt>
      <c:pivotFmt>
        <c:idx val="73"/>
      </c:pivotFmt>
      <c:pivotFmt>
        <c:idx val="74"/>
        <c:dLbl>
          <c:idx val="0"/>
          <c:dLblPos val="ctr"/>
          <c:showLegendKey val="0"/>
          <c:showVal val="1"/>
          <c:showCatName val="0"/>
          <c:showSerName val="0"/>
          <c:showPercent val="0"/>
          <c:showBubbleSize val="0"/>
        </c:dLbl>
      </c:pivotFmt>
      <c:pivotFmt>
        <c:idx val="75"/>
        <c:dLbl>
          <c:idx val="0"/>
          <c:dLblPos val="ctr"/>
          <c:showLegendKey val="0"/>
          <c:showVal val="1"/>
          <c:showCatName val="0"/>
          <c:showSerName val="0"/>
          <c:showPercent val="0"/>
          <c:showBubbleSize val="0"/>
        </c:dLbl>
      </c:pivotFmt>
      <c:pivotFmt>
        <c:idx val="76"/>
        <c:dLbl>
          <c:idx val="0"/>
          <c:dLblPos val="ctr"/>
          <c:showLegendKey val="0"/>
          <c:showVal val="1"/>
          <c:showCatName val="0"/>
          <c:showSerName val="0"/>
          <c:showPercent val="0"/>
          <c:showBubbleSize val="0"/>
        </c:dLbl>
      </c:pivotFmt>
      <c:pivotFmt>
        <c:idx val="77"/>
        <c:dLbl>
          <c:idx val="0"/>
          <c:dLblPos val="ctr"/>
          <c:showLegendKey val="0"/>
          <c:showVal val="1"/>
          <c:showCatName val="0"/>
          <c:showSerName val="0"/>
          <c:showPercent val="0"/>
          <c:showBubbleSize val="0"/>
        </c:dLbl>
      </c:pivotFmt>
      <c:pivotFmt>
        <c:idx val="78"/>
        <c:dLbl>
          <c:idx val="0"/>
          <c:dLblPos val="ctr"/>
          <c:showLegendKey val="0"/>
          <c:showVal val="1"/>
          <c:showCatName val="0"/>
          <c:showSerName val="0"/>
          <c:showPercent val="0"/>
          <c:showBubbleSize val="0"/>
        </c:dLbl>
      </c:pivotFmt>
      <c:pivotFmt>
        <c:idx val="79"/>
        <c:dLbl>
          <c:idx val="0"/>
          <c:dLblPos val="ctr"/>
          <c:showLegendKey val="0"/>
          <c:showVal val="1"/>
          <c:showCatName val="0"/>
          <c:showSerName val="0"/>
          <c:showPercent val="0"/>
          <c:showBubbleSize val="0"/>
        </c:dLbl>
      </c:pivotFmt>
      <c:pivotFmt>
        <c:idx val="80"/>
        <c:dLbl>
          <c:idx val="0"/>
          <c:dLblPos val="ctr"/>
          <c:showLegendKey val="0"/>
          <c:showVal val="1"/>
          <c:showCatName val="0"/>
          <c:showSerName val="0"/>
          <c:showPercent val="0"/>
          <c:showBubbleSize val="0"/>
        </c:dLbl>
      </c:pivotFmt>
      <c:pivotFmt>
        <c:idx val="81"/>
        <c:dLbl>
          <c:idx val="0"/>
          <c:dLblPos val="ctr"/>
          <c:showLegendKey val="0"/>
          <c:showVal val="1"/>
          <c:showCatName val="0"/>
          <c:showSerName val="0"/>
          <c:showPercent val="0"/>
          <c:showBubbleSize val="0"/>
        </c:dLbl>
      </c:pivotFmt>
      <c:pivotFmt>
        <c:idx val="82"/>
        <c:dLbl>
          <c:idx val="0"/>
          <c:dLblPos val="ctr"/>
          <c:showLegendKey val="0"/>
          <c:showVal val="1"/>
          <c:showCatName val="0"/>
          <c:showSerName val="0"/>
          <c:showPercent val="0"/>
          <c:showBubbleSize val="0"/>
        </c:dLbl>
      </c:pivotFmt>
      <c:pivotFmt>
        <c:idx val="83"/>
        <c:dLbl>
          <c:idx val="0"/>
          <c:dLblPos val="ctr"/>
          <c:showLegendKey val="0"/>
          <c:showVal val="1"/>
          <c:showCatName val="0"/>
          <c:showSerName val="0"/>
          <c:showPercent val="0"/>
          <c:showBubbleSize val="0"/>
        </c:dLbl>
      </c:pivotFmt>
      <c:pivotFmt>
        <c:idx val="84"/>
        <c:dLbl>
          <c:idx val="0"/>
          <c:dLblPos val="ctr"/>
          <c:showLegendKey val="0"/>
          <c:showVal val="1"/>
          <c:showCatName val="0"/>
          <c:showSerName val="0"/>
          <c:showPercent val="0"/>
          <c:showBubbleSize val="0"/>
        </c:dLbl>
      </c:pivotFmt>
      <c:pivotFmt>
        <c:idx val="85"/>
        <c:dLbl>
          <c:idx val="0"/>
          <c:dLblPos val="ctr"/>
          <c:showLegendKey val="0"/>
          <c:showVal val="1"/>
          <c:showCatName val="0"/>
          <c:showSerName val="0"/>
          <c:showPercent val="0"/>
          <c:showBubbleSize val="0"/>
        </c:dLbl>
      </c:pivotFmt>
      <c:pivotFmt>
        <c:idx val="86"/>
        <c:dLbl>
          <c:idx val="0"/>
          <c:dLblPos val="ctr"/>
          <c:showLegendKey val="0"/>
          <c:showVal val="1"/>
          <c:showCatName val="0"/>
          <c:showSerName val="0"/>
          <c:showPercent val="0"/>
          <c:showBubbleSize val="0"/>
        </c:dLbl>
      </c:pivotFmt>
      <c:pivotFmt>
        <c:idx val="87"/>
        <c:dLbl>
          <c:idx val="0"/>
          <c:dLblPos val="ctr"/>
          <c:showLegendKey val="0"/>
          <c:showVal val="1"/>
          <c:showCatName val="0"/>
          <c:showSerName val="0"/>
          <c:showPercent val="0"/>
          <c:showBubbleSize val="0"/>
        </c:dLbl>
      </c:pivotFmt>
      <c:pivotFmt>
        <c:idx val="88"/>
        <c:dLbl>
          <c:idx val="0"/>
          <c:dLblPos val="ctr"/>
          <c:showLegendKey val="0"/>
          <c:showVal val="1"/>
          <c:showCatName val="0"/>
          <c:showSerName val="0"/>
          <c:showPercent val="0"/>
          <c:showBubbleSize val="0"/>
        </c:dLbl>
      </c:pivotFmt>
      <c:pivotFmt>
        <c:idx val="89"/>
        <c:dLbl>
          <c:idx val="0"/>
          <c:dLblPos val="ctr"/>
          <c:showLegendKey val="0"/>
          <c:showVal val="1"/>
          <c:showCatName val="0"/>
          <c:showSerName val="0"/>
          <c:showPercent val="0"/>
          <c:showBubbleSize val="0"/>
        </c:dLbl>
      </c:pivotFmt>
      <c:pivotFmt>
        <c:idx val="90"/>
        <c:dLbl>
          <c:idx val="0"/>
          <c:dLblPos val="ctr"/>
          <c:showLegendKey val="0"/>
          <c:showVal val="1"/>
          <c:showCatName val="0"/>
          <c:showSerName val="0"/>
          <c:showPercent val="0"/>
          <c:showBubbleSize val="0"/>
        </c:dLbl>
      </c:pivotFmt>
      <c:pivotFmt>
        <c:idx val="91"/>
        <c:dLbl>
          <c:idx val="0"/>
          <c:delete val="1"/>
        </c:dLbl>
      </c:pivotFmt>
      <c:pivotFmt>
        <c:idx val="92"/>
        <c:dLbl>
          <c:idx val="0"/>
          <c:delete val="1"/>
        </c:dLbl>
      </c:pivotFmt>
      <c:pivotFmt>
        <c:idx val="93"/>
        <c:dLbl>
          <c:idx val="0"/>
          <c:delete val="1"/>
        </c:dLbl>
      </c:pivotFmt>
      <c:pivotFmt>
        <c:idx val="94"/>
        <c:dLbl>
          <c:idx val="0"/>
          <c:delete val="1"/>
        </c:dLbl>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dLbl>
          <c:idx val="0"/>
          <c:delete val="1"/>
        </c:dLbl>
      </c:pivotFmt>
      <c:pivotFmt>
        <c:idx val="110"/>
        <c:dLbl>
          <c:idx val="0"/>
          <c:delete val="1"/>
        </c:dLbl>
      </c:pivotFmt>
      <c:pivotFmt>
        <c:idx val="111"/>
        <c:dLbl>
          <c:idx val="0"/>
          <c:delete val="1"/>
        </c:dLbl>
      </c:pivotFmt>
      <c:pivotFmt>
        <c:idx val="112"/>
        <c:dLbl>
          <c:idx val="0"/>
          <c:delete val="1"/>
        </c:dLbl>
      </c:pivotFmt>
      <c:pivotFmt>
        <c:idx val="113"/>
        <c:dLbl>
          <c:idx val="0"/>
          <c:delete val="1"/>
        </c:dLbl>
      </c:pivotFmt>
      <c:pivotFmt>
        <c:idx val="114"/>
        <c:dLbl>
          <c:idx val="0"/>
          <c:delete val="1"/>
        </c:dLbl>
      </c:pivotFmt>
      <c:pivotFmt>
        <c:idx val="115"/>
        <c:dLbl>
          <c:idx val="0"/>
          <c:delete val="1"/>
        </c:dLbl>
      </c:pivotFmt>
      <c:pivotFmt>
        <c:idx val="116"/>
        <c:dLbl>
          <c:idx val="0"/>
          <c:delete val="1"/>
        </c:dLbl>
      </c:pivotFmt>
      <c:pivotFmt>
        <c:idx val="117"/>
        <c:dLbl>
          <c:idx val="0"/>
          <c:delete val="1"/>
        </c:dLbl>
      </c:pivotFmt>
      <c:pivotFmt>
        <c:idx val="118"/>
        <c:dLbl>
          <c:idx val="0"/>
          <c:delete val="1"/>
        </c:dLbl>
      </c:pivotFmt>
      <c:pivotFmt>
        <c:idx val="119"/>
        <c:dLbl>
          <c:idx val="0"/>
          <c:delete val="1"/>
        </c:dLbl>
      </c:pivotFmt>
      <c:pivotFmt>
        <c:idx val="120"/>
        <c:dLbl>
          <c:idx val="0"/>
          <c:delete val="1"/>
        </c:dLbl>
      </c:pivotFmt>
      <c:pivotFmt>
        <c:idx val="121"/>
        <c:dLbl>
          <c:idx val="0"/>
          <c:delete val="1"/>
        </c:dLbl>
      </c:pivotFmt>
      <c:pivotFmt>
        <c:idx val="122"/>
        <c:dLbl>
          <c:idx val="0"/>
          <c:delete val="1"/>
        </c:dLbl>
      </c:pivotFmt>
      <c:pivotFmt>
        <c:idx val="123"/>
        <c:dLbl>
          <c:idx val="0"/>
          <c:delete val="1"/>
        </c:dLbl>
      </c:pivotFmt>
      <c:pivotFmt>
        <c:idx val="124"/>
        <c:dLbl>
          <c:idx val="0"/>
          <c:delete val="1"/>
        </c:dLbl>
      </c:pivotFmt>
      <c:pivotFmt>
        <c:idx val="125"/>
        <c:dLbl>
          <c:idx val="0"/>
          <c:delete val="1"/>
        </c:dLbl>
      </c:pivotFmt>
      <c:pivotFmt>
        <c:idx val="126"/>
        <c:dLbl>
          <c:idx val="0"/>
          <c:delete val="1"/>
        </c:dLbl>
      </c:pivotFmt>
      <c:pivotFmt>
        <c:idx val="127"/>
        <c:dLbl>
          <c:idx val="0"/>
          <c:delete val="1"/>
        </c:dLbl>
      </c:pivotFmt>
      <c:pivotFmt>
        <c:idx val="128"/>
        <c:dLbl>
          <c:idx val="0"/>
          <c:delete val="1"/>
        </c:dLbl>
      </c:pivotFmt>
      <c:pivotFmt>
        <c:idx val="129"/>
        <c:dLbl>
          <c:idx val="0"/>
          <c:delete val="1"/>
        </c:dLbl>
      </c:pivotFmt>
      <c:pivotFmt>
        <c:idx val="130"/>
        <c:dLbl>
          <c:idx val="0"/>
          <c:delete val="1"/>
        </c:dLbl>
      </c:pivotFmt>
      <c:pivotFmt>
        <c:idx val="131"/>
        <c:dLbl>
          <c:idx val="0"/>
          <c:delete val="1"/>
        </c:dLbl>
      </c:pivotFmt>
      <c:pivotFmt>
        <c:idx val="132"/>
        <c:dLbl>
          <c:idx val="0"/>
          <c:delete val="1"/>
        </c:dLbl>
      </c:pivotFmt>
      <c:pivotFmt>
        <c:idx val="133"/>
        <c:dLbl>
          <c:idx val="0"/>
          <c:delete val="1"/>
        </c:dLbl>
      </c:pivotFmt>
      <c:pivotFmt>
        <c:idx val="134"/>
        <c:dLbl>
          <c:idx val="0"/>
          <c:delete val="1"/>
        </c:dLbl>
      </c:pivotFmt>
      <c:pivotFmt>
        <c:idx val="135"/>
        <c:dLbl>
          <c:idx val="0"/>
          <c:delete val="1"/>
        </c:dLbl>
      </c:pivotFmt>
      <c:pivotFmt>
        <c:idx val="136"/>
      </c:pivotFmt>
      <c:pivotFmt>
        <c:idx val="137"/>
        <c:dLbl>
          <c:idx val="0"/>
          <c:delete val="1"/>
        </c:dLbl>
      </c:pivotFmt>
      <c:pivotFmt>
        <c:idx val="138"/>
        <c:dLbl>
          <c:idx val="0"/>
          <c:delete val="1"/>
        </c:dLbl>
      </c:pivotFmt>
      <c:pivotFmt>
        <c:idx val="139"/>
        <c:dLbl>
          <c:idx val="0"/>
          <c:delete val="1"/>
        </c:dLbl>
      </c:pivotFmt>
      <c:pivotFmt>
        <c:idx val="140"/>
        <c:dLbl>
          <c:idx val="0"/>
          <c:delete val="1"/>
        </c:dLbl>
      </c:pivotFmt>
      <c:pivotFmt>
        <c:idx val="141"/>
        <c:dLbl>
          <c:idx val="0"/>
          <c:delete val="1"/>
        </c:dLbl>
      </c:pivotFmt>
      <c:pivotFmt>
        <c:idx val="142"/>
        <c:dLbl>
          <c:idx val="0"/>
          <c:delete val="1"/>
        </c:dLbl>
      </c:pivotFmt>
      <c:pivotFmt>
        <c:idx val="143"/>
        <c:dLbl>
          <c:idx val="0"/>
          <c:delete val="1"/>
        </c:dLbl>
      </c:pivotFmt>
      <c:pivotFmt>
        <c:idx val="144"/>
        <c:dLbl>
          <c:idx val="0"/>
          <c:delete val="1"/>
        </c:dLbl>
      </c:pivotFmt>
      <c:pivotFmt>
        <c:idx val="145"/>
        <c:dLbl>
          <c:idx val="0"/>
          <c:delete val="1"/>
        </c:dLbl>
      </c:pivotFmt>
      <c:pivotFmt>
        <c:idx val="146"/>
        <c:dLbl>
          <c:idx val="0"/>
          <c:delete val="1"/>
        </c:dLbl>
      </c:pivotFmt>
      <c:pivotFmt>
        <c:idx val="147"/>
        <c:dLbl>
          <c:idx val="0"/>
          <c:delete val="1"/>
        </c:dLbl>
      </c:pivotFmt>
      <c:pivotFmt>
        <c:idx val="148"/>
        <c:dLbl>
          <c:idx val="0"/>
          <c:delete val="1"/>
        </c:dLbl>
      </c:pivotFmt>
      <c:pivotFmt>
        <c:idx val="149"/>
        <c:dLbl>
          <c:idx val="0"/>
          <c:delete val="1"/>
        </c:dLbl>
      </c:pivotFmt>
      <c:pivotFmt>
        <c:idx val="150"/>
        <c:dLbl>
          <c:idx val="0"/>
          <c:delete val="1"/>
        </c:dLbl>
      </c:pivotFmt>
      <c:pivotFmt>
        <c:idx val="151"/>
        <c:dLbl>
          <c:idx val="0"/>
          <c:delete val="1"/>
        </c:dLbl>
      </c:pivotFmt>
      <c:pivotFmt>
        <c:idx val="152"/>
        <c:dLbl>
          <c:idx val="0"/>
          <c:delete val="1"/>
        </c:dLbl>
      </c:pivotFmt>
      <c:pivotFmt>
        <c:idx val="153"/>
        <c:dLbl>
          <c:idx val="0"/>
          <c:delete val="1"/>
        </c:dLbl>
      </c:pivotFmt>
      <c:pivotFmt>
        <c:idx val="154"/>
        <c:dLbl>
          <c:idx val="0"/>
          <c:delete val="1"/>
        </c:dLbl>
      </c:pivotFmt>
      <c:pivotFmt>
        <c:idx val="155"/>
        <c:dLbl>
          <c:idx val="0"/>
          <c:delete val="1"/>
        </c:dLbl>
      </c:pivotFmt>
      <c:pivotFmt>
        <c:idx val="156"/>
        <c:dLbl>
          <c:idx val="0"/>
          <c:delete val="1"/>
        </c:dLbl>
      </c:pivotFmt>
      <c:pivotFmt>
        <c:idx val="157"/>
        <c:dLbl>
          <c:idx val="0"/>
          <c:delete val="1"/>
        </c:dLbl>
      </c:pivotFmt>
      <c:pivotFmt>
        <c:idx val="158"/>
        <c:dLbl>
          <c:idx val="0"/>
          <c:delete val="1"/>
        </c:dLbl>
      </c:pivotFmt>
      <c:pivotFmt>
        <c:idx val="159"/>
        <c:dLbl>
          <c:idx val="0"/>
          <c:delete val="1"/>
        </c:dLbl>
      </c:pivotFmt>
      <c:pivotFmt>
        <c:idx val="160"/>
        <c:dLbl>
          <c:idx val="0"/>
          <c:delete val="1"/>
        </c:dLbl>
      </c:pivotFmt>
      <c:pivotFmt>
        <c:idx val="161"/>
        <c:dLbl>
          <c:idx val="0"/>
          <c:delete val="1"/>
        </c:dLbl>
      </c:pivotFmt>
      <c:pivotFmt>
        <c:idx val="162"/>
        <c:dLbl>
          <c:idx val="0"/>
          <c:delete val="1"/>
        </c:dLbl>
      </c:pivotFmt>
      <c:pivotFmt>
        <c:idx val="163"/>
        <c:dLbl>
          <c:idx val="0"/>
          <c:delete val="1"/>
        </c:dLbl>
      </c:pivotFmt>
      <c:pivotFmt>
        <c:idx val="164"/>
        <c:dLbl>
          <c:idx val="0"/>
          <c:delete val="1"/>
        </c:dLbl>
      </c:pivotFmt>
      <c:pivotFmt>
        <c:idx val="165"/>
        <c:dLbl>
          <c:idx val="0"/>
          <c:delete val="1"/>
        </c:dLbl>
      </c:pivotFmt>
      <c:pivotFmt>
        <c:idx val="166"/>
        <c:dLbl>
          <c:idx val="0"/>
          <c:delete val="1"/>
        </c:dLbl>
      </c:pivotFmt>
      <c:pivotFmt>
        <c:idx val="167"/>
        <c:dLbl>
          <c:idx val="0"/>
          <c:delete val="1"/>
        </c:dLbl>
      </c:pivotFmt>
      <c:pivotFmt>
        <c:idx val="168"/>
        <c:dLbl>
          <c:idx val="0"/>
          <c:delete val="1"/>
        </c:dLbl>
      </c:pivotFmt>
      <c:pivotFmt>
        <c:idx val="169"/>
        <c:dLbl>
          <c:idx val="0"/>
          <c:delete val="1"/>
        </c:dLbl>
      </c:pivotFmt>
      <c:pivotFmt>
        <c:idx val="170"/>
        <c:dLbl>
          <c:idx val="0"/>
          <c:delete val="1"/>
        </c:dLbl>
      </c:pivotFmt>
      <c:pivotFmt>
        <c:idx val="171"/>
        <c:dLbl>
          <c:idx val="0"/>
          <c:delete val="1"/>
        </c:dLbl>
      </c:pivotFmt>
      <c:pivotFmt>
        <c:idx val="172"/>
        <c:dLbl>
          <c:idx val="0"/>
          <c:delete val="1"/>
        </c:dLbl>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s>
    <c:plotArea>
      <c:layout/>
      <c:lineChart>
        <c:grouping val="standard"/>
        <c:varyColors val="0"/>
        <c:ser>
          <c:idx val="0"/>
          <c:order val="0"/>
          <c:tx>
            <c:strRef>
              <c:f>Draaigrafiek!$B$9:$B$10</c:f>
              <c:strCache>
                <c:ptCount val="1"/>
                <c:pt idx="0">
                  <c:v>2012</c:v>
                </c:pt>
              </c:strCache>
            </c:strRef>
          </c:tx>
          <c:marker>
            <c:symbol val="none"/>
          </c:marker>
          <c:cat>
            <c:strRef>
              <c:f>Draaigrafiek!$A$11:$A$110</c:f>
              <c:strCach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102</c:v>
                </c:pt>
              </c:strCache>
            </c:strRef>
          </c:cat>
          <c:val>
            <c:numRef>
              <c:f>Draaigrafiek!$B$11:$B$110</c:f>
              <c:numCache>
                <c:formatCode>General</c:formatCode>
                <c:ptCount val="99"/>
                <c:pt idx="3">
                  <c:v>7</c:v>
                </c:pt>
                <c:pt idx="4">
                  <c:v>382</c:v>
                </c:pt>
                <c:pt idx="5">
                  <c:v>69</c:v>
                </c:pt>
                <c:pt idx="6">
                  <c:v>33</c:v>
                </c:pt>
                <c:pt idx="7">
                  <c:v>38</c:v>
                </c:pt>
                <c:pt idx="8">
                  <c:v>106</c:v>
                </c:pt>
                <c:pt idx="9">
                  <c:v>40</c:v>
                </c:pt>
                <c:pt idx="10">
                  <c:v>77</c:v>
                </c:pt>
                <c:pt idx="11">
                  <c:v>147</c:v>
                </c:pt>
                <c:pt idx="12">
                  <c:v>228</c:v>
                </c:pt>
                <c:pt idx="13">
                  <c:v>245</c:v>
                </c:pt>
                <c:pt idx="14">
                  <c:v>303</c:v>
                </c:pt>
                <c:pt idx="15">
                  <c:v>334</c:v>
                </c:pt>
                <c:pt idx="16">
                  <c:v>396</c:v>
                </c:pt>
                <c:pt idx="17">
                  <c:v>399</c:v>
                </c:pt>
                <c:pt idx="18">
                  <c:v>370</c:v>
                </c:pt>
                <c:pt idx="19">
                  <c:v>324</c:v>
                </c:pt>
                <c:pt idx="20">
                  <c:v>360</c:v>
                </c:pt>
                <c:pt idx="21">
                  <c:v>313</c:v>
                </c:pt>
                <c:pt idx="22">
                  <c:v>270</c:v>
                </c:pt>
                <c:pt idx="23">
                  <c:v>233</c:v>
                </c:pt>
                <c:pt idx="24">
                  <c:v>207</c:v>
                </c:pt>
                <c:pt idx="25">
                  <c:v>203</c:v>
                </c:pt>
                <c:pt idx="26">
                  <c:v>208</c:v>
                </c:pt>
                <c:pt idx="27">
                  <c:v>194</c:v>
                </c:pt>
                <c:pt idx="28">
                  <c:v>150</c:v>
                </c:pt>
                <c:pt idx="29">
                  <c:v>146</c:v>
                </c:pt>
                <c:pt idx="30">
                  <c:v>140</c:v>
                </c:pt>
                <c:pt idx="31">
                  <c:v>131</c:v>
                </c:pt>
                <c:pt idx="32">
                  <c:v>154</c:v>
                </c:pt>
                <c:pt idx="33">
                  <c:v>142</c:v>
                </c:pt>
                <c:pt idx="34">
                  <c:v>148</c:v>
                </c:pt>
                <c:pt idx="35">
                  <c:v>128</c:v>
                </c:pt>
                <c:pt idx="36">
                  <c:v>137</c:v>
                </c:pt>
                <c:pt idx="37">
                  <c:v>129</c:v>
                </c:pt>
                <c:pt idx="38">
                  <c:v>137</c:v>
                </c:pt>
                <c:pt idx="39">
                  <c:v>163</c:v>
                </c:pt>
                <c:pt idx="40">
                  <c:v>162</c:v>
                </c:pt>
                <c:pt idx="41">
                  <c:v>168</c:v>
                </c:pt>
                <c:pt idx="42">
                  <c:v>202</c:v>
                </c:pt>
                <c:pt idx="43">
                  <c:v>204</c:v>
                </c:pt>
                <c:pt idx="44">
                  <c:v>239</c:v>
                </c:pt>
                <c:pt idx="45">
                  <c:v>264</c:v>
                </c:pt>
                <c:pt idx="46">
                  <c:v>309</c:v>
                </c:pt>
                <c:pt idx="47">
                  <c:v>282</c:v>
                </c:pt>
                <c:pt idx="48">
                  <c:v>268</c:v>
                </c:pt>
                <c:pt idx="49">
                  <c:v>282</c:v>
                </c:pt>
                <c:pt idx="50">
                  <c:v>305</c:v>
                </c:pt>
                <c:pt idx="51">
                  <c:v>332</c:v>
                </c:pt>
                <c:pt idx="52">
                  <c:v>347</c:v>
                </c:pt>
                <c:pt idx="53">
                  <c:v>298</c:v>
                </c:pt>
                <c:pt idx="54">
                  <c:v>275</c:v>
                </c:pt>
                <c:pt idx="55">
                  <c:v>322</c:v>
                </c:pt>
                <c:pt idx="56">
                  <c:v>294</c:v>
                </c:pt>
                <c:pt idx="57">
                  <c:v>258</c:v>
                </c:pt>
                <c:pt idx="58">
                  <c:v>275</c:v>
                </c:pt>
                <c:pt idx="59">
                  <c:v>246</c:v>
                </c:pt>
                <c:pt idx="60">
                  <c:v>229</c:v>
                </c:pt>
                <c:pt idx="61">
                  <c:v>225</c:v>
                </c:pt>
                <c:pt idx="62">
                  <c:v>204</c:v>
                </c:pt>
                <c:pt idx="63">
                  <c:v>218</c:v>
                </c:pt>
                <c:pt idx="64">
                  <c:v>187</c:v>
                </c:pt>
                <c:pt idx="65">
                  <c:v>197</c:v>
                </c:pt>
                <c:pt idx="66">
                  <c:v>211</c:v>
                </c:pt>
                <c:pt idx="67">
                  <c:v>169</c:v>
                </c:pt>
                <c:pt idx="68">
                  <c:v>164</c:v>
                </c:pt>
                <c:pt idx="69">
                  <c:v>184</c:v>
                </c:pt>
                <c:pt idx="70">
                  <c:v>128</c:v>
                </c:pt>
                <c:pt idx="71">
                  <c:v>140</c:v>
                </c:pt>
                <c:pt idx="72">
                  <c:v>118</c:v>
                </c:pt>
                <c:pt idx="73">
                  <c:v>85</c:v>
                </c:pt>
                <c:pt idx="74">
                  <c:v>72</c:v>
                </c:pt>
                <c:pt idx="75">
                  <c:v>67</c:v>
                </c:pt>
                <c:pt idx="76">
                  <c:v>55</c:v>
                </c:pt>
                <c:pt idx="77">
                  <c:v>71</c:v>
                </c:pt>
                <c:pt idx="78">
                  <c:v>52</c:v>
                </c:pt>
                <c:pt idx="79">
                  <c:v>36</c:v>
                </c:pt>
                <c:pt idx="80">
                  <c:v>47</c:v>
                </c:pt>
                <c:pt idx="81">
                  <c:v>41</c:v>
                </c:pt>
                <c:pt idx="82">
                  <c:v>32</c:v>
                </c:pt>
                <c:pt idx="83">
                  <c:v>35</c:v>
                </c:pt>
                <c:pt idx="84">
                  <c:v>29</c:v>
                </c:pt>
                <c:pt idx="85">
                  <c:v>29</c:v>
                </c:pt>
                <c:pt idx="86">
                  <c:v>16</c:v>
                </c:pt>
                <c:pt idx="87">
                  <c:v>23</c:v>
                </c:pt>
                <c:pt idx="88">
                  <c:v>11</c:v>
                </c:pt>
                <c:pt idx="89">
                  <c:v>11</c:v>
                </c:pt>
                <c:pt idx="90">
                  <c:v>9</c:v>
                </c:pt>
                <c:pt idx="91">
                  <c:v>8</c:v>
                </c:pt>
                <c:pt idx="92">
                  <c:v>8</c:v>
                </c:pt>
                <c:pt idx="93">
                  <c:v>4</c:v>
                </c:pt>
                <c:pt idx="94">
                  <c:v>7</c:v>
                </c:pt>
                <c:pt idx="95">
                  <c:v>1</c:v>
                </c:pt>
                <c:pt idx="96">
                  <c:v>2</c:v>
                </c:pt>
                <c:pt idx="97">
                  <c:v>1</c:v>
                </c:pt>
                <c:pt idx="98">
                  <c:v>1</c:v>
                </c:pt>
              </c:numCache>
            </c:numRef>
          </c:val>
          <c:smooth val="0"/>
        </c:ser>
        <c:ser>
          <c:idx val="1"/>
          <c:order val="1"/>
          <c:tx>
            <c:strRef>
              <c:f>Draaigrafiek!$C$9:$C$10</c:f>
              <c:strCache>
                <c:ptCount val="1"/>
                <c:pt idx="0">
                  <c:v>2013</c:v>
                </c:pt>
              </c:strCache>
            </c:strRef>
          </c:tx>
          <c:marker>
            <c:symbol val="none"/>
          </c:marker>
          <c:cat>
            <c:strRef>
              <c:f>Draaigrafiek!$A$11:$A$110</c:f>
              <c:strCach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102</c:v>
                </c:pt>
              </c:strCache>
            </c:strRef>
          </c:cat>
          <c:val>
            <c:numRef>
              <c:f>Draaigrafiek!$C$11:$C$110</c:f>
              <c:numCache>
                <c:formatCode>General</c:formatCode>
                <c:ptCount val="99"/>
                <c:pt idx="2">
                  <c:v>10</c:v>
                </c:pt>
                <c:pt idx="3">
                  <c:v>195</c:v>
                </c:pt>
                <c:pt idx="4">
                  <c:v>118</c:v>
                </c:pt>
                <c:pt idx="5">
                  <c:v>53</c:v>
                </c:pt>
                <c:pt idx="6">
                  <c:v>26</c:v>
                </c:pt>
                <c:pt idx="7">
                  <c:v>35</c:v>
                </c:pt>
                <c:pt idx="8">
                  <c:v>106</c:v>
                </c:pt>
                <c:pt idx="9">
                  <c:v>75</c:v>
                </c:pt>
                <c:pt idx="10">
                  <c:v>168</c:v>
                </c:pt>
                <c:pt idx="11">
                  <c:v>190</c:v>
                </c:pt>
                <c:pt idx="12">
                  <c:v>285</c:v>
                </c:pt>
                <c:pt idx="13">
                  <c:v>300</c:v>
                </c:pt>
                <c:pt idx="14">
                  <c:v>352</c:v>
                </c:pt>
                <c:pt idx="15">
                  <c:v>361</c:v>
                </c:pt>
                <c:pt idx="16">
                  <c:v>456</c:v>
                </c:pt>
                <c:pt idx="17">
                  <c:v>420</c:v>
                </c:pt>
                <c:pt idx="18">
                  <c:v>359</c:v>
                </c:pt>
                <c:pt idx="19">
                  <c:v>306</c:v>
                </c:pt>
                <c:pt idx="20">
                  <c:v>337</c:v>
                </c:pt>
                <c:pt idx="21">
                  <c:v>291</c:v>
                </c:pt>
                <c:pt idx="22">
                  <c:v>248</c:v>
                </c:pt>
                <c:pt idx="23">
                  <c:v>221</c:v>
                </c:pt>
                <c:pt idx="24">
                  <c:v>187</c:v>
                </c:pt>
                <c:pt idx="25">
                  <c:v>209</c:v>
                </c:pt>
                <c:pt idx="26">
                  <c:v>190</c:v>
                </c:pt>
                <c:pt idx="27">
                  <c:v>174</c:v>
                </c:pt>
                <c:pt idx="28">
                  <c:v>136</c:v>
                </c:pt>
                <c:pt idx="29">
                  <c:v>141</c:v>
                </c:pt>
                <c:pt idx="30">
                  <c:v>132</c:v>
                </c:pt>
                <c:pt idx="31">
                  <c:v>146</c:v>
                </c:pt>
                <c:pt idx="32">
                  <c:v>157</c:v>
                </c:pt>
                <c:pt idx="33">
                  <c:v>142</c:v>
                </c:pt>
                <c:pt idx="34">
                  <c:v>133</c:v>
                </c:pt>
                <c:pt idx="35">
                  <c:v>138</c:v>
                </c:pt>
                <c:pt idx="36">
                  <c:v>140</c:v>
                </c:pt>
                <c:pt idx="37">
                  <c:v>141</c:v>
                </c:pt>
                <c:pt idx="38">
                  <c:v>157</c:v>
                </c:pt>
                <c:pt idx="39">
                  <c:v>173</c:v>
                </c:pt>
                <c:pt idx="40">
                  <c:v>178</c:v>
                </c:pt>
                <c:pt idx="41">
                  <c:v>169</c:v>
                </c:pt>
                <c:pt idx="42">
                  <c:v>224</c:v>
                </c:pt>
                <c:pt idx="43">
                  <c:v>229</c:v>
                </c:pt>
                <c:pt idx="44">
                  <c:v>263</c:v>
                </c:pt>
                <c:pt idx="45">
                  <c:v>297</c:v>
                </c:pt>
                <c:pt idx="46">
                  <c:v>324</c:v>
                </c:pt>
                <c:pt idx="47">
                  <c:v>271</c:v>
                </c:pt>
                <c:pt idx="48">
                  <c:v>294</c:v>
                </c:pt>
                <c:pt idx="49">
                  <c:v>313</c:v>
                </c:pt>
                <c:pt idx="50">
                  <c:v>326</c:v>
                </c:pt>
                <c:pt idx="51">
                  <c:v>331</c:v>
                </c:pt>
                <c:pt idx="52">
                  <c:v>364</c:v>
                </c:pt>
                <c:pt idx="53">
                  <c:v>315</c:v>
                </c:pt>
                <c:pt idx="54">
                  <c:v>280</c:v>
                </c:pt>
                <c:pt idx="55">
                  <c:v>326</c:v>
                </c:pt>
                <c:pt idx="56">
                  <c:v>301</c:v>
                </c:pt>
                <c:pt idx="57">
                  <c:v>268</c:v>
                </c:pt>
                <c:pt idx="58">
                  <c:v>274</c:v>
                </c:pt>
                <c:pt idx="59">
                  <c:v>260</c:v>
                </c:pt>
                <c:pt idx="60">
                  <c:v>238</c:v>
                </c:pt>
                <c:pt idx="61">
                  <c:v>220</c:v>
                </c:pt>
                <c:pt idx="62">
                  <c:v>199</c:v>
                </c:pt>
                <c:pt idx="63">
                  <c:v>236</c:v>
                </c:pt>
                <c:pt idx="64">
                  <c:v>183</c:v>
                </c:pt>
                <c:pt idx="65">
                  <c:v>195</c:v>
                </c:pt>
                <c:pt idx="66">
                  <c:v>209</c:v>
                </c:pt>
                <c:pt idx="67">
                  <c:v>179</c:v>
                </c:pt>
                <c:pt idx="68">
                  <c:v>170</c:v>
                </c:pt>
                <c:pt idx="69">
                  <c:v>186</c:v>
                </c:pt>
                <c:pt idx="70">
                  <c:v>127</c:v>
                </c:pt>
                <c:pt idx="71">
                  <c:v>137</c:v>
                </c:pt>
                <c:pt idx="72">
                  <c:v>121</c:v>
                </c:pt>
                <c:pt idx="73">
                  <c:v>83</c:v>
                </c:pt>
                <c:pt idx="74">
                  <c:v>81</c:v>
                </c:pt>
                <c:pt idx="75">
                  <c:v>61</c:v>
                </c:pt>
                <c:pt idx="76">
                  <c:v>52</c:v>
                </c:pt>
                <c:pt idx="77">
                  <c:v>75</c:v>
                </c:pt>
                <c:pt idx="78">
                  <c:v>51</c:v>
                </c:pt>
                <c:pt idx="79">
                  <c:v>31</c:v>
                </c:pt>
                <c:pt idx="80">
                  <c:v>46</c:v>
                </c:pt>
                <c:pt idx="81">
                  <c:v>39</c:v>
                </c:pt>
                <c:pt idx="82">
                  <c:v>30</c:v>
                </c:pt>
                <c:pt idx="83">
                  <c:v>35</c:v>
                </c:pt>
                <c:pt idx="84">
                  <c:v>21</c:v>
                </c:pt>
                <c:pt idx="85">
                  <c:v>30</c:v>
                </c:pt>
                <c:pt idx="86">
                  <c:v>15</c:v>
                </c:pt>
                <c:pt idx="87">
                  <c:v>17</c:v>
                </c:pt>
                <c:pt idx="88">
                  <c:v>10</c:v>
                </c:pt>
                <c:pt idx="89">
                  <c:v>11</c:v>
                </c:pt>
                <c:pt idx="90">
                  <c:v>7</c:v>
                </c:pt>
                <c:pt idx="91">
                  <c:v>6</c:v>
                </c:pt>
                <c:pt idx="92">
                  <c:v>8</c:v>
                </c:pt>
                <c:pt idx="93">
                  <c:v>2</c:v>
                </c:pt>
                <c:pt idx="94">
                  <c:v>6</c:v>
                </c:pt>
                <c:pt idx="95">
                  <c:v>1</c:v>
                </c:pt>
                <c:pt idx="96">
                  <c:v>22</c:v>
                </c:pt>
              </c:numCache>
            </c:numRef>
          </c:val>
          <c:smooth val="0"/>
        </c:ser>
        <c:ser>
          <c:idx val="2"/>
          <c:order val="2"/>
          <c:tx>
            <c:strRef>
              <c:f>Draaigrafiek!$D$9:$D$10</c:f>
              <c:strCache>
                <c:ptCount val="1"/>
                <c:pt idx="0">
                  <c:v>2014</c:v>
                </c:pt>
              </c:strCache>
            </c:strRef>
          </c:tx>
          <c:marker>
            <c:symbol val="none"/>
          </c:marker>
          <c:cat>
            <c:strRef>
              <c:f>Draaigrafiek!$A$11:$A$110</c:f>
              <c:strCach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102</c:v>
                </c:pt>
              </c:strCache>
            </c:strRef>
          </c:cat>
          <c:val>
            <c:numRef>
              <c:f>Draaigrafiek!$D$11:$D$110</c:f>
              <c:numCache>
                <c:formatCode>General</c:formatCode>
                <c:ptCount val="99"/>
                <c:pt idx="1">
                  <c:v>7</c:v>
                </c:pt>
                <c:pt idx="2">
                  <c:v>167</c:v>
                </c:pt>
                <c:pt idx="3">
                  <c:v>22</c:v>
                </c:pt>
                <c:pt idx="4">
                  <c:v>63</c:v>
                </c:pt>
                <c:pt idx="5">
                  <c:v>36</c:v>
                </c:pt>
                <c:pt idx="6">
                  <c:v>31</c:v>
                </c:pt>
                <c:pt idx="7">
                  <c:v>49</c:v>
                </c:pt>
                <c:pt idx="8">
                  <c:v>134</c:v>
                </c:pt>
                <c:pt idx="9">
                  <c:v>167</c:v>
                </c:pt>
                <c:pt idx="10">
                  <c:v>254</c:v>
                </c:pt>
                <c:pt idx="11">
                  <c:v>250</c:v>
                </c:pt>
                <c:pt idx="12">
                  <c:v>336</c:v>
                </c:pt>
                <c:pt idx="13">
                  <c:v>342</c:v>
                </c:pt>
                <c:pt idx="14">
                  <c:v>369</c:v>
                </c:pt>
                <c:pt idx="15">
                  <c:v>388</c:v>
                </c:pt>
                <c:pt idx="16">
                  <c:v>482</c:v>
                </c:pt>
                <c:pt idx="17">
                  <c:v>406</c:v>
                </c:pt>
                <c:pt idx="18">
                  <c:v>351</c:v>
                </c:pt>
                <c:pt idx="19">
                  <c:v>308</c:v>
                </c:pt>
                <c:pt idx="20">
                  <c:v>321</c:v>
                </c:pt>
                <c:pt idx="21">
                  <c:v>269</c:v>
                </c:pt>
                <c:pt idx="22">
                  <c:v>259</c:v>
                </c:pt>
                <c:pt idx="23">
                  <c:v>221</c:v>
                </c:pt>
                <c:pt idx="24">
                  <c:v>188</c:v>
                </c:pt>
                <c:pt idx="25">
                  <c:v>198</c:v>
                </c:pt>
                <c:pt idx="26">
                  <c:v>198</c:v>
                </c:pt>
                <c:pt idx="27">
                  <c:v>175</c:v>
                </c:pt>
                <c:pt idx="28">
                  <c:v>133</c:v>
                </c:pt>
                <c:pt idx="29">
                  <c:v>147</c:v>
                </c:pt>
                <c:pt idx="30">
                  <c:v>138</c:v>
                </c:pt>
                <c:pt idx="31">
                  <c:v>149</c:v>
                </c:pt>
                <c:pt idx="32">
                  <c:v>165</c:v>
                </c:pt>
                <c:pt idx="33">
                  <c:v>149</c:v>
                </c:pt>
                <c:pt idx="34">
                  <c:v>147</c:v>
                </c:pt>
                <c:pt idx="35">
                  <c:v>157</c:v>
                </c:pt>
                <c:pt idx="36">
                  <c:v>185</c:v>
                </c:pt>
                <c:pt idx="37">
                  <c:v>167</c:v>
                </c:pt>
                <c:pt idx="38">
                  <c:v>190</c:v>
                </c:pt>
                <c:pt idx="39">
                  <c:v>199</c:v>
                </c:pt>
                <c:pt idx="40">
                  <c:v>219</c:v>
                </c:pt>
                <c:pt idx="41">
                  <c:v>220</c:v>
                </c:pt>
                <c:pt idx="42">
                  <c:v>252</c:v>
                </c:pt>
                <c:pt idx="43">
                  <c:v>250</c:v>
                </c:pt>
                <c:pt idx="44">
                  <c:v>306</c:v>
                </c:pt>
                <c:pt idx="45">
                  <c:v>331</c:v>
                </c:pt>
                <c:pt idx="46">
                  <c:v>345</c:v>
                </c:pt>
                <c:pt idx="47">
                  <c:v>285</c:v>
                </c:pt>
                <c:pt idx="48">
                  <c:v>315</c:v>
                </c:pt>
                <c:pt idx="49">
                  <c:v>300</c:v>
                </c:pt>
                <c:pt idx="50">
                  <c:v>336</c:v>
                </c:pt>
                <c:pt idx="51">
                  <c:v>344</c:v>
                </c:pt>
                <c:pt idx="52">
                  <c:v>396</c:v>
                </c:pt>
                <c:pt idx="53">
                  <c:v>315</c:v>
                </c:pt>
                <c:pt idx="54">
                  <c:v>291</c:v>
                </c:pt>
                <c:pt idx="55">
                  <c:v>335</c:v>
                </c:pt>
                <c:pt idx="56">
                  <c:v>318</c:v>
                </c:pt>
                <c:pt idx="57">
                  <c:v>272</c:v>
                </c:pt>
                <c:pt idx="58">
                  <c:v>286</c:v>
                </c:pt>
                <c:pt idx="59">
                  <c:v>250</c:v>
                </c:pt>
                <c:pt idx="60">
                  <c:v>247</c:v>
                </c:pt>
                <c:pt idx="61">
                  <c:v>215</c:v>
                </c:pt>
                <c:pt idx="62">
                  <c:v>188</c:v>
                </c:pt>
                <c:pt idx="63">
                  <c:v>227</c:v>
                </c:pt>
                <c:pt idx="64">
                  <c:v>189</c:v>
                </c:pt>
                <c:pt idx="65">
                  <c:v>203</c:v>
                </c:pt>
                <c:pt idx="66">
                  <c:v>202</c:v>
                </c:pt>
                <c:pt idx="67">
                  <c:v>176</c:v>
                </c:pt>
                <c:pt idx="68">
                  <c:v>169</c:v>
                </c:pt>
                <c:pt idx="69">
                  <c:v>182</c:v>
                </c:pt>
                <c:pt idx="70">
                  <c:v>135</c:v>
                </c:pt>
                <c:pt idx="71">
                  <c:v>132</c:v>
                </c:pt>
                <c:pt idx="72">
                  <c:v>115</c:v>
                </c:pt>
                <c:pt idx="73">
                  <c:v>76</c:v>
                </c:pt>
                <c:pt idx="74">
                  <c:v>76</c:v>
                </c:pt>
                <c:pt idx="75">
                  <c:v>56</c:v>
                </c:pt>
                <c:pt idx="76">
                  <c:v>48</c:v>
                </c:pt>
                <c:pt idx="77">
                  <c:v>77</c:v>
                </c:pt>
                <c:pt idx="78">
                  <c:v>46</c:v>
                </c:pt>
                <c:pt idx="79">
                  <c:v>26</c:v>
                </c:pt>
                <c:pt idx="80">
                  <c:v>42</c:v>
                </c:pt>
                <c:pt idx="81">
                  <c:v>36</c:v>
                </c:pt>
                <c:pt idx="82">
                  <c:v>30</c:v>
                </c:pt>
                <c:pt idx="83">
                  <c:v>33</c:v>
                </c:pt>
                <c:pt idx="84">
                  <c:v>19</c:v>
                </c:pt>
                <c:pt idx="85">
                  <c:v>27</c:v>
                </c:pt>
                <c:pt idx="86">
                  <c:v>15</c:v>
                </c:pt>
                <c:pt idx="87">
                  <c:v>18</c:v>
                </c:pt>
                <c:pt idx="88">
                  <c:v>7</c:v>
                </c:pt>
                <c:pt idx="89">
                  <c:v>11</c:v>
                </c:pt>
                <c:pt idx="90">
                  <c:v>5</c:v>
                </c:pt>
                <c:pt idx="91">
                  <c:v>5</c:v>
                </c:pt>
                <c:pt idx="92">
                  <c:v>8</c:v>
                </c:pt>
                <c:pt idx="93">
                  <c:v>1</c:v>
                </c:pt>
                <c:pt idx="94">
                  <c:v>6</c:v>
                </c:pt>
                <c:pt idx="95">
                  <c:v>1</c:v>
                </c:pt>
                <c:pt idx="96">
                  <c:v>18</c:v>
                </c:pt>
              </c:numCache>
            </c:numRef>
          </c:val>
          <c:smooth val="0"/>
        </c:ser>
        <c:ser>
          <c:idx val="3"/>
          <c:order val="3"/>
          <c:tx>
            <c:strRef>
              <c:f>Draaigrafiek!$E$9:$E$10</c:f>
              <c:strCache>
                <c:ptCount val="1"/>
                <c:pt idx="0">
                  <c:v>2015</c:v>
                </c:pt>
              </c:strCache>
            </c:strRef>
          </c:tx>
          <c:marker>
            <c:symbol val="none"/>
          </c:marker>
          <c:cat>
            <c:strRef>
              <c:f>Draaigrafiek!$A$11:$A$110</c:f>
              <c:strCach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102</c:v>
                </c:pt>
              </c:strCache>
            </c:strRef>
          </c:cat>
          <c:val>
            <c:numRef>
              <c:f>Draaigrafiek!$E$11:$E$110</c:f>
              <c:numCache>
                <c:formatCode>General</c:formatCode>
                <c:ptCount val="99"/>
                <c:pt idx="0">
                  <c:v>10</c:v>
                </c:pt>
                <c:pt idx="1">
                  <c:v>238</c:v>
                </c:pt>
                <c:pt idx="2">
                  <c:v>32</c:v>
                </c:pt>
                <c:pt idx="3">
                  <c:v>47</c:v>
                </c:pt>
                <c:pt idx="4">
                  <c:v>50</c:v>
                </c:pt>
                <c:pt idx="5">
                  <c:v>44</c:v>
                </c:pt>
                <c:pt idx="6">
                  <c:v>50</c:v>
                </c:pt>
                <c:pt idx="7">
                  <c:v>85</c:v>
                </c:pt>
                <c:pt idx="8">
                  <c:v>197</c:v>
                </c:pt>
                <c:pt idx="9">
                  <c:v>238</c:v>
                </c:pt>
                <c:pt idx="10">
                  <c:v>294</c:v>
                </c:pt>
                <c:pt idx="11">
                  <c:v>289</c:v>
                </c:pt>
                <c:pt idx="12">
                  <c:v>342</c:v>
                </c:pt>
                <c:pt idx="13">
                  <c:v>341</c:v>
                </c:pt>
                <c:pt idx="14">
                  <c:v>364</c:v>
                </c:pt>
                <c:pt idx="15">
                  <c:v>378</c:v>
                </c:pt>
                <c:pt idx="16">
                  <c:v>435</c:v>
                </c:pt>
                <c:pt idx="17">
                  <c:v>376</c:v>
                </c:pt>
                <c:pt idx="18">
                  <c:v>312</c:v>
                </c:pt>
                <c:pt idx="19">
                  <c:v>268</c:v>
                </c:pt>
                <c:pt idx="20">
                  <c:v>283</c:v>
                </c:pt>
                <c:pt idx="21">
                  <c:v>244</c:v>
                </c:pt>
                <c:pt idx="22">
                  <c:v>229</c:v>
                </c:pt>
                <c:pt idx="23">
                  <c:v>215</c:v>
                </c:pt>
                <c:pt idx="24">
                  <c:v>177</c:v>
                </c:pt>
                <c:pt idx="25">
                  <c:v>191</c:v>
                </c:pt>
                <c:pt idx="26">
                  <c:v>174</c:v>
                </c:pt>
                <c:pt idx="27">
                  <c:v>142</c:v>
                </c:pt>
                <c:pt idx="28">
                  <c:v>120</c:v>
                </c:pt>
                <c:pt idx="29">
                  <c:v>146</c:v>
                </c:pt>
                <c:pt idx="30">
                  <c:v>140</c:v>
                </c:pt>
                <c:pt idx="31">
                  <c:v>140</c:v>
                </c:pt>
                <c:pt idx="32">
                  <c:v>169</c:v>
                </c:pt>
                <c:pt idx="33">
                  <c:v>141</c:v>
                </c:pt>
                <c:pt idx="34">
                  <c:v>170</c:v>
                </c:pt>
                <c:pt idx="35">
                  <c:v>164</c:v>
                </c:pt>
                <c:pt idx="36">
                  <c:v>189</c:v>
                </c:pt>
                <c:pt idx="37">
                  <c:v>186</c:v>
                </c:pt>
                <c:pt idx="38">
                  <c:v>207</c:v>
                </c:pt>
                <c:pt idx="39">
                  <c:v>226</c:v>
                </c:pt>
                <c:pt idx="40">
                  <c:v>241</c:v>
                </c:pt>
                <c:pt idx="41">
                  <c:v>225</c:v>
                </c:pt>
                <c:pt idx="42">
                  <c:v>287</c:v>
                </c:pt>
                <c:pt idx="43">
                  <c:v>298</c:v>
                </c:pt>
                <c:pt idx="44">
                  <c:v>314</c:v>
                </c:pt>
                <c:pt idx="45">
                  <c:v>347</c:v>
                </c:pt>
                <c:pt idx="46">
                  <c:v>338</c:v>
                </c:pt>
                <c:pt idx="47">
                  <c:v>314</c:v>
                </c:pt>
                <c:pt idx="48">
                  <c:v>330</c:v>
                </c:pt>
                <c:pt idx="49">
                  <c:v>308</c:v>
                </c:pt>
                <c:pt idx="50">
                  <c:v>334</c:v>
                </c:pt>
                <c:pt idx="51">
                  <c:v>324</c:v>
                </c:pt>
                <c:pt idx="52">
                  <c:v>372</c:v>
                </c:pt>
                <c:pt idx="53">
                  <c:v>310</c:v>
                </c:pt>
                <c:pt idx="54">
                  <c:v>276</c:v>
                </c:pt>
                <c:pt idx="55">
                  <c:v>330</c:v>
                </c:pt>
                <c:pt idx="56">
                  <c:v>311</c:v>
                </c:pt>
                <c:pt idx="57">
                  <c:v>270</c:v>
                </c:pt>
                <c:pt idx="58">
                  <c:v>279</c:v>
                </c:pt>
                <c:pt idx="59">
                  <c:v>239</c:v>
                </c:pt>
                <c:pt idx="60">
                  <c:v>230</c:v>
                </c:pt>
                <c:pt idx="61">
                  <c:v>214</c:v>
                </c:pt>
                <c:pt idx="62">
                  <c:v>186</c:v>
                </c:pt>
                <c:pt idx="63">
                  <c:v>221</c:v>
                </c:pt>
                <c:pt idx="64">
                  <c:v>194</c:v>
                </c:pt>
                <c:pt idx="65">
                  <c:v>208</c:v>
                </c:pt>
                <c:pt idx="66">
                  <c:v>178</c:v>
                </c:pt>
                <c:pt idx="67">
                  <c:v>164</c:v>
                </c:pt>
                <c:pt idx="68">
                  <c:v>163</c:v>
                </c:pt>
                <c:pt idx="69">
                  <c:v>176</c:v>
                </c:pt>
                <c:pt idx="70">
                  <c:v>126</c:v>
                </c:pt>
                <c:pt idx="71">
                  <c:v>124</c:v>
                </c:pt>
                <c:pt idx="72">
                  <c:v>111</c:v>
                </c:pt>
                <c:pt idx="73">
                  <c:v>68</c:v>
                </c:pt>
                <c:pt idx="74">
                  <c:v>75</c:v>
                </c:pt>
                <c:pt idx="75">
                  <c:v>59</c:v>
                </c:pt>
                <c:pt idx="76">
                  <c:v>47</c:v>
                </c:pt>
                <c:pt idx="77">
                  <c:v>68</c:v>
                </c:pt>
                <c:pt idx="78">
                  <c:v>46</c:v>
                </c:pt>
                <c:pt idx="79">
                  <c:v>25</c:v>
                </c:pt>
                <c:pt idx="80">
                  <c:v>38</c:v>
                </c:pt>
                <c:pt idx="81">
                  <c:v>30</c:v>
                </c:pt>
                <c:pt idx="82">
                  <c:v>30</c:v>
                </c:pt>
                <c:pt idx="83">
                  <c:v>33</c:v>
                </c:pt>
                <c:pt idx="84">
                  <c:v>18</c:v>
                </c:pt>
                <c:pt idx="85">
                  <c:v>25</c:v>
                </c:pt>
                <c:pt idx="86">
                  <c:v>13</c:v>
                </c:pt>
                <c:pt idx="87">
                  <c:v>12</c:v>
                </c:pt>
                <c:pt idx="88">
                  <c:v>7</c:v>
                </c:pt>
                <c:pt idx="89">
                  <c:v>10</c:v>
                </c:pt>
                <c:pt idx="90">
                  <c:v>3</c:v>
                </c:pt>
                <c:pt idx="91">
                  <c:v>4</c:v>
                </c:pt>
                <c:pt idx="92">
                  <c:v>6</c:v>
                </c:pt>
                <c:pt idx="94">
                  <c:v>6</c:v>
                </c:pt>
                <c:pt idx="95">
                  <c:v>1</c:v>
                </c:pt>
                <c:pt idx="96">
                  <c:v>2</c:v>
                </c:pt>
                <c:pt idx="98">
                  <c:v>1</c:v>
                </c:pt>
              </c:numCache>
            </c:numRef>
          </c:val>
          <c:smooth val="0"/>
        </c:ser>
        <c:dLbls>
          <c:showLegendKey val="0"/>
          <c:showVal val="0"/>
          <c:showCatName val="0"/>
          <c:showSerName val="0"/>
          <c:showPercent val="0"/>
          <c:showBubbleSize val="0"/>
        </c:dLbls>
        <c:marker val="1"/>
        <c:smooth val="0"/>
        <c:axId val="97407744"/>
        <c:axId val="97409280"/>
      </c:lineChart>
      <c:catAx>
        <c:axId val="97407744"/>
        <c:scaling>
          <c:orientation val="minMax"/>
        </c:scaling>
        <c:delete val="0"/>
        <c:axPos val="b"/>
        <c:majorTickMark val="none"/>
        <c:minorTickMark val="none"/>
        <c:tickLblPos val="nextTo"/>
        <c:crossAx val="97409280"/>
        <c:crosses val="autoZero"/>
        <c:auto val="1"/>
        <c:lblAlgn val="ctr"/>
        <c:lblOffset val="100"/>
        <c:noMultiLvlLbl val="0"/>
      </c:catAx>
      <c:valAx>
        <c:axId val="97409280"/>
        <c:scaling>
          <c:orientation val="minMax"/>
        </c:scaling>
        <c:delete val="0"/>
        <c:axPos val="l"/>
        <c:majorGridlines/>
        <c:numFmt formatCode="General" sourceLinked="1"/>
        <c:majorTickMark val="none"/>
        <c:minorTickMark val="none"/>
        <c:tickLblPos val="nextTo"/>
        <c:crossAx val="97407744"/>
        <c:crosses val="autoZero"/>
        <c:crossBetween val="midCat"/>
      </c:valAx>
    </c:plotArea>
    <c:legend>
      <c:legendPos val="b"/>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73FFAB-F236-471A-9D17-9DE43145E896}" type="doc">
      <dgm:prSet loTypeId="urn:microsoft.com/office/officeart/2005/8/layout/arrow2" loCatId="process" qsTypeId="urn:microsoft.com/office/officeart/2005/8/quickstyle/simple2" qsCatId="simple" csTypeId="urn:microsoft.com/office/officeart/2005/8/colors/accent1_2" csCatId="accent1" phldr="1"/>
      <dgm:spPr/>
    </dgm:pt>
    <dgm:pt modelId="{F0817DA1-1817-439B-8171-112F0CB41820}">
      <dgm:prSet phldrT="[Tekst]"/>
      <dgm:spPr/>
      <dgm:t>
        <a:bodyPr/>
        <a:lstStyle/>
        <a:p>
          <a:r>
            <a:rPr lang="nl-BE"/>
            <a:t>Aanbieden en promoten van een effectief en doelgericht aanbod aan instap activiteiten vanuit de federatie en in de clubs.</a:t>
          </a:r>
        </a:p>
      </dgm:t>
    </dgm:pt>
    <dgm:pt modelId="{A65CA897-F29C-4EBC-8958-0293A09F4335}" type="parTrans" cxnId="{E7B9C42D-A3CA-40B5-95AC-A11FBF7C138C}">
      <dgm:prSet/>
      <dgm:spPr/>
      <dgm:t>
        <a:bodyPr/>
        <a:lstStyle/>
        <a:p>
          <a:endParaRPr lang="nl-BE"/>
        </a:p>
      </dgm:t>
    </dgm:pt>
    <dgm:pt modelId="{B5D65635-1028-41BB-9595-7CC428AF1E99}" type="sibTrans" cxnId="{E7B9C42D-A3CA-40B5-95AC-A11FBF7C138C}">
      <dgm:prSet/>
      <dgm:spPr/>
      <dgm:t>
        <a:bodyPr/>
        <a:lstStyle/>
        <a:p>
          <a:endParaRPr lang="nl-BE"/>
        </a:p>
      </dgm:t>
    </dgm:pt>
    <dgm:pt modelId="{0F814973-EF4A-4EDC-B054-706305607A26}">
      <dgm:prSet phldrT="[Tekst]"/>
      <dgm:spPr/>
      <dgm:t>
        <a:bodyPr/>
        <a:lstStyle/>
        <a:p>
          <a:r>
            <a:rPr lang="nl-BE"/>
            <a:t>Ontwikkelen en promoten van een totaalaanbod van doeltreffende recreatieve initiatieven.</a:t>
          </a:r>
        </a:p>
      </dgm:t>
    </dgm:pt>
    <dgm:pt modelId="{7A6B733E-8445-4B53-BBFD-4E4266E9D4FF}" type="parTrans" cxnId="{D7193C61-0F05-4D0C-A4DD-C5A853892250}">
      <dgm:prSet/>
      <dgm:spPr/>
      <dgm:t>
        <a:bodyPr/>
        <a:lstStyle/>
        <a:p>
          <a:endParaRPr lang="nl-BE"/>
        </a:p>
      </dgm:t>
    </dgm:pt>
    <dgm:pt modelId="{A0914164-5954-4DDD-83C4-E751EEDF7719}" type="sibTrans" cxnId="{D7193C61-0F05-4D0C-A4DD-C5A853892250}">
      <dgm:prSet/>
      <dgm:spPr/>
      <dgm:t>
        <a:bodyPr/>
        <a:lstStyle/>
        <a:p>
          <a:endParaRPr lang="nl-BE"/>
        </a:p>
      </dgm:t>
    </dgm:pt>
    <dgm:pt modelId="{9DC5505F-0DD9-4045-8C33-1FBFD21BF963}">
      <dgm:prSet phldrT="[Tekst]"/>
      <dgm:spPr/>
      <dgm:t>
        <a:bodyPr/>
        <a:lstStyle/>
        <a:p>
          <a:r>
            <a:rPr lang="nl-BE"/>
            <a:t>Recreatieve en nieuwe leden aanzetten tot competitie door een modern en uitnodigend aanbod.</a:t>
          </a:r>
        </a:p>
      </dgm:t>
    </dgm:pt>
    <dgm:pt modelId="{3F69183C-238F-4B2B-82AB-DD5774F51FCA}" type="parTrans" cxnId="{2A2F0271-ECAC-44B5-89BA-5D84BAF04AB5}">
      <dgm:prSet/>
      <dgm:spPr/>
      <dgm:t>
        <a:bodyPr/>
        <a:lstStyle/>
        <a:p>
          <a:endParaRPr lang="nl-BE"/>
        </a:p>
      </dgm:t>
    </dgm:pt>
    <dgm:pt modelId="{62F1B48C-EBC7-49A1-A349-50F45DC2ABA4}" type="sibTrans" cxnId="{2A2F0271-ECAC-44B5-89BA-5D84BAF04AB5}">
      <dgm:prSet/>
      <dgm:spPr/>
      <dgm:t>
        <a:bodyPr/>
        <a:lstStyle/>
        <a:p>
          <a:endParaRPr lang="nl-BE"/>
        </a:p>
      </dgm:t>
    </dgm:pt>
    <dgm:pt modelId="{91651E8B-A756-497D-A1E7-48697072E21C}">
      <dgm:prSet phldrT="[Tekst]"/>
      <dgm:spPr/>
      <dgm:t>
        <a:bodyPr/>
        <a:lstStyle/>
        <a:p>
          <a:r>
            <a:rPr lang="nl-BE"/>
            <a:t>Topzeilers en topsurfers en top zeilwagernrijders uitmuntende prestaties laten bereiken.</a:t>
          </a:r>
        </a:p>
      </dgm:t>
    </dgm:pt>
    <dgm:pt modelId="{E0C7FE2A-B219-4CB7-9732-9D3FED4E69BB}" type="parTrans" cxnId="{0171AD9F-FF2B-49F2-983D-D0A97F050267}">
      <dgm:prSet/>
      <dgm:spPr/>
      <dgm:t>
        <a:bodyPr/>
        <a:lstStyle/>
        <a:p>
          <a:endParaRPr lang="nl-BE"/>
        </a:p>
      </dgm:t>
    </dgm:pt>
    <dgm:pt modelId="{3E14E3AA-678A-4AD8-86A2-0D5CCE9D46C6}" type="sibTrans" cxnId="{0171AD9F-FF2B-49F2-983D-D0A97F050267}">
      <dgm:prSet/>
      <dgm:spPr/>
      <dgm:t>
        <a:bodyPr/>
        <a:lstStyle/>
        <a:p>
          <a:endParaRPr lang="nl-BE"/>
        </a:p>
      </dgm:t>
    </dgm:pt>
    <dgm:pt modelId="{6DF59BFA-95F1-482B-9854-E02F8D2235BC}" type="pres">
      <dgm:prSet presAssocID="{F373FFAB-F236-471A-9D17-9DE43145E896}" presName="arrowDiagram" presStyleCnt="0">
        <dgm:presLayoutVars>
          <dgm:chMax val="5"/>
          <dgm:dir/>
          <dgm:resizeHandles val="exact"/>
        </dgm:presLayoutVars>
      </dgm:prSet>
      <dgm:spPr/>
    </dgm:pt>
    <dgm:pt modelId="{B821C1D2-256F-49E7-A1D4-EC64C59F05DE}" type="pres">
      <dgm:prSet presAssocID="{F373FFAB-F236-471A-9D17-9DE43145E896}" presName="arrow" presStyleLbl="bgShp" presStyleIdx="0" presStyleCnt="1"/>
      <dgm:spPr/>
    </dgm:pt>
    <dgm:pt modelId="{D3EB3EB4-9D3A-4EC3-BA13-62BC9E45B958}" type="pres">
      <dgm:prSet presAssocID="{F373FFAB-F236-471A-9D17-9DE43145E896}" presName="arrowDiagram4" presStyleCnt="0"/>
      <dgm:spPr/>
    </dgm:pt>
    <dgm:pt modelId="{AD9B198F-8CCD-47F2-B6AA-3E4B1AD08B53}" type="pres">
      <dgm:prSet presAssocID="{F0817DA1-1817-439B-8171-112F0CB41820}" presName="bullet4a" presStyleLbl="node1" presStyleIdx="0" presStyleCnt="4"/>
      <dgm:spPr/>
    </dgm:pt>
    <dgm:pt modelId="{9B364636-3A0D-4637-BF2F-4264A1E1AA2F}" type="pres">
      <dgm:prSet presAssocID="{F0817DA1-1817-439B-8171-112F0CB41820}" presName="textBox4a" presStyleLbl="revTx" presStyleIdx="0" presStyleCnt="4" custScaleX="197486" custLinFactNeighborX="-4643" custLinFactNeighborY="25786">
        <dgm:presLayoutVars>
          <dgm:bulletEnabled val="1"/>
        </dgm:presLayoutVars>
      </dgm:prSet>
      <dgm:spPr/>
      <dgm:t>
        <a:bodyPr/>
        <a:lstStyle/>
        <a:p>
          <a:endParaRPr lang="nl-BE"/>
        </a:p>
      </dgm:t>
    </dgm:pt>
    <dgm:pt modelId="{620A5E2B-42DD-4B22-B562-360341C2DBF5}" type="pres">
      <dgm:prSet presAssocID="{0F814973-EF4A-4EDC-B054-706305607A26}" presName="bullet4b" presStyleLbl="node1" presStyleIdx="1" presStyleCnt="4"/>
      <dgm:spPr/>
    </dgm:pt>
    <dgm:pt modelId="{92F56D15-7F03-4342-A238-3194EB88BD58}" type="pres">
      <dgm:prSet presAssocID="{0F814973-EF4A-4EDC-B054-706305607A26}" presName="textBox4b" presStyleLbl="revTx" presStyleIdx="1" presStyleCnt="4" custScaleX="165975" custScaleY="47603" custLinFactNeighborX="-90381" custLinFactNeighborY="-58986">
        <dgm:presLayoutVars>
          <dgm:bulletEnabled val="1"/>
        </dgm:presLayoutVars>
      </dgm:prSet>
      <dgm:spPr/>
      <dgm:t>
        <a:bodyPr/>
        <a:lstStyle/>
        <a:p>
          <a:endParaRPr lang="nl-BE"/>
        </a:p>
      </dgm:t>
    </dgm:pt>
    <dgm:pt modelId="{1200E59F-97BD-4F0C-A518-0E37ED16C1A3}" type="pres">
      <dgm:prSet presAssocID="{9DC5505F-0DD9-4045-8C33-1FBFD21BF963}" presName="bullet4c" presStyleLbl="node1" presStyleIdx="2" presStyleCnt="4"/>
      <dgm:spPr/>
    </dgm:pt>
    <dgm:pt modelId="{2D24BDBA-D330-45EC-8420-82CFEDDDC85A}" type="pres">
      <dgm:prSet presAssocID="{9DC5505F-0DD9-4045-8C33-1FBFD21BF963}" presName="textBox4c" presStyleLbl="revTx" presStyleIdx="2" presStyleCnt="4" custScaleX="153947" custScaleY="48486" custLinFactNeighborX="10437" custLinFactNeighborY="-14896">
        <dgm:presLayoutVars>
          <dgm:bulletEnabled val="1"/>
        </dgm:presLayoutVars>
      </dgm:prSet>
      <dgm:spPr/>
      <dgm:t>
        <a:bodyPr/>
        <a:lstStyle/>
        <a:p>
          <a:endParaRPr lang="nl-BE"/>
        </a:p>
      </dgm:t>
    </dgm:pt>
    <dgm:pt modelId="{8D2DC71D-D41F-41FD-A7A3-983D2C7D1150}" type="pres">
      <dgm:prSet presAssocID="{91651E8B-A756-497D-A1E7-48697072E21C}" presName="bullet4d" presStyleLbl="node1" presStyleIdx="3" presStyleCnt="4"/>
      <dgm:spPr/>
    </dgm:pt>
    <dgm:pt modelId="{CACFEDE6-5C3E-457E-99D1-C1DD0364C04C}" type="pres">
      <dgm:prSet presAssocID="{91651E8B-A756-497D-A1E7-48697072E21C}" presName="textBox4d" presStyleLbl="revTx" presStyleIdx="3" presStyleCnt="4" custScaleX="161121" custScaleY="37258" custLinFactNeighborX="17613" custLinFactNeighborY="-58386">
        <dgm:presLayoutVars>
          <dgm:bulletEnabled val="1"/>
        </dgm:presLayoutVars>
      </dgm:prSet>
      <dgm:spPr/>
      <dgm:t>
        <a:bodyPr/>
        <a:lstStyle/>
        <a:p>
          <a:endParaRPr lang="nl-BE"/>
        </a:p>
      </dgm:t>
    </dgm:pt>
  </dgm:ptLst>
  <dgm:cxnLst>
    <dgm:cxn modelId="{4E1863FD-8DCB-4BB4-A0F0-16F18C49B611}" type="presOf" srcId="{F0817DA1-1817-439B-8171-112F0CB41820}" destId="{9B364636-3A0D-4637-BF2F-4264A1E1AA2F}" srcOrd="0" destOrd="0" presId="urn:microsoft.com/office/officeart/2005/8/layout/arrow2"/>
    <dgm:cxn modelId="{2A2F0271-ECAC-44B5-89BA-5D84BAF04AB5}" srcId="{F373FFAB-F236-471A-9D17-9DE43145E896}" destId="{9DC5505F-0DD9-4045-8C33-1FBFD21BF963}" srcOrd="2" destOrd="0" parTransId="{3F69183C-238F-4B2B-82AB-DD5774F51FCA}" sibTransId="{62F1B48C-EBC7-49A1-A349-50F45DC2ABA4}"/>
    <dgm:cxn modelId="{E7B9C42D-A3CA-40B5-95AC-A11FBF7C138C}" srcId="{F373FFAB-F236-471A-9D17-9DE43145E896}" destId="{F0817DA1-1817-439B-8171-112F0CB41820}" srcOrd="0" destOrd="0" parTransId="{A65CA897-F29C-4EBC-8958-0293A09F4335}" sibTransId="{B5D65635-1028-41BB-9595-7CC428AF1E99}"/>
    <dgm:cxn modelId="{0714C4D1-6AB8-44B7-93F7-29A6E0E1C688}" type="presOf" srcId="{91651E8B-A756-497D-A1E7-48697072E21C}" destId="{CACFEDE6-5C3E-457E-99D1-C1DD0364C04C}" srcOrd="0" destOrd="0" presId="urn:microsoft.com/office/officeart/2005/8/layout/arrow2"/>
    <dgm:cxn modelId="{887502AE-99D4-4B4E-9F19-355BC7C4A82F}" type="presOf" srcId="{F373FFAB-F236-471A-9D17-9DE43145E896}" destId="{6DF59BFA-95F1-482B-9854-E02F8D2235BC}" srcOrd="0" destOrd="0" presId="urn:microsoft.com/office/officeart/2005/8/layout/arrow2"/>
    <dgm:cxn modelId="{89019B32-013F-44FC-B21B-CAC836D2B7D3}" type="presOf" srcId="{9DC5505F-0DD9-4045-8C33-1FBFD21BF963}" destId="{2D24BDBA-D330-45EC-8420-82CFEDDDC85A}" srcOrd="0" destOrd="0" presId="urn:microsoft.com/office/officeart/2005/8/layout/arrow2"/>
    <dgm:cxn modelId="{639890CA-7FB1-476E-A904-9368601C865A}" type="presOf" srcId="{0F814973-EF4A-4EDC-B054-706305607A26}" destId="{92F56D15-7F03-4342-A238-3194EB88BD58}" srcOrd="0" destOrd="0" presId="urn:microsoft.com/office/officeart/2005/8/layout/arrow2"/>
    <dgm:cxn modelId="{D7193C61-0F05-4D0C-A4DD-C5A853892250}" srcId="{F373FFAB-F236-471A-9D17-9DE43145E896}" destId="{0F814973-EF4A-4EDC-B054-706305607A26}" srcOrd="1" destOrd="0" parTransId="{7A6B733E-8445-4B53-BBFD-4E4266E9D4FF}" sibTransId="{A0914164-5954-4DDD-83C4-E751EEDF7719}"/>
    <dgm:cxn modelId="{0171AD9F-FF2B-49F2-983D-D0A97F050267}" srcId="{F373FFAB-F236-471A-9D17-9DE43145E896}" destId="{91651E8B-A756-497D-A1E7-48697072E21C}" srcOrd="3" destOrd="0" parTransId="{E0C7FE2A-B219-4CB7-9732-9D3FED4E69BB}" sibTransId="{3E14E3AA-678A-4AD8-86A2-0D5CCE9D46C6}"/>
    <dgm:cxn modelId="{40CA1D36-5E4C-42D1-BA4E-1C6FA3AA4EA9}" type="presParOf" srcId="{6DF59BFA-95F1-482B-9854-E02F8D2235BC}" destId="{B821C1D2-256F-49E7-A1D4-EC64C59F05DE}" srcOrd="0" destOrd="0" presId="urn:microsoft.com/office/officeart/2005/8/layout/arrow2"/>
    <dgm:cxn modelId="{93951A35-8392-43EC-89DE-5AFDC690B1C6}" type="presParOf" srcId="{6DF59BFA-95F1-482B-9854-E02F8D2235BC}" destId="{D3EB3EB4-9D3A-4EC3-BA13-62BC9E45B958}" srcOrd="1" destOrd="0" presId="urn:microsoft.com/office/officeart/2005/8/layout/arrow2"/>
    <dgm:cxn modelId="{50AB18D5-F8FC-4F91-83BD-4904CECDBD5F}" type="presParOf" srcId="{D3EB3EB4-9D3A-4EC3-BA13-62BC9E45B958}" destId="{AD9B198F-8CCD-47F2-B6AA-3E4B1AD08B53}" srcOrd="0" destOrd="0" presId="urn:microsoft.com/office/officeart/2005/8/layout/arrow2"/>
    <dgm:cxn modelId="{59528481-101E-4A26-82BF-484F0F4E23BD}" type="presParOf" srcId="{D3EB3EB4-9D3A-4EC3-BA13-62BC9E45B958}" destId="{9B364636-3A0D-4637-BF2F-4264A1E1AA2F}" srcOrd="1" destOrd="0" presId="urn:microsoft.com/office/officeart/2005/8/layout/arrow2"/>
    <dgm:cxn modelId="{6E7A2F97-B788-44AD-B2A7-3D7AD5C8A90C}" type="presParOf" srcId="{D3EB3EB4-9D3A-4EC3-BA13-62BC9E45B958}" destId="{620A5E2B-42DD-4B22-B562-360341C2DBF5}" srcOrd="2" destOrd="0" presId="urn:microsoft.com/office/officeart/2005/8/layout/arrow2"/>
    <dgm:cxn modelId="{A2E76371-DC8D-4E23-A8B1-21280E512156}" type="presParOf" srcId="{D3EB3EB4-9D3A-4EC3-BA13-62BC9E45B958}" destId="{92F56D15-7F03-4342-A238-3194EB88BD58}" srcOrd="3" destOrd="0" presId="urn:microsoft.com/office/officeart/2005/8/layout/arrow2"/>
    <dgm:cxn modelId="{19261A64-65C0-4B7E-B560-69E9C04B75C1}" type="presParOf" srcId="{D3EB3EB4-9D3A-4EC3-BA13-62BC9E45B958}" destId="{1200E59F-97BD-4F0C-A518-0E37ED16C1A3}" srcOrd="4" destOrd="0" presId="urn:microsoft.com/office/officeart/2005/8/layout/arrow2"/>
    <dgm:cxn modelId="{DE19B897-5150-4FBD-818A-7B3EF152CA69}" type="presParOf" srcId="{D3EB3EB4-9D3A-4EC3-BA13-62BC9E45B958}" destId="{2D24BDBA-D330-45EC-8420-82CFEDDDC85A}" srcOrd="5" destOrd="0" presId="urn:microsoft.com/office/officeart/2005/8/layout/arrow2"/>
    <dgm:cxn modelId="{BA1B31E6-D424-4E23-8338-7EDA786EEA95}" type="presParOf" srcId="{D3EB3EB4-9D3A-4EC3-BA13-62BC9E45B958}" destId="{8D2DC71D-D41F-41FD-A7A3-983D2C7D1150}" srcOrd="6" destOrd="0" presId="urn:microsoft.com/office/officeart/2005/8/layout/arrow2"/>
    <dgm:cxn modelId="{3D5991FA-DF9B-49BA-BCFC-95C53A39AFFE}" type="presParOf" srcId="{D3EB3EB4-9D3A-4EC3-BA13-62BC9E45B958}" destId="{CACFEDE6-5C3E-457E-99D1-C1DD0364C04C}" srcOrd="7" destOrd="0" presId="urn:microsoft.com/office/officeart/2005/8/layout/arrow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A19CA8-DE90-450A-A16B-CB8F2094D1A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BE"/>
        </a:p>
      </dgm:t>
    </dgm:pt>
    <dgm:pt modelId="{B0C0B078-330B-43C9-8BF8-C9D844433E7B}">
      <dgm:prSet phldrT="[Tekst]"/>
      <dgm:spPr>
        <a:solidFill>
          <a:srgbClr val="FFFF00"/>
        </a:solidFill>
        <a:ln>
          <a:solidFill>
            <a:srgbClr val="FFFF00"/>
          </a:solidFill>
        </a:ln>
      </dgm:spPr>
      <dgm:t>
        <a:bodyPr/>
        <a:lstStyle/>
        <a:p>
          <a:r>
            <a:rPr lang="nl-BE"/>
            <a:t>S1</a:t>
          </a:r>
        </a:p>
      </dgm:t>
    </dgm:pt>
    <dgm:pt modelId="{50A8486C-7D8B-43D4-8978-7233AF83224D}" type="parTrans" cxnId="{9391DC2C-504F-42B9-957D-D2151CBD4449}">
      <dgm:prSet/>
      <dgm:spPr/>
      <dgm:t>
        <a:bodyPr/>
        <a:lstStyle/>
        <a:p>
          <a:endParaRPr lang="nl-BE"/>
        </a:p>
      </dgm:t>
    </dgm:pt>
    <dgm:pt modelId="{F8C1359E-AC61-41EA-8F9F-AF52E2FB9E1E}" type="sibTrans" cxnId="{9391DC2C-504F-42B9-957D-D2151CBD4449}">
      <dgm:prSet/>
      <dgm:spPr/>
      <dgm:t>
        <a:bodyPr/>
        <a:lstStyle/>
        <a:p>
          <a:endParaRPr lang="nl-BE"/>
        </a:p>
      </dgm:t>
    </dgm:pt>
    <dgm:pt modelId="{25F3AAB7-2018-441F-B596-36CF30E1E01F}">
      <dgm:prSet phldrT="[Tekst]"/>
      <dgm:spPr>
        <a:ln>
          <a:solidFill>
            <a:srgbClr val="FFFF00"/>
          </a:solidFill>
        </a:ln>
      </dgm:spPr>
      <dgm:t>
        <a:bodyPr/>
        <a:lstStyle/>
        <a:p>
          <a:r>
            <a:rPr lang="nl-BE"/>
            <a:t>Bereiken van niet aangesloten leden</a:t>
          </a:r>
        </a:p>
      </dgm:t>
    </dgm:pt>
    <dgm:pt modelId="{16CB13FF-C36C-4E1E-B2A8-90E9C2A067D4}" type="parTrans" cxnId="{F0936348-4DCF-4A04-B3B1-1843C984DBD6}">
      <dgm:prSet/>
      <dgm:spPr/>
      <dgm:t>
        <a:bodyPr/>
        <a:lstStyle/>
        <a:p>
          <a:endParaRPr lang="nl-BE"/>
        </a:p>
      </dgm:t>
    </dgm:pt>
    <dgm:pt modelId="{2B1FC730-7F39-4744-8D35-2B0AE1DCBD98}" type="sibTrans" cxnId="{F0936348-4DCF-4A04-B3B1-1843C984DBD6}">
      <dgm:prSet/>
      <dgm:spPr/>
      <dgm:t>
        <a:bodyPr/>
        <a:lstStyle/>
        <a:p>
          <a:endParaRPr lang="nl-BE"/>
        </a:p>
      </dgm:t>
    </dgm:pt>
    <dgm:pt modelId="{659D2890-FA74-4EE7-BE2D-3B50AD530627}">
      <dgm:prSet phldrT="[Tekst]"/>
      <dgm:spPr>
        <a:solidFill>
          <a:schemeClr val="accent2"/>
        </a:solidFill>
        <a:ln>
          <a:solidFill>
            <a:schemeClr val="accent2"/>
          </a:solidFill>
        </a:ln>
      </dgm:spPr>
      <dgm:t>
        <a:bodyPr/>
        <a:lstStyle/>
        <a:p>
          <a:r>
            <a:rPr lang="nl-BE"/>
            <a:t>S2</a:t>
          </a:r>
        </a:p>
      </dgm:t>
    </dgm:pt>
    <dgm:pt modelId="{70F6B5E5-E479-48ED-98DC-476B742388C3}" type="parTrans" cxnId="{0076CC77-A142-4540-B593-B57F0E6578A5}">
      <dgm:prSet/>
      <dgm:spPr/>
      <dgm:t>
        <a:bodyPr/>
        <a:lstStyle/>
        <a:p>
          <a:endParaRPr lang="nl-BE"/>
        </a:p>
      </dgm:t>
    </dgm:pt>
    <dgm:pt modelId="{EFBFB0DE-947B-4E69-9C57-F3884CF7CD46}" type="sibTrans" cxnId="{0076CC77-A142-4540-B593-B57F0E6578A5}">
      <dgm:prSet/>
      <dgm:spPr/>
      <dgm:t>
        <a:bodyPr/>
        <a:lstStyle/>
        <a:p>
          <a:endParaRPr lang="nl-BE"/>
        </a:p>
      </dgm:t>
    </dgm:pt>
    <dgm:pt modelId="{D2A25B68-6EEE-4F74-9232-EAE0FAB8BE17}">
      <dgm:prSet phldrT="[Tekst]"/>
      <dgm:spPr>
        <a:ln>
          <a:solidFill>
            <a:schemeClr val="accent2"/>
          </a:solidFill>
        </a:ln>
      </dgm:spPr>
      <dgm:t>
        <a:bodyPr/>
        <a:lstStyle/>
        <a:p>
          <a:r>
            <a:rPr lang="nl-BE"/>
            <a:t> Beleidsfocus laagdrempelig sporten</a:t>
          </a:r>
        </a:p>
      </dgm:t>
    </dgm:pt>
    <dgm:pt modelId="{892801F5-6BFA-416D-AD66-0907BC1852B0}" type="parTrans" cxnId="{F5CF1B6E-A407-4DB2-B74E-F18A1432DF9F}">
      <dgm:prSet/>
      <dgm:spPr/>
      <dgm:t>
        <a:bodyPr/>
        <a:lstStyle/>
        <a:p>
          <a:endParaRPr lang="nl-BE"/>
        </a:p>
      </dgm:t>
    </dgm:pt>
    <dgm:pt modelId="{0A8846F0-1A8F-4F6D-A13A-09D271C82DC0}" type="sibTrans" cxnId="{F5CF1B6E-A407-4DB2-B74E-F18A1432DF9F}">
      <dgm:prSet/>
      <dgm:spPr/>
      <dgm:t>
        <a:bodyPr/>
        <a:lstStyle/>
        <a:p>
          <a:endParaRPr lang="nl-BE"/>
        </a:p>
      </dgm:t>
    </dgm:pt>
    <dgm:pt modelId="{6C25D734-7D79-46D8-A45A-930DDE45A8E6}">
      <dgm:prSet phldrT="[Tekst]"/>
      <dgm:spPr>
        <a:ln>
          <a:solidFill>
            <a:schemeClr val="accent2"/>
          </a:solidFill>
        </a:ln>
      </dgm:spPr>
      <dgm:t>
        <a:bodyPr/>
        <a:lstStyle/>
        <a:p>
          <a:r>
            <a:rPr lang="nl-BE"/>
            <a:t> Ikzeil - Iksurf - Iksup - Ikgsurf - Ikgzeil - Ikstrandzeil - Peddelen Door Vlaanderen</a:t>
          </a:r>
        </a:p>
      </dgm:t>
    </dgm:pt>
    <dgm:pt modelId="{A0D137A5-967D-4CD1-A36B-9B034B14DB90}" type="parTrans" cxnId="{3536ECE1-E874-4375-8908-696600C4847C}">
      <dgm:prSet/>
      <dgm:spPr/>
      <dgm:t>
        <a:bodyPr/>
        <a:lstStyle/>
        <a:p>
          <a:endParaRPr lang="nl-BE"/>
        </a:p>
      </dgm:t>
    </dgm:pt>
    <dgm:pt modelId="{BBA0FEF4-41DF-49D9-9D52-D4DED94C3A7C}" type="sibTrans" cxnId="{3536ECE1-E874-4375-8908-696600C4847C}">
      <dgm:prSet/>
      <dgm:spPr/>
      <dgm:t>
        <a:bodyPr/>
        <a:lstStyle/>
        <a:p>
          <a:endParaRPr lang="nl-BE"/>
        </a:p>
      </dgm:t>
    </dgm:pt>
    <dgm:pt modelId="{B6AFE194-A42A-48FF-9607-3822C7A811AE}">
      <dgm:prSet phldrT="[Tekst]"/>
      <dgm:spPr>
        <a:solidFill>
          <a:schemeClr val="tx2"/>
        </a:solidFill>
        <a:ln>
          <a:solidFill>
            <a:schemeClr val="tx2"/>
          </a:solidFill>
        </a:ln>
      </dgm:spPr>
      <dgm:t>
        <a:bodyPr/>
        <a:lstStyle/>
        <a:p>
          <a:r>
            <a:rPr lang="nl-BE"/>
            <a:t>S3</a:t>
          </a:r>
        </a:p>
      </dgm:t>
    </dgm:pt>
    <dgm:pt modelId="{396891B6-FBB6-4EE6-A4C7-78EAA3F6B8B4}" type="parTrans" cxnId="{9EC98D6A-EA58-44E4-84A3-0927CDB440D8}">
      <dgm:prSet/>
      <dgm:spPr/>
      <dgm:t>
        <a:bodyPr/>
        <a:lstStyle/>
        <a:p>
          <a:endParaRPr lang="nl-BE"/>
        </a:p>
      </dgm:t>
    </dgm:pt>
    <dgm:pt modelId="{6C08D845-198C-4CBB-88AF-6F8639C04BC4}" type="sibTrans" cxnId="{9EC98D6A-EA58-44E4-84A3-0927CDB440D8}">
      <dgm:prSet/>
      <dgm:spPr/>
      <dgm:t>
        <a:bodyPr/>
        <a:lstStyle/>
        <a:p>
          <a:endParaRPr lang="nl-BE"/>
        </a:p>
      </dgm:t>
    </dgm:pt>
    <dgm:pt modelId="{A43EE591-32B5-4A03-AA10-D5FC4D4D729A}">
      <dgm:prSet phldrT="[Tekst]"/>
      <dgm:spPr>
        <a:ln>
          <a:solidFill>
            <a:schemeClr val="tx2"/>
          </a:solidFill>
        </a:ln>
      </dgm:spPr>
      <dgm:t>
        <a:bodyPr/>
        <a:lstStyle/>
        <a:p>
          <a:r>
            <a:rPr lang="nl-BE"/>
            <a:t> Vermeerderen recreatieve leden</a:t>
          </a:r>
        </a:p>
      </dgm:t>
    </dgm:pt>
    <dgm:pt modelId="{3F62572B-B0A0-4A06-9AF6-28766ADEA3BD}" type="parTrans" cxnId="{58701D47-9E07-4FBE-BA99-E7C1D32CD4C6}">
      <dgm:prSet/>
      <dgm:spPr/>
      <dgm:t>
        <a:bodyPr/>
        <a:lstStyle/>
        <a:p>
          <a:endParaRPr lang="nl-BE"/>
        </a:p>
      </dgm:t>
    </dgm:pt>
    <dgm:pt modelId="{253DA7D0-7910-47DE-82BD-C84DD3480A7D}" type="sibTrans" cxnId="{58701D47-9E07-4FBE-BA99-E7C1D32CD4C6}">
      <dgm:prSet/>
      <dgm:spPr/>
      <dgm:t>
        <a:bodyPr/>
        <a:lstStyle/>
        <a:p>
          <a:endParaRPr lang="nl-BE"/>
        </a:p>
      </dgm:t>
    </dgm:pt>
    <dgm:pt modelId="{6CA049E6-B316-49E1-B0BD-A11470978E66}">
      <dgm:prSet phldrT="[Tekst]"/>
      <dgm:spPr>
        <a:solidFill>
          <a:srgbClr val="7030A0"/>
        </a:solidFill>
        <a:ln>
          <a:solidFill>
            <a:srgbClr val="7030A0"/>
          </a:solidFill>
        </a:ln>
      </dgm:spPr>
      <dgm:t>
        <a:bodyPr/>
        <a:lstStyle/>
        <a:p>
          <a:r>
            <a:rPr lang="nl-BE"/>
            <a:t>S4</a:t>
          </a:r>
        </a:p>
      </dgm:t>
    </dgm:pt>
    <dgm:pt modelId="{6D49CFF4-D12B-438C-8EF9-10C1994AE93B}" type="parTrans" cxnId="{491EB7E7-6E4D-4BF6-95F6-2B65FBC03F5F}">
      <dgm:prSet/>
      <dgm:spPr/>
      <dgm:t>
        <a:bodyPr/>
        <a:lstStyle/>
        <a:p>
          <a:endParaRPr lang="nl-BE"/>
        </a:p>
      </dgm:t>
    </dgm:pt>
    <dgm:pt modelId="{65F8817B-4124-4FB8-9CE8-0970B264B87A}" type="sibTrans" cxnId="{491EB7E7-6E4D-4BF6-95F6-2B65FBC03F5F}">
      <dgm:prSet/>
      <dgm:spPr/>
      <dgm:t>
        <a:bodyPr/>
        <a:lstStyle/>
        <a:p>
          <a:endParaRPr lang="nl-BE"/>
        </a:p>
      </dgm:t>
    </dgm:pt>
    <dgm:pt modelId="{557412CC-B68C-4FF6-9659-6EA2C10D639C}">
      <dgm:prSet phldrT="[Tekst]"/>
      <dgm:spPr>
        <a:solidFill>
          <a:srgbClr val="FF0000"/>
        </a:solidFill>
        <a:ln>
          <a:solidFill>
            <a:srgbClr val="FF0000"/>
          </a:solidFill>
        </a:ln>
      </dgm:spPr>
      <dgm:t>
        <a:bodyPr/>
        <a:lstStyle/>
        <a:p>
          <a:r>
            <a:rPr lang="nl-BE"/>
            <a:t>S5</a:t>
          </a:r>
        </a:p>
      </dgm:t>
    </dgm:pt>
    <dgm:pt modelId="{3F283669-67F4-49DF-8F23-F30CADF03139}" type="parTrans" cxnId="{6AD546EA-BF04-4A68-84D5-C93E4C745625}">
      <dgm:prSet/>
      <dgm:spPr/>
      <dgm:t>
        <a:bodyPr/>
        <a:lstStyle/>
        <a:p>
          <a:endParaRPr lang="nl-BE"/>
        </a:p>
      </dgm:t>
    </dgm:pt>
    <dgm:pt modelId="{BC986011-10D2-43D1-A19D-05E5AFFB0974}" type="sibTrans" cxnId="{6AD546EA-BF04-4A68-84D5-C93E4C745625}">
      <dgm:prSet/>
      <dgm:spPr/>
      <dgm:t>
        <a:bodyPr/>
        <a:lstStyle/>
        <a:p>
          <a:endParaRPr lang="nl-BE"/>
        </a:p>
      </dgm:t>
    </dgm:pt>
    <dgm:pt modelId="{519BDEC9-C750-448B-8D09-32F853CC39C4}">
      <dgm:prSet phldrT="[Tekst]">
        <dgm:style>
          <a:lnRef idx="2">
            <a:schemeClr val="dk1"/>
          </a:lnRef>
          <a:fillRef idx="1">
            <a:schemeClr val="lt1"/>
          </a:fillRef>
          <a:effectRef idx="0">
            <a:schemeClr val="dk1"/>
          </a:effectRef>
          <a:fontRef idx="minor">
            <a:schemeClr val="dk1"/>
          </a:fontRef>
        </dgm:style>
      </dgm:prSet>
      <dgm:spPr/>
      <dgm:t>
        <a:bodyPr/>
        <a:lstStyle/>
        <a:p>
          <a:r>
            <a:rPr lang="nl-BE"/>
            <a:t>S10</a:t>
          </a:r>
        </a:p>
      </dgm:t>
    </dgm:pt>
    <dgm:pt modelId="{0757E21B-FC4D-4502-8D8C-0A6185103F5E}" type="parTrans" cxnId="{4B66064C-CE49-49C6-91A8-649DA1FB2B9B}">
      <dgm:prSet/>
      <dgm:spPr/>
      <dgm:t>
        <a:bodyPr/>
        <a:lstStyle/>
        <a:p>
          <a:endParaRPr lang="nl-BE"/>
        </a:p>
      </dgm:t>
    </dgm:pt>
    <dgm:pt modelId="{FC2383E1-056B-4E15-8A44-D19F45483CBC}" type="sibTrans" cxnId="{4B66064C-CE49-49C6-91A8-649DA1FB2B9B}">
      <dgm:prSet/>
      <dgm:spPr/>
      <dgm:t>
        <a:bodyPr/>
        <a:lstStyle/>
        <a:p>
          <a:endParaRPr lang="nl-BE"/>
        </a:p>
      </dgm:t>
    </dgm:pt>
    <dgm:pt modelId="{D370CF53-922D-4C77-9725-00ACB8633FB1}">
      <dgm:prSet phldrT="[Tekst]"/>
      <dgm:spPr>
        <a:ln>
          <a:solidFill>
            <a:srgbClr val="7030A0"/>
          </a:solidFill>
        </a:ln>
      </dgm:spPr>
      <dgm:t>
        <a:bodyPr/>
        <a:lstStyle/>
        <a:p>
          <a:r>
            <a:rPr lang="nl-BE"/>
            <a:t> Beleidsfocus Innovatie</a:t>
          </a:r>
        </a:p>
      </dgm:t>
    </dgm:pt>
    <dgm:pt modelId="{DE6D12E0-E48F-4921-8298-065791AE7ADE}" type="parTrans" cxnId="{ED4ACB8D-58AD-4676-B3BF-564C50859C62}">
      <dgm:prSet/>
      <dgm:spPr/>
      <dgm:t>
        <a:bodyPr/>
        <a:lstStyle/>
        <a:p>
          <a:endParaRPr lang="nl-BE"/>
        </a:p>
      </dgm:t>
    </dgm:pt>
    <dgm:pt modelId="{B4BE1522-0AB0-45A2-9C7A-20F3B5B756F8}" type="sibTrans" cxnId="{ED4ACB8D-58AD-4676-B3BF-564C50859C62}">
      <dgm:prSet/>
      <dgm:spPr/>
      <dgm:t>
        <a:bodyPr/>
        <a:lstStyle/>
        <a:p>
          <a:endParaRPr lang="nl-BE"/>
        </a:p>
      </dgm:t>
    </dgm:pt>
    <dgm:pt modelId="{CA38B93E-38FD-4612-955B-FF80FC95AA10}">
      <dgm:prSet phldrT="[Tekst]"/>
      <dgm:spPr>
        <a:ln>
          <a:solidFill>
            <a:srgbClr val="7030A0"/>
          </a:solidFill>
        </a:ln>
      </dgm:spPr>
      <dgm:t>
        <a:bodyPr/>
        <a:lstStyle/>
        <a:p>
          <a:r>
            <a:rPr lang="nl-BE"/>
            <a:t> SUP Polo &amp; Yoga</a:t>
          </a:r>
        </a:p>
      </dgm:t>
    </dgm:pt>
    <dgm:pt modelId="{714DBBB3-4576-4928-B7C0-2A985E35D04C}" type="parTrans" cxnId="{50C98636-A4EE-4FB8-9E8B-347E4EEAF6E1}">
      <dgm:prSet/>
      <dgm:spPr/>
      <dgm:t>
        <a:bodyPr/>
        <a:lstStyle/>
        <a:p>
          <a:endParaRPr lang="nl-BE"/>
        </a:p>
      </dgm:t>
    </dgm:pt>
    <dgm:pt modelId="{0109822E-093A-4198-9DC7-27560A2D8AD1}" type="sibTrans" cxnId="{50C98636-A4EE-4FB8-9E8B-347E4EEAF6E1}">
      <dgm:prSet/>
      <dgm:spPr/>
      <dgm:t>
        <a:bodyPr/>
        <a:lstStyle/>
        <a:p>
          <a:endParaRPr lang="nl-BE"/>
        </a:p>
      </dgm:t>
    </dgm:pt>
    <dgm:pt modelId="{86BE970A-0E02-4B6E-959C-9827C9403A91}">
      <dgm:prSet phldrT="[Tekst]"/>
      <dgm:spPr>
        <a:ln>
          <a:solidFill>
            <a:srgbClr val="7030A0"/>
          </a:solidFill>
        </a:ln>
      </dgm:spPr>
      <dgm:t>
        <a:bodyPr/>
        <a:lstStyle/>
        <a:p>
          <a:r>
            <a:rPr lang="nl-BE"/>
            <a:t> Sail &amp; Surf Track</a:t>
          </a:r>
        </a:p>
      </dgm:t>
    </dgm:pt>
    <dgm:pt modelId="{7EB725AE-80AF-42A3-97B0-F8E33F5E784F}" type="parTrans" cxnId="{F503A320-8F6A-4741-81D2-66F4B1F444B9}">
      <dgm:prSet/>
      <dgm:spPr/>
      <dgm:t>
        <a:bodyPr/>
        <a:lstStyle/>
        <a:p>
          <a:endParaRPr lang="nl-BE"/>
        </a:p>
      </dgm:t>
    </dgm:pt>
    <dgm:pt modelId="{E3D44548-0906-4B07-8974-E119543B00E5}" type="sibTrans" cxnId="{F503A320-8F6A-4741-81D2-66F4B1F444B9}">
      <dgm:prSet/>
      <dgm:spPr/>
      <dgm:t>
        <a:bodyPr/>
        <a:lstStyle/>
        <a:p>
          <a:endParaRPr lang="nl-BE"/>
        </a:p>
      </dgm:t>
    </dgm:pt>
    <dgm:pt modelId="{A61B5175-8CA2-4BC0-A6B6-1ADC89103F45}">
      <dgm:prSet phldrT="[Tekst]"/>
      <dgm:spPr>
        <a:ln>
          <a:solidFill>
            <a:srgbClr val="FF0000"/>
          </a:solidFill>
        </a:ln>
      </dgm:spPr>
      <dgm:t>
        <a:bodyPr/>
        <a:lstStyle/>
        <a:p>
          <a:r>
            <a:rPr lang="nl-BE"/>
            <a:t> Vermeerderen aantal competitie leden</a:t>
          </a:r>
        </a:p>
      </dgm:t>
    </dgm:pt>
    <dgm:pt modelId="{F73E90C2-4FD5-413A-8C23-164C8CE834A6}" type="parTrans" cxnId="{228BE87F-1E01-42FB-B284-9C64F87BE7B3}">
      <dgm:prSet/>
      <dgm:spPr/>
      <dgm:t>
        <a:bodyPr/>
        <a:lstStyle/>
        <a:p>
          <a:endParaRPr lang="nl-BE"/>
        </a:p>
      </dgm:t>
    </dgm:pt>
    <dgm:pt modelId="{640EC590-28E4-445C-8E92-C27704295ABF}" type="sibTrans" cxnId="{228BE87F-1E01-42FB-B284-9C64F87BE7B3}">
      <dgm:prSet/>
      <dgm:spPr/>
      <dgm:t>
        <a:bodyPr/>
        <a:lstStyle/>
        <a:p>
          <a:endParaRPr lang="nl-BE"/>
        </a:p>
      </dgm:t>
    </dgm:pt>
    <dgm:pt modelId="{E7584ADC-3B6A-4B9D-BC6C-777592506E01}">
      <dgm:prSet phldrT="[Tekst]">
        <dgm:style>
          <a:lnRef idx="2">
            <a:schemeClr val="dk1"/>
          </a:lnRef>
          <a:fillRef idx="1">
            <a:schemeClr val="lt1"/>
          </a:fillRef>
          <a:effectRef idx="0">
            <a:schemeClr val="dk1"/>
          </a:effectRef>
          <a:fontRef idx="minor">
            <a:schemeClr val="dk1"/>
          </a:fontRef>
        </dgm:style>
      </dgm:prSet>
      <dgm:spPr/>
      <dgm:t>
        <a:bodyPr/>
        <a:lstStyle/>
        <a:p>
          <a:r>
            <a:rPr lang="nl-BE"/>
            <a:t> Beleidsfocus Topsport</a:t>
          </a:r>
        </a:p>
      </dgm:t>
    </dgm:pt>
    <dgm:pt modelId="{038FECF4-7A01-4CC4-B1A7-B0D4451C8895}" type="parTrans" cxnId="{F0C927D4-261C-4504-86FA-59EDCB8E4B79}">
      <dgm:prSet/>
      <dgm:spPr/>
      <dgm:t>
        <a:bodyPr/>
        <a:lstStyle/>
        <a:p>
          <a:endParaRPr lang="nl-BE"/>
        </a:p>
      </dgm:t>
    </dgm:pt>
    <dgm:pt modelId="{95A96903-31F8-4ADF-AD27-067E3757A70E}" type="sibTrans" cxnId="{F0C927D4-261C-4504-86FA-59EDCB8E4B79}">
      <dgm:prSet/>
      <dgm:spPr/>
      <dgm:t>
        <a:bodyPr/>
        <a:lstStyle/>
        <a:p>
          <a:endParaRPr lang="nl-BE"/>
        </a:p>
      </dgm:t>
    </dgm:pt>
    <dgm:pt modelId="{868D72F5-0BAB-4E4F-8470-907323BA00AC}" type="pres">
      <dgm:prSet presAssocID="{B3A19CA8-DE90-450A-A16B-CB8F2094D1AE}" presName="linearFlow" presStyleCnt="0">
        <dgm:presLayoutVars>
          <dgm:dir/>
          <dgm:animLvl val="lvl"/>
          <dgm:resizeHandles val="exact"/>
        </dgm:presLayoutVars>
      </dgm:prSet>
      <dgm:spPr/>
      <dgm:t>
        <a:bodyPr/>
        <a:lstStyle/>
        <a:p>
          <a:endParaRPr lang="nl-BE"/>
        </a:p>
      </dgm:t>
    </dgm:pt>
    <dgm:pt modelId="{90817F4C-3ED3-4904-8D7B-4D4CC6B227E0}" type="pres">
      <dgm:prSet presAssocID="{B0C0B078-330B-43C9-8BF8-C9D844433E7B}" presName="composite" presStyleCnt="0"/>
      <dgm:spPr/>
    </dgm:pt>
    <dgm:pt modelId="{FD2A78AE-3E39-4C87-BD63-805C085678A7}" type="pres">
      <dgm:prSet presAssocID="{B0C0B078-330B-43C9-8BF8-C9D844433E7B}" presName="parentText" presStyleLbl="alignNode1" presStyleIdx="0" presStyleCnt="6">
        <dgm:presLayoutVars>
          <dgm:chMax val="1"/>
          <dgm:bulletEnabled val="1"/>
        </dgm:presLayoutVars>
      </dgm:prSet>
      <dgm:spPr/>
      <dgm:t>
        <a:bodyPr/>
        <a:lstStyle/>
        <a:p>
          <a:endParaRPr lang="nl-BE"/>
        </a:p>
      </dgm:t>
    </dgm:pt>
    <dgm:pt modelId="{D3EE1869-2203-49BB-8956-ADFE4E210717}" type="pres">
      <dgm:prSet presAssocID="{B0C0B078-330B-43C9-8BF8-C9D844433E7B}" presName="descendantText" presStyleLbl="alignAcc1" presStyleIdx="0" presStyleCnt="6">
        <dgm:presLayoutVars>
          <dgm:bulletEnabled val="1"/>
        </dgm:presLayoutVars>
      </dgm:prSet>
      <dgm:spPr/>
      <dgm:t>
        <a:bodyPr/>
        <a:lstStyle/>
        <a:p>
          <a:endParaRPr lang="nl-BE"/>
        </a:p>
      </dgm:t>
    </dgm:pt>
    <dgm:pt modelId="{ED7D9374-3732-4534-A8FE-E93746E5033B}" type="pres">
      <dgm:prSet presAssocID="{F8C1359E-AC61-41EA-8F9F-AF52E2FB9E1E}" presName="sp" presStyleCnt="0"/>
      <dgm:spPr/>
    </dgm:pt>
    <dgm:pt modelId="{F02A8FFB-4A69-4792-A6F0-DC322B5E4814}" type="pres">
      <dgm:prSet presAssocID="{659D2890-FA74-4EE7-BE2D-3B50AD530627}" presName="composite" presStyleCnt="0"/>
      <dgm:spPr/>
    </dgm:pt>
    <dgm:pt modelId="{C69098B1-8329-4825-945B-5CE2F78F53D1}" type="pres">
      <dgm:prSet presAssocID="{659D2890-FA74-4EE7-BE2D-3B50AD530627}" presName="parentText" presStyleLbl="alignNode1" presStyleIdx="1" presStyleCnt="6">
        <dgm:presLayoutVars>
          <dgm:chMax val="1"/>
          <dgm:bulletEnabled val="1"/>
        </dgm:presLayoutVars>
      </dgm:prSet>
      <dgm:spPr/>
      <dgm:t>
        <a:bodyPr/>
        <a:lstStyle/>
        <a:p>
          <a:endParaRPr lang="nl-BE"/>
        </a:p>
      </dgm:t>
    </dgm:pt>
    <dgm:pt modelId="{CCF7392F-DCB7-4FCB-9722-C2D588C57B91}" type="pres">
      <dgm:prSet presAssocID="{659D2890-FA74-4EE7-BE2D-3B50AD530627}" presName="descendantText" presStyleLbl="alignAcc1" presStyleIdx="1" presStyleCnt="6">
        <dgm:presLayoutVars>
          <dgm:bulletEnabled val="1"/>
        </dgm:presLayoutVars>
      </dgm:prSet>
      <dgm:spPr/>
      <dgm:t>
        <a:bodyPr/>
        <a:lstStyle/>
        <a:p>
          <a:endParaRPr lang="nl-BE"/>
        </a:p>
      </dgm:t>
    </dgm:pt>
    <dgm:pt modelId="{9DF53B46-8EBC-4FD8-B678-BCF79DC8F94D}" type="pres">
      <dgm:prSet presAssocID="{EFBFB0DE-947B-4E69-9C57-F3884CF7CD46}" presName="sp" presStyleCnt="0"/>
      <dgm:spPr/>
    </dgm:pt>
    <dgm:pt modelId="{3270839A-0D30-4A92-A61C-0A926EB559EE}" type="pres">
      <dgm:prSet presAssocID="{B6AFE194-A42A-48FF-9607-3822C7A811AE}" presName="composite" presStyleCnt="0"/>
      <dgm:spPr/>
    </dgm:pt>
    <dgm:pt modelId="{7F2829C0-C403-45A1-969A-102ECE94AF75}" type="pres">
      <dgm:prSet presAssocID="{B6AFE194-A42A-48FF-9607-3822C7A811AE}" presName="parentText" presStyleLbl="alignNode1" presStyleIdx="2" presStyleCnt="6">
        <dgm:presLayoutVars>
          <dgm:chMax val="1"/>
          <dgm:bulletEnabled val="1"/>
        </dgm:presLayoutVars>
      </dgm:prSet>
      <dgm:spPr/>
      <dgm:t>
        <a:bodyPr/>
        <a:lstStyle/>
        <a:p>
          <a:endParaRPr lang="nl-BE"/>
        </a:p>
      </dgm:t>
    </dgm:pt>
    <dgm:pt modelId="{CFE9C954-CB24-4E1F-855F-B95D922B6662}" type="pres">
      <dgm:prSet presAssocID="{B6AFE194-A42A-48FF-9607-3822C7A811AE}" presName="descendantText" presStyleLbl="alignAcc1" presStyleIdx="2" presStyleCnt="6">
        <dgm:presLayoutVars>
          <dgm:bulletEnabled val="1"/>
        </dgm:presLayoutVars>
      </dgm:prSet>
      <dgm:spPr/>
      <dgm:t>
        <a:bodyPr/>
        <a:lstStyle/>
        <a:p>
          <a:endParaRPr lang="nl-BE"/>
        </a:p>
      </dgm:t>
    </dgm:pt>
    <dgm:pt modelId="{56F09BB8-07E6-4C07-AFB8-3BF4A958F469}" type="pres">
      <dgm:prSet presAssocID="{6C08D845-198C-4CBB-88AF-6F8639C04BC4}" presName="sp" presStyleCnt="0"/>
      <dgm:spPr/>
    </dgm:pt>
    <dgm:pt modelId="{4E4798D3-366F-4406-8925-93774D67C0D6}" type="pres">
      <dgm:prSet presAssocID="{6CA049E6-B316-49E1-B0BD-A11470978E66}" presName="composite" presStyleCnt="0"/>
      <dgm:spPr/>
    </dgm:pt>
    <dgm:pt modelId="{BA8A6AF1-2B4B-4751-B721-2398F81C8392}" type="pres">
      <dgm:prSet presAssocID="{6CA049E6-B316-49E1-B0BD-A11470978E66}" presName="parentText" presStyleLbl="alignNode1" presStyleIdx="3" presStyleCnt="6">
        <dgm:presLayoutVars>
          <dgm:chMax val="1"/>
          <dgm:bulletEnabled val="1"/>
        </dgm:presLayoutVars>
      </dgm:prSet>
      <dgm:spPr/>
      <dgm:t>
        <a:bodyPr/>
        <a:lstStyle/>
        <a:p>
          <a:endParaRPr lang="nl-BE"/>
        </a:p>
      </dgm:t>
    </dgm:pt>
    <dgm:pt modelId="{B28A4C27-DE66-483E-8B9B-631B86B1D962}" type="pres">
      <dgm:prSet presAssocID="{6CA049E6-B316-49E1-B0BD-A11470978E66}" presName="descendantText" presStyleLbl="alignAcc1" presStyleIdx="3" presStyleCnt="6">
        <dgm:presLayoutVars>
          <dgm:bulletEnabled val="1"/>
        </dgm:presLayoutVars>
      </dgm:prSet>
      <dgm:spPr/>
      <dgm:t>
        <a:bodyPr/>
        <a:lstStyle/>
        <a:p>
          <a:endParaRPr lang="nl-BE"/>
        </a:p>
      </dgm:t>
    </dgm:pt>
    <dgm:pt modelId="{657B34FB-319A-4618-9561-0972ADB975C6}" type="pres">
      <dgm:prSet presAssocID="{65F8817B-4124-4FB8-9CE8-0970B264B87A}" presName="sp" presStyleCnt="0"/>
      <dgm:spPr/>
    </dgm:pt>
    <dgm:pt modelId="{E7E45F10-027C-4438-A73B-CE8788DDCC5D}" type="pres">
      <dgm:prSet presAssocID="{557412CC-B68C-4FF6-9659-6EA2C10D639C}" presName="composite" presStyleCnt="0"/>
      <dgm:spPr/>
    </dgm:pt>
    <dgm:pt modelId="{E9C0A259-EC5C-4D29-B08F-B3900B578FE0}" type="pres">
      <dgm:prSet presAssocID="{557412CC-B68C-4FF6-9659-6EA2C10D639C}" presName="parentText" presStyleLbl="alignNode1" presStyleIdx="4" presStyleCnt="6">
        <dgm:presLayoutVars>
          <dgm:chMax val="1"/>
          <dgm:bulletEnabled val="1"/>
        </dgm:presLayoutVars>
      </dgm:prSet>
      <dgm:spPr/>
      <dgm:t>
        <a:bodyPr/>
        <a:lstStyle/>
        <a:p>
          <a:endParaRPr lang="nl-BE"/>
        </a:p>
      </dgm:t>
    </dgm:pt>
    <dgm:pt modelId="{AEC17610-655C-4F4A-B69A-FDCAFB1AE4A1}" type="pres">
      <dgm:prSet presAssocID="{557412CC-B68C-4FF6-9659-6EA2C10D639C}" presName="descendantText" presStyleLbl="alignAcc1" presStyleIdx="4" presStyleCnt="6">
        <dgm:presLayoutVars>
          <dgm:bulletEnabled val="1"/>
        </dgm:presLayoutVars>
      </dgm:prSet>
      <dgm:spPr/>
      <dgm:t>
        <a:bodyPr/>
        <a:lstStyle/>
        <a:p>
          <a:endParaRPr lang="nl-BE"/>
        </a:p>
      </dgm:t>
    </dgm:pt>
    <dgm:pt modelId="{F37D3F36-D07E-440B-B2D4-285C223F4A32}" type="pres">
      <dgm:prSet presAssocID="{BC986011-10D2-43D1-A19D-05E5AFFB0974}" presName="sp" presStyleCnt="0"/>
      <dgm:spPr/>
    </dgm:pt>
    <dgm:pt modelId="{1277E686-1EE4-47E5-9053-691499972B89}" type="pres">
      <dgm:prSet presAssocID="{519BDEC9-C750-448B-8D09-32F853CC39C4}" presName="composite" presStyleCnt="0"/>
      <dgm:spPr/>
    </dgm:pt>
    <dgm:pt modelId="{4A5CA0BE-12E7-4F0B-9A15-C7AE0274CA54}" type="pres">
      <dgm:prSet presAssocID="{519BDEC9-C750-448B-8D09-32F853CC39C4}" presName="parentText" presStyleLbl="alignNode1" presStyleIdx="5" presStyleCnt="6">
        <dgm:presLayoutVars>
          <dgm:chMax val="1"/>
          <dgm:bulletEnabled val="1"/>
        </dgm:presLayoutVars>
      </dgm:prSet>
      <dgm:spPr/>
      <dgm:t>
        <a:bodyPr/>
        <a:lstStyle/>
        <a:p>
          <a:endParaRPr lang="nl-BE"/>
        </a:p>
      </dgm:t>
    </dgm:pt>
    <dgm:pt modelId="{CFE2E173-BFC2-4566-A5B6-54CAF2EE602B}" type="pres">
      <dgm:prSet presAssocID="{519BDEC9-C750-448B-8D09-32F853CC39C4}" presName="descendantText" presStyleLbl="alignAcc1" presStyleIdx="5" presStyleCnt="6">
        <dgm:presLayoutVars>
          <dgm:bulletEnabled val="1"/>
        </dgm:presLayoutVars>
      </dgm:prSet>
      <dgm:spPr/>
      <dgm:t>
        <a:bodyPr/>
        <a:lstStyle/>
        <a:p>
          <a:endParaRPr lang="nl-BE"/>
        </a:p>
      </dgm:t>
    </dgm:pt>
  </dgm:ptLst>
  <dgm:cxnLst>
    <dgm:cxn modelId="{6055ACC9-80C2-42C9-89BA-04DCCEDC1EC9}" type="presOf" srcId="{519BDEC9-C750-448B-8D09-32F853CC39C4}" destId="{4A5CA0BE-12E7-4F0B-9A15-C7AE0274CA54}" srcOrd="0" destOrd="0" presId="urn:microsoft.com/office/officeart/2005/8/layout/chevron2"/>
    <dgm:cxn modelId="{69EF1E47-CF63-420B-B2CB-943F43D589C3}" type="presOf" srcId="{A43EE591-32B5-4A03-AA10-D5FC4D4D729A}" destId="{CFE9C954-CB24-4E1F-855F-B95D922B6662}" srcOrd="0" destOrd="0" presId="urn:microsoft.com/office/officeart/2005/8/layout/chevron2"/>
    <dgm:cxn modelId="{9391DC2C-504F-42B9-957D-D2151CBD4449}" srcId="{B3A19CA8-DE90-450A-A16B-CB8F2094D1AE}" destId="{B0C0B078-330B-43C9-8BF8-C9D844433E7B}" srcOrd="0" destOrd="0" parTransId="{50A8486C-7D8B-43D4-8978-7233AF83224D}" sibTransId="{F8C1359E-AC61-41EA-8F9F-AF52E2FB9E1E}"/>
    <dgm:cxn modelId="{F0C927D4-261C-4504-86FA-59EDCB8E4B79}" srcId="{519BDEC9-C750-448B-8D09-32F853CC39C4}" destId="{E7584ADC-3B6A-4B9D-BC6C-777592506E01}" srcOrd="0" destOrd="0" parTransId="{038FECF4-7A01-4CC4-B1A7-B0D4451C8895}" sibTransId="{95A96903-31F8-4ADF-AD27-067E3757A70E}"/>
    <dgm:cxn modelId="{8EC8FC07-7B61-4D72-8020-2EBE2CBBBFE3}" type="presOf" srcId="{D370CF53-922D-4C77-9725-00ACB8633FB1}" destId="{B28A4C27-DE66-483E-8B9B-631B86B1D962}" srcOrd="0" destOrd="0" presId="urn:microsoft.com/office/officeart/2005/8/layout/chevron2"/>
    <dgm:cxn modelId="{58701D47-9E07-4FBE-BA99-E7C1D32CD4C6}" srcId="{B6AFE194-A42A-48FF-9607-3822C7A811AE}" destId="{A43EE591-32B5-4A03-AA10-D5FC4D4D729A}" srcOrd="0" destOrd="0" parTransId="{3F62572B-B0A0-4A06-9AF6-28766ADEA3BD}" sibTransId="{253DA7D0-7910-47DE-82BD-C84DD3480A7D}"/>
    <dgm:cxn modelId="{D940B2F2-8AEC-481E-86F7-EA3F59D47A04}" type="presOf" srcId="{B6AFE194-A42A-48FF-9607-3822C7A811AE}" destId="{7F2829C0-C403-45A1-969A-102ECE94AF75}" srcOrd="0" destOrd="0" presId="urn:microsoft.com/office/officeart/2005/8/layout/chevron2"/>
    <dgm:cxn modelId="{AA7F1EC5-649C-43E8-BB37-214AF4BDC7FB}" type="presOf" srcId="{86BE970A-0E02-4B6E-959C-9827C9403A91}" destId="{B28A4C27-DE66-483E-8B9B-631B86B1D962}" srcOrd="0" destOrd="2" presId="urn:microsoft.com/office/officeart/2005/8/layout/chevron2"/>
    <dgm:cxn modelId="{0076CC77-A142-4540-B593-B57F0E6578A5}" srcId="{B3A19CA8-DE90-450A-A16B-CB8F2094D1AE}" destId="{659D2890-FA74-4EE7-BE2D-3B50AD530627}" srcOrd="1" destOrd="0" parTransId="{70F6B5E5-E479-48ED-98DC-476B742388C3}" sibTransId="{EFBFB0DE-947B-4E69-9C57-F3884CF7CD46}"/>
    <dgm:cxn modelId="{F0936348-4DCF-4A04-B3B1-1843C984DBD6}" srcId="{B0C0B078-330B-43C9-8BF8-C9D844433E7B}" destId="{25F3AAB7-2018-441F-B596-36CF30E1E01F}" srcOrd="0" destOrd="0" parTransId="{16CB13FF-C36C-4E1E-B2A8-90E9C2A067D4}" sibTransId="{2B1FC730-7F39-4744-8D35-2B0AE1DCBD98}"/>
    <dgm:cxn modelId="{A072DE14-7253-4401-891F-85B4EFBD4D06}" type="presOf" srcId="{557412CC-B68C-4FF6-9659-6EA2C10D639C}" destId="{E9C0A259-EC5C-4D29-B08F-B3900B578FE0}" srcOrd="0" destOrd="0" presId="urn:microsoft.com/office/officeart/2005/8/layout/chevron2"/>
    <dgm:cxn modelId="{4B66064C-CE49-49C6-91A8-649DA1FB2B9B}" srcId="{B3A19CA8-DE90-450A-A16B-CB8F2094D1AE}" destId="{519BDEC9-C750-448B-8D09-32F853CC39C4}" srcOrd="5" destOrd="0" parTransId="{0757E21B-FC4D-4502-8D8C-0A6185103F5E}" sibTransId="{FC2383E1-056B-4E15-8A44-D19F45483CBC}"/>
    <dgm:cxn modelId="{46A4FFC2-7481-459B-AAD0-CA6BCEE519B7}" type="presOf" srcId="{A61B5175-8CA2-4BC0-A6B6-1ADC89103F45}" destId="{AEC17610-655C-4F4A-B69A-FDCAFB1AE4A1}" srcOrd="0" destOrd="0" presId="urn:microsoft.com/office/officeart/2005/8/layout/chevron2"/>
    <dgm:cxn modelId="{7A2E81B5-A8CF-4608-9888-D22A0F09FFC0}" type="presOf" srcId="{6C25D734-7D79-46D8-A45A-930DDE45A8E6}" destId="{CCF7392F-DCB7-4FCB-9722-C2D588C57B91}" srcOrd="0" destOrd="1" presId="urn:microsoft.com/office/officeart/2005/8/layout/chevron2"/>
    <dgm:cxn modelId="{6AD546EA-BF04-4A68-84D5-C93E4C745625}" srcId="{B3A19CA8-DE90-450A-A16B-CB8F2094D1AE}" destId="{557412CC-B68C-4FF6-9659-6EA2C10D639C}" srcOrd="4" destOrd="0" parTransId="{3F283669-67F4-49DF-8F23-F30CADF03139}" sibTransId="{BC986011-10D2-43D1-A19D-05E5AFFB0974}"/>
    <dgm:cxn modelId="{F2AAE583-CF4F-4A5D-A4F9-88C7743B24BD}" type="presOf" srcId="{25F3AAB7-2018-441F-B596-36CF30E1E01F}" destId="{D3EE1869-2203-49BB-8956-ADFE4E210717}" srcOrd="0" destOrd="0" presId="urn:microsoft.com/office/officeart/2005/8/layout/chevron2"/>
    <dgm:cxn modelId="{4FC05295-29C0-48E4-9554-03D598C3E2E8}" type="presOf" srcId="{E7584ADC-3B6A-4B9D-BC6C-777592506E01}" destId="{CFE2E173-BFC2-4566-A5B6-54CAF2EE602B}" srcOrd="0" destOrd="0" presId="urn:microsoft.com/office/officeart/2005/8/layout/chevron2"/>
    <dgm:cxn modelId="{F503A320-8F6A-4741-81D2-66F4B1F444B9}" srcId="{D370CF53-922D-4C77-9725-00ACB8633FB1}" destId="{86BE970A-0E02-4B6E-959C-9827C9403A91}" srcOrd="1" destOrd="0" parTransId="{7EB725AE-80AF-42A3-97B0-F8E33F5E784F}" sibTransId="{E3D44548-0906-4B07-8974-E119543B00E5}"/>
    <dgm:cxn modelId="{9EC98D6A-EA58-44E4-84A3-0927CDB440D8}" srcId="{B3A19CA8-DE90-450A-A16B-CB8F2094D1AE}" destId="{B6AFE194-A42A-48FF-9607-3822C7A811AE}" srcOrd="2" destOrd="0" parTransId="{396891B6-FBB6-4EE6-A4C7-78EAA3F6B8B4}" sibTransId="{6C08D845-198C-4CBB-88AF-6F8639C04BC4}"/>
    <dgm:cxn modelId="{C35EE525-D95F-44D3-8FB3-CE11B044A2EC}" type="presOf" srcId="{659D2890-FA74-4EE7-BE2D-3B50AD530627}" destId="{C69098B1-8329-4825-945B-5CE2F78F53D1}" srcOrd="0" destOrd="0" presId="urn:microsoft.com/office/officeart/2005/8/layout/chevron2"/>
    <dgm:cxn modelId="{A9D9B3D2-93A6-4862-BADC-16A7E974AB7C}" type="presOf" srcId="{B0C0B078-330B-43C9-8BF8-C9D844433E7B}" destId="{FD2A78AE-3E39-4C87-BD63-805C085678A7}" srcOrd="0" destOrd="0" presId="urn:microsoft.com/office/officeart/2005/8/layout/chevron2"/>
    <dgm:cxn modelId="{ED4ACB8D-58AD-4676-B3BF-564C50859C62}" srcId="{6CA049E6-B316-49E1-B0BD-A11470978E66}" destId="{D370CF53-922D-4C77-9725-00ACB8633FB1}" srcOrd="0" destOrd="0" parTransId="{DE6D12E0-E48F-4921-8298-065791AE7ADE}" sibTransId="{B4BE1522-0AB0-45A2-9C7A-20F3B5B756F8}"/>
    <dgm:cxn modelId="{3536ECE1-E874-4375-8908-696600C4847C}" srcId="{D2A25B68-6EEE-4F74-9232-EAE0FAB8BE17}" destId="{6C25D734-7D79-46D8-A45A-930DDE45A8E6}" srcOrd="0" destOrd="0" parTransId="{A0D137A5-967D-4CD1-A36B-9B034B14DB90}" sibTransId="{BBA0FEF4-41DF-49D9-9D52-D4DED94C3A7C}"/>
    <dgm:cxn modelId="{F5A11EFD-5F84-4260-9160-776B9F473FFC}" type="presOf" srcId="{D2A25B68-6EEE-4F74-9232-EAE0FAB8BE17}" destId="{CCF7392F-DCB7-4FCB-9722-C2D588C57B91}" srcOrd="0" destOrd="0" presId="urn:microsoft.com/office/officeart/2005/8/layout/chevron2"/>
    <dgm:cxn modelId="{50C98636-A4EE-4FB8-9E8B-347E4EEAF6E1}" srcId="{D370CF53-922D-4C77-9725-00ACB8633FB1}" destId="{CA38B93E-38FD-4612-955B-FF80FC95AA10}" srcOrd="0" destOrd="0" parTransId="{714DBBB3-4576-4928-B7C0-2A985E35D04C}" sibTransId="{0109822E-093A-4198-9DC7-27560A2D8AD1}"/>
    <dgm:cxn modelId="{F5CF1B6E-A407-4DB2-B74E-F18A1432DF9F}" srcId="{659D2890-FA74-4EE7-BE2D-3B50AD530627}" destId="{D2A25B68-6EEE-4F74-9232-EAE0FAB8BE17}" srcOrd="0" destOrd="0" parTransId="{892801F5-6BFA-416D-AD66-0907BC1852B0}" sibTransId="{0A8846F0-1A8F-4F6D-A13A-09D271C82DC0}"/>
    <dgm:cxn modelId="{AE187B9A-B866-4BA5-A8A4-503DA7E50A5B}" type="presOf" srcId="{6CA049E6-B316-49E1-B0BD-A11470978E66}" destId="{BA8A6AF1-2B4B-4751-B721-2398F81C8392}" srcOrd="0" destOrd="0" presId="urn:microsoft.com/office/officeart/2005/8/layout/chevron2"/>
    <dgm:cxn modelId="{04F0C052-63FD-4176-B7F2-BD813CFD5FF8}" type="presOf" srcId="{CA38B93E-38FD-4612-955B-FF80FC95AA10}" destId="{B28A4C27-DE66-483E-8B9B-631B86B1D962}" srcOrd="0" destOrd="1" presId="urn:microsoft.com/office/officeart/2005/8/layout/chevron2"/>
    <dgm:cxn modelId="{B3549084-5781-4386-9BD2-8DE2AC113C26}" type="presOf" srcId="{B3A19CA8-DE90-450A-A16B-CB8F2094D1AE}" destId="{868D72F5-0BAB-4E4F-8470-907323BA00AC}" srcOrd="0" destOrd="0" presId="urn:microsoft.com/office/officeart/2005/8/layout/chevron2"/>
    <dgm:cxn modelId="{228BE87F-1E01-42FB-B284-9C64F87BE7B3}" srcId="{557412CC-B68C-4FF6-9659-6EA2C10D639C}" destId="{A61B5175-8CA2-4BC0-A6B6-1ADC89103F45}" srcOrd="0" destOrd="0" parTransId="{F73E90C2-4FD5-413A-8C23-164C8CE834A6}" sibTransId="{640EC590-28E4-445C-8E92-C27704295ABF}"/>
    <dgm:cxn modelId="{491EB7E7-6E4D-4BF6-95F6-2B65FBC03F5F}" srcId="{B3A19CA8-DE90-450A-A16B-CB8F2094D1AE}" destId="{6CA049E6-B316-49E1-B0BD-A11470978E66}" srcOrd="3" destOrd="0" parTransId="{6D49CFF4-D12B-438C-8EF9-10C1994AE93B}" sibTransId="{65F8817B-4124-4FB8-9CE8-0970B264B87A}"/>
    <dgm:cxn modelId="{62355F2E-B48B-4D66-9DCB-E68F9DD5AD40}" type="presParOf" srcId="{868D72F5-0BAB-4E4F-8470-907323BA00AC}" destId="{90817F4C-3ED3-4904-8D7B-4D4CC6B227E0}" srcOrd="0" destOrd="0" presId="urn:microsoft.com/office/officeart/2005/8/layout/chevron2"/>
    <dgm:cxn modelId="{68F3A9CE-7910-4B45-A531-B32F3EDA5F34}" type="presParOf" srcId="{90817F4C-3ED3-4904-8D7B-4D4CC6B227E0}" destId="{FD2A78AE-3E39-4C87-BD63-805C085678A7}" srcOrd="0" destOrd="0" presId="urn:microsoft.com/office/officeart/2005/8/layout/chevron2"/>
    <dgm:cxn modelId="{D9199D93-7AD1-4703-859A-8D80584C5034}" type="presParOf" srcId="{90817F4C-3ED3-4904-8D7B-4D4CC6B227E0}" destId="{D3EE1869-2203-49BB-8956-ADFE4E210717}" srcOrd="1" destOrd="0" presId="urn:microsoft.com/office/officeart/2005/8/layout/chevron2"/>
    <dgm:cxn modelId="{641ADD00-C1F6-41F2-98C5-C98053A404B8}" type="presParOf" srcId="{868D72F5-0BAB-4E4F-8470-907323BA00AC}" destId="{ED7D9374-3732-4534-A8FE-E93746E5033B}" srcOrd="1" destOrd="0" presId="urn:microsoft.com/office/officeart/2005/8/layout/chevron2"/>
    <dgm:cxn modelId="{8052D2D6-A469-4AC8-AF53-DE891538CC67}" type="presParOf" srcId="{868D72F5-0BAB-4E4F-8470-907323BA00AC}" destId="{F02A8FFB-4A69-4792-A6F0-DC322B5E4814}" srcOrd="2" destOrd="0" presId="urn:microsoft.com/office/officeart/2005/8/layout/chevron2"/>
    <dgm:cxn modelId="{DE96CDE4-690F-4D4F-9F97-4D0B012A58B3}" type="presParOf" srcId="{F02A8FFB-4A69-4792-A6F0-DC322B5E4814}" destId="{C69098B1-8329-4825-945B-5CE2F78F53D1}" srcOrd="0" destOrd="0" presId="urn:microsoft.com/office/officeart/2005/8/layout/chevron2"/>
    <dgm:cxn modelId="{B67E3191-8308-4144-A354-51FC28E1A491}" type="presParOf" srcId="{F02A8FFB-4A69-4792-A6F0-DC322B5E4814}" destId="{CCF7392F-DCB7-4FCB-9722-C2D588C57B91}" srcOrd="1" destOrd="0" presId="urn:microsoft.com/office/officeart/2005/8/layout/chevron2"/>
    <dgm:cxn modelId="{1A115783-7F89-4848-B66C-86FD6E718786}" type="presParOf" srcId="{868D72F5-0BAB-4E4F-8470-907323BA00AC}" destId="{9DF53B46-8EBC-4FD8-B678-BCF79DC8F94D}" srcOrd="3" destOrd="0" presId="urn:microsoft.com/office/officeart/2005/8/layout/chevron2"/>
    <dgm:cxn modelId="{9A75C230-AD33-4D96-8097-20EA6E734DDA}" type="presParOf" srcId="{868D72F5-0BAB-4E4F-8470-907323BA00AC}" destId="{3270839A-0D30-4A92-A61C-0A926EB559EE}" srcOrd="4" destOrd="0" presId="urn:microsoft.com/office/officeart/2005/8/layout/chevron2"/>
    <dgm:cxn modelId="{37EDFE1F-EF8E-43D9-953B-35DA896D9E5A}" type="presParOf" srcId="{3270839A-0D30-4A92-A61C-0A926EB559EE}" destId="{7F2829C0-C403-45A1-969A-102ECE94AF75}" srcOrd="0" destOrd="0" presId="urn:microsoft.com/office/officeart/2005/8/layout/chevron2"/>
    <dgm:cxn modelId="{1377FC6A-90AA-47FA-9639-DFC7A8F25496}" type="presParOf" srcId="{3270839A-0D30-4A92-A61C-0A926EB559EE}" destId="{CFE9C954-CB24-4E1F-855F-B95D922B6662}" srcOrd="1" destOrd="0" presId="urn:microsoft.com/office/officeart/2005/8/layout/chevron2"/>
    <dgm:cxn modelId="{B792E56F-4A37-4FFE-869C-4C962A6FD4F0}" type="presParOf" srcId="{868D72F5-0BAB-4E4F-8470-907323BA00AC}" destId="{56F09BB8-07E6-4C07-AFB8-3BF4A958F469}" srcOrd="5" destOrd="0" presId="urn:microsoft.com/office/officeart/2005/8/layout/chevron2"/>
    <dgm:cxn modelId="{9935E628-499A-437A-BAE0-4A866CE52C37}" type="presParOf" srcId="{868D72F5-0BAB-4E4F-8470-907323BA00AC}" destId="{4E4798D3-366F-4406-8925-93774D67C0D6}" srcOrd="6" destOrd="0" presId="urn:microsoft.com/office/officeart/2005/8/layout/chevron2"/>
    <dgm:cxn modelId="{660981C0-6EC1-4138-8FB2-34A57107103B}" type="presParOf" srcId="{4E4798D3-366F-4406-8925-93774D67C0D6}" destId="{BA8A6AF1-2B4B-4751-B721-2398F81C8392}" srcOrd="0" destOrd="0" presId="urn:microsoft.com/office/officeart/2005/8/layout/chevron2"/>
    <dgm:cxn modelId="{4613E234-17B2-4040-BA84-3FE0DD8EF3D2}" type="presParOf" srcId="{4E4798D3-366F-4406-8925-93774D67C0D6}" destId="{B28A4C27-DE66-483E-8B9B-631B86B1D962}" srcOrd="1" destOrd="0" presId="urn:microsoft.com/office/officeart/2005/8/layout/chevron2"/>
    <dgm:cxn modelId="{AFDD7C4C-F0B5-4B85-A0DC-DE79D7CA9C12}" type="presParOf" srcId="{868D72F5-0BAB-4E4F-8470-907323BA00AC}" destId="{657B34FB-319A-4618-9561-0972ADB975C6}" srcOrd="7" destOrd="0" presId="urn:microsoft.com/office/officeart/2005/8/layout/chevron2"/>
    <dgm:cxn modelId="{67748144-AD95-40B7-BE9C-9E88B9FA10BA}" type="presParOf" srcId="{868D72F5-0BAB-4E4F-8470-907323BA00AC}" destId="{E7E45F10-027C-4438-A73B-CE8788DDCC5D}" srcOrd="8" destOrd="0" presId="urn:microsoft.com/office/officeart/2005/8/layout/chevron2"/>
    <dgm:cxn modelId="{5BC18BF3-A614-4C9E-A79C-7317FFEEA766}" type="presParOf" srcId="{E7E45F10-027C-4438-A73B-CE8788DDCC5D}" destId="{E9C0A259-EC5C-4D29-B08F-B3900B578FE0}" srcOrd="0" destOrd="0" presId="urn:microsoft.com/office/officeart/2005/8/layout/chevron2"/>
    <dgm:cxn modelId="{5E93D728-4165-4E30-A61C-F64D5DCF5138}" type="presParOf" srcId="{E7E45F10-027C-4438-A73B-CE8788DDCC5D}" destId="{AEC17610-655C-4F4A-B69A-FDCAFB1AE4A1}" srcOrd="1" destOrd="0" presId="urn:microsoft.com/office/officeart/2005/8/layout/chevron2"/>
    <dgm:cxn modelId="{8642FD8A-3F64-4D39-8B07-42D25DFE3B02}" type="presParOf" srcId="{868D72F5-0BAB-4E4F-8470-907323BA00AC}" destId="{F37D3F36-D07E-440B-B2D4-285C223F4A32}" srcOrd="9" destOrd="0" presId="urn:microsoft.com/office/officeart/2005/8/layout/chevron2"/>
    <dgm:cxn modelId="{D2BC7459-FE10-4115-8A1E-50AF35E444B9}" type="presParOf" srcId="{868D72F5-0BAB-4E4F-8470-907323BA00AC}" destId="{1277E686-1EE4-47E5-9053-691499972B89}" srcOrd="10" destOrd="0" presId="urn:microsoft.com/office/officeart/2005/8/layout/chevron2"/>
    <dgm:cxn modelId="{1D289CD1-68F2-4AFD-BAFC-C304DCF1CF11}" type="presParOf" srcId="{1277E686-1EE4-47E5-9053-691499972B89}" destId="{4A5CA0BE-12E7-4F0B-9A15-C7AE0274CA54}" srcOrd="0" destOrd="0" presId="urn:microsoft.com/office/officeart/2005/8/layout/chevron2"/>
    <dgm:cxn modelId="{15A8979D-9741-477B-8B24-D220A18D6FDD}" type="presParOf" srcId="{1277E686-1EE4-47E5-9053-691499972B89}" destId="{CFE2E173-BFC2-4566-A5B6-54CAF2EE602B}"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21C1D2-256F-49E7-A1D4-EC64C59F05DE}">
      <dsp:nvSpPr>
        <dsp:cNvPr id="0" name=""/>
        <dsp:cNvSpPr/>
      </dsp:nvSpPr>
      <dsp:spPr>
        <a:xfrm>
          <a:off x="-12122" y="297179"/>
          <a:ext cx="5804453" cy="3627783"/>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D9B198F-8CCD-47F2-B6AA-3E4B1AD08B53}">
      <dsp:nvSpPr>
        <dsp:cNvPr id="0" name=""/>
        <dsp:cNvSpPr/>
      </dsp:nvSpPr>
      <dsp:spPr>
        <a:xfrm>
          <a:off x="559615" y="2994798"/>
          <a:ext cx="133502" cy="133502"/>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B364636-3A0D-4637-BF2F-4264A1E1AA2F}">
      <dsp:nvSpPr>
        <dsp:cNvPr id="0" name=""/>
        <dsp:cNvSpPr/>
      </dsp:nvSpPr>
      <dsp:spPr>
        <a:xfrm>
          <a:off x="96478" y="3284189"/>
          <a:ext cx="1960169" cy="8634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0740" tIns="0" rIns="0" bIns="0" numCol="1" spcCol="1270" anchor="t" anchorCtr="0">
          <a:noAutofit/>
        </a:bodyPr>
        <a:lstStyle/>
        <a:p>
          <a:pPr lvl="0" algn="l" defTabSz="444500">
            <a:lnSpc>
              <a:spcPct val="90000"/>
            </a:lnSpc>
            <a:spcBef>
              <a:spcPct val="0"/>
            </a:spcBef>
            <a:spcAft>
              <a:spcPct val="35000"/>
            </a:spcAft>
          </a:pPr>
          <a:r>
            <a:rPr lang="nl-BE" sz="1000" kern="1200"/>
            <a:t>Aanbieden en promoten van een effectief en doelgericht aanbod aan instap activiteiten vanuit de federatie en in de clubs.</a:t>
          </a:r>
        </a:p>
      </dsp:txBody>
      <dsp:txXfrm>
        <a:off x="96478" y="3284189"/>
        <a:ext cx="1960169" cy="863412"/>
      </dsp:txXfrm>
    </dsp:sp>
    <dsp:sp modelId="{620A5E2B-42DD-4B22-B562-360341C2DBF5}">
      <dsp:nvSpPr>
        <dsp:cNvPr id="0" name=""/>
        <dsp:cNvSpPr/>
      </dsp:nvSpPr>
      <dsp:spPr>
        <a:xfrm>
          <a:off x="1502839" y="2150976"/>
          <a:ext cx="232178" cy="232178"/>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2F56D15-7F03-4342-A238-3194EB88BD58}">
      <dsp:nvSpPr>
        <dsp:cNvPr id="0" name=""/>
        <dsp:cNvSpPr/>
      </dsp:nvSpPr>
      <dsp:spPr>
        <a:xfrm>
          <a:off x="115146" y="1723482"/>
          <a:ext cx="2023127" cy="789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3026" tIns="0" rIns="0" bIns="0" numCol="1" spcCol="1270" anchor="t" anchorCtr="0">
          <a:noAutofit/>
        </a:bodyPr>
        <a:lstStyle/>
        <a:p>
          <a:pPr lvl="0" algn="l" defTabSz="444500">
            <a:lnSpc>
              <a:spcPct val="90000"/>
            </a:lnSpc>
            <a:spcBef>
              <a:spcPct val="0"/>
            </a:spcBef>
            <a:spcAft>
              <a:spcPct val="35000"/>
            </a:spcAft>
          </a:pPr>
          <a:r>
            <a:rPr lang="nl-BE" sz="1000" kern="1200"/>
            <a:t>Ontwikkelen en promoten van een totaalaanbod van doeltreffende recreatieve initiatieven.</a:t>
          </a:r>
        </a:p>
      </dsp:txBody>
      <dsp:txXfrm>
        <a:off x="115146" y="1723482"/>
        <a:ext cx="2023127" cy="789208"/>
      </dsp:txXfrm>
    </dsp:sp>
    <dsp:sp modelId="{1200E59F-97BD-4F0C-A518-0E37ED16C1A3}">
      <dsp:nvSpPr>
        <dsp:cNvPr id="0" name=""/>
        <dsp:cNvSpPr/>
      </dsp:nvSpPr>
      <dsp:spPr>
        <a:xfrm>
          <a:off x="2707263" y="1529174"/>
          <a:ext cx="307636" cy="30763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D24BDBA-D330-45EC-8420-82CFEDDDC85A}">
      <dsp:nvSpPr>
        <dsp:cNvPr id="0" name=""/>
        <dsp:cNvSpPr/>
      </dsp:nvSpPr>
      <dsp:spPr>
        <a:xfrm>
          <a:off x="2659512" y="1926492"/>
          <a:ext cx="1876514" cy="10870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3010" tIns="0" rIns="0" bIns="0" numCol="1" spcCol="1270" anchor="t" anchorCtr="0">
          <a:noAutofit/>
        </a:bodyPr>
        <a:lstStyle/>
        <a:p>
          <a:pPr lvl="0" algn="l" defTabSz="444500">
            <a:lnSpc>
              <a:spcPct val="90000"/>
            </a:lnSpc>
            <a:spcBef>
              <a:spcPct val="0"/>
            </a:spcBef>
            <a:spcAft>
              <a:spcPct val="35000"/>
            </a:spcAft>
          </a:pPr>
          <a:r>
            <a:rPr lang="nl-BE" sz="1000" kern="1200"/>
            <a:t>Recreatieve en nieuwe leden aanzetten tot competitie door een modern en uitnodigend aanbod.</a:t>
          </a:r>
        </a:p>
      </dsp:txBody>
      <dsp:txXfrm>
        <a:off x="2659512" y="1926492"/>
        <a:ext cx="1876514" cy="1087041"/>
      </dsp:txXfrm>
    </dsp:sp>
    <dsp:sp modelId="{8D2DC71D-D41F-41FD-A7A3-983D2C7D1150}">
      <dsp:nvSpPr>
        <dsp:cNvPr id="0" name=""/>
        <dsp:cNvSpPr/>
      </dsp:nvSpPr>
      <dsp:spPr>
        <a:xfrm>
          <a:off x="4019069" y="1117783"/>
          <a:ext cx="412116" cy="41211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ACFEDE6-5C3E-457E-99D1-C1DD0364C04C}">
      <dsp:nvSpPr>
        <dsp:cNvPr id="0" name=""/>
        <dsp:cNvSpPr/>
      </dsp:nvSpPr>
      <dsp:spPr>
        <a:xfrm>
          <a:off x="3852615" y="621149"/>
          <a:ext cx="1963960" cy="969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8372" tIns="0" rIns="0" bIns="0" numCol="1" spcCol="1270" anchor="t" anchorCtr="0">
          <a:noAutofit/>
        </a:bodyPr>
        <a:lstStyle/>
        <a:p>
          <a:pPr lvl="0" algn="l" defTabSz="444500">
            <a:lnSpc>
              <a:spcPct val="90000"/>
            </a:lnSpc>
            <a:spcBef>
              <a:spcPct val="0"/>
            </a:spcBef>
            <a:spcAft>
              <a:spcPct val="35000"/>
            </a:spcAft>
          </a:pPr>
          <a:r>
            <a:rPr lang="nl-BE" sz="1000" kern="1200"/>
            <a:t>Topzeilers en topsurfers en top zeilwagernrijders uitmuntende prestaties laten bereiken.</a:t>
          </a:r>
        </a:p>
      </dsp:txBody>
      <dsp:txXfrm>
        <a:off x="3852615" y="621149"/>
        <a:ext cx="1963960" cy="9691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2A78AE-3E39-4C87-BD63-805C085678A7}">
      <dsp:nvSpPr>
        <dsp:cNvPr id="0" name=""/>
        <dsp:cNvSpPr/>
      </dsp:nvSpPr>
      <dsp:spPr>
        <a:xfrm rot="5400000">
          <a:off x="-174888" y="176034"/>
          <a:ext cx="1165924" cy="816146"/>
        </a:xfrm>
        <a:prstGeom prst="chevron">
          <a:avLst/>
        </a:prstGeom>
        <a:solidFill>
          <a:srgbClr val="FFFF00"/>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nl-BE" sz="2200" kern="1200"/>
            <a:t>S1</a:t>
          </a:r>
        </a:p>
      </dsp:txBody>
      <dsp:txXfrm rot="-5400000">
        <a:off x="1" y="409218"/>
        <a:ext cx="816146" cy="349778"/>
      </dsp:txXfrm>
    </dsp:sp>
    <dsp:sp modelId="{D3EE1869-2203-49BB-8956-ADFE4E210717}">
      <dsp:nvSpPr>
        <dsp:cNvPr id="0" name=""/>
        <dsp:cNvSpPr/>
      </dsp:nvSpPr>
      <dsp:spPr>
        <a:xfrm rot="5400000">
          <a:off x="1871596" y="-1054303"/>
          <a:ext cx="757850" cy="2868749"/>
        </a:xfrm>
        <a:prstGeom prst="round2SameRect">
          <a:avLst/>
        </a:prstGeom>
        <a:solidFill>
          <a:schemeClr val="lt1">
            <a:alpha val="90000"/>
            <a:hueOff val="0"/>
            <a:satOff val="0"/>
            <a:lumOff val="0"/>
            <a:alphaOff val="0"/>
          </a:schemeClr>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BE" sz="1200" kern="1200"/>
            <a:t>Bereiken van niet aangesloten leden</a:t>
          </a:r>
        </a:p>
      </dsp:txBody>
      <dsp:txXfrm rot="-5400000">
        <a:off x="816147" y="38141"/>
        <a:ext cx="2831754" cy="683860"/>
      </dsp:txXfrm>
    </dsp:sp>
    <dsp:sp modelId="{C69098B1-8329-4825-945B-5CE2F78F53D1}">
      <dsp:nvSpPr>
        <dsp:cNvPr id="0" name=""/>
        <dsp:cNvSpPr/>
      </dsp:nvSpPr>
      <dsp:spPr>
        <a:xfrm rot="5400000">
          <a:off x="-174888" y="1200714"/>
          <a:ext cx="1165924" cy="816146"/>
        </a:xfrm>
        <a:prstGeom prst="chevron">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nl-BE" sz="2200" kern="1200"/>
            <a:t>S2</a:t>
          </a:r>
        </a:p>
      </dsp:txBody>
      <dsp:txXfrm rot="-5400000">
        <a:off x="1" y="1433898"/>
        <a:ext cx="816146" cy="349778"/>
      </dsp:txXfrm>
    </dsp:sp>
    <dsp:sp modelId="{CCF7392F-DCB7-4FCB-9722-C2D588C57B91}">
      <dsp:nvSpPr>
        <dsp:cNvPr id="0" name=""/>
        <dsp:cNvSpPr/>
      </dsp:nvSpPr>
      <dsp:spPr>
        <a:xfrm rot="5400000">
          <a:off x="1871596" y="-29622"/>
          <a:ext cx="757850" cy="2868749"/>
        </a:xfrm>
        <a:prstGeom prst="round2SameRect">
          <a:avLst/>
        </a:prstGeom>
        <a:solidFill>
          <a:schemeClr val="lt1">
            <a:alpha val="90000"/>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BE" sz="1200" kern="1200"/>
            <a:t> Beleidsfocus laagdrempelig sporten</a:t>
          </a:r>
        </a:p>
        <a:p>
          <a:pPr marL="228600" lvl="2" indent="-114300" algn="l" defTabSz="533400">
            <a:lnSpc>
              <a:spcPct val="90000"/>
            </a:lnSpc>
            <a:spcBef>
              <a:spcPct val="0"/>
            </a:spcBef>
            <a:spcAft>
              <a:spcPct val="15000"/>
            </a:spcAft>
            <a:buChar char="••"/>
          </a:pPr>
          <a:r>
            <a:rPr lang="nl-BE" sz="1200" kern="1200"/>
            <a:t> Ikzeil - Iksurf - Iksup - Ikgsurf - Ikgzeil - Ikstrandzeil - Peddelen Door Vlaanderen</a:t>
          </a:r>
        </a:p>
      </dsp:txBody>
      <dsp:txXfrm rot="-5400000">
        <a:off x="816147" y="1062822"/>
        <a:ext cx="2831754" cy="683860"/>
      </dsp:txXfrm>
    </dsp:sp>
    <dsp:sp modelId="{7F2829C0-C403-45A1-969A-102ECE94AF75}">
      <dsp:nvSpPr>
        <dsp:cNvPr id="0" name=""/>
        <dsp:cNvSpPr/>
      </dsp:nvSpPr>
      <dsp:spPr>
        <a:xfrm rot="5400000">
          <a:off x="-174888" y="2225395"/>
          <a:ext cx="1165924" cy="816146"/>
        </a:xfrm>
        <a:prstGeom prst="chevron">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nl-BE" sz="2200" kern="1200"/>
            <a:t>S3</a:t>
          </a:r>
        </a:p>
      </dsp:txBody>
      <dsp:txXfrm rot="-5400000">
        <a:off x="1" y="2458579"/>
        <a:ext cx="816146" cy="349778"/>
      </dsp:txXfrm>
    </dsp:sp>
    <dsp:sp modelId="{CFE9C954-CB24-4E1F-855F-B95D922B6662}">
      <dsp:nvSpPr>
        <dsp:cNvPr id="0" name=""/>
        <dsp:cNvSpPr/>
      </dsp:nvSpPr>
      <dsp:spPr>
        <a:xfrm rot="5400000">
          <a:off x="1871596" y="995057"/>
          <a:ext cx="757850" cy="2868749"/>
        </a:xfrm>
        <a:prstGeom prst="round2SameRect">
          <a:avLst/>
        </a:prstGeom>
        <a:solidFill>
          <a:schemeClr val="lt1">
            <a:alpha val="90000"/>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BE" sz="1200" kern="1200"/>
            <a:t> Vermeerderen recreatieve leden</a:t>
          </a:r>
        </a:p>
      </dsp:txBody>
      <dsp:txXfrm rot="-5400000">
        <a:off x="816147" y="2087502"/>
        <a:ext cx="2831754" cy="683860"/>
      </dsp:txXfrm>
    </dsp:sp>
    <dsp:sp modelId="{BA8A6AF1-2B4B-4751-B721-2398F81C8392}">
      <dsp:nvSpPr>
        <dsp:cNvPr id="0" name=""/>
        <dsp:cNvSpPr/>
      </dsp:nvSpPr>
      <dsp:spPr>
        <a:xfrm rot="5400000">
          <a:off x="-174888" y="3250075"/>
          <a:ext cx="1165924" cy="816146"/>
        </a:xfrm>
        <a:prstGeom prst="chevron">
          <a:avLst/>
        </a:prstGeom>
        <a:solidFill>
          <a:srgbClr val="7030A0"/>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nl-BE" sz="2200" kern="1200"/>
            <a:t>S4</a:t>
          </a:r>
        </a:p>
      </dsp:txBody>
      <dsp:txXfrm rot="-5400000">
        <a:off x="1" y="3483259"/>
        <a:ext cx="816146" cy="349778"/>
      </dsp:txXfrm>
    </dsp:sp>
    <dsp:sp modelId="{B28A4C27-DE66-483E-8B9B-631B86B1D962}">
      <dsp:nvSpPr>
        <dsp:cNvPr id="0" name=""/>
        <dsp:cNvSpPr/>
      </dsp:nvSpPr>
      <dsp:spPr>
        <a:xfrm rot="5400000">
          <a:off x="1871596" y="2019737"/>
          <a:ext cx="757850" cy="2868749"/>
        </a:xfrm>
        <a:prstGeom prst="round2SameRect">
          <a:avLst/>
        </a:prstGeom>
        <a:solidFill>
          <a:schemeClr val="lt1">
            <a:alpha val="90000"/>
            <a:hueOff val="0"/>
            <a:satOff val="0"/>
            <a:lumOff val="0"/>
            <a:alphaOff val="0"/>
          </a:scheme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BE" sz="1200" kern="1200"/>
            <a:t> Beleidsfocus Innovatie</a:t>
          </a:r>
        </a:p>
        <a:p>
          <a:pPr marL="228600" lvl="2" indent="-114300" algn="l" defTabSz="533400">
            <a:lnSpc>
              <a:spcPct val="90000"/>
            </a:lnSpc>
            <a:spcBef>
              <a:spcPct val="0"/>
            </a:spcBef>
            <a:spcAft>
              <a:spcPct val="15000"/>
            </a:spcAft>
            <a:buChar char="••"/>
          </a:pPr>
          <a:r>
            <a:rPr lang="nl-BE" sz="1200" kern="1200"/>
            <a:t> SUP Polo &amp; Yoga</a:t>
          </a:r>
        </a:p>
        <a:p>
          <a:pPr marL="228600" lvl="2" indent="-114300" algn="l" defTabSz="533400">
            <a:lnSpc>
              <a:spcPct val="90000"/>
            </a:lnSpc>
            <a:spcBef>
              <a:spcPct val="0"/>
            </a:spcBef>
            <a:spcAft>
              <a:spcPct val="15000"/>
            </a:spcAft>
            <a:buChar char="••"/>
          </a:pPr>
          <a:r>
            <a:rPr lang="nl-BE" sz="1200" kern="1200"/>
            <a:t> Sail &amp; Surf Track</a:t>
          </a:r>
        </a:p>
      </dsp:txBody>
      <dsp:txXfrm rot="-5400000">
        <a:off x="816147" y="3112182"/>
        <a:ext cx="2831754" cy="683860"/>
      </dsp:txXfrm>
    </dsp:sp>
    <dsp:sp modelId="{E9C0A259-EC5C-4D29-B08F-B3900B578FE0}">
      <dsp:nvSpPr>
        <dsp:cNvPr id="0" name=""/>
        <dsp:cNvSpPr/>
      </dsp:nvSpPr>
      <dsp:spPr>
        <a:xfrm rot="5400000">
          <a:off x="-174888" y="4274756"/>
          <a:ext cx="1165924" cy="816146"/>
        </a:xfrm>
        <a:prstGeom prst="chevron">
          <a:avLst/>
        </a:prstGeom>
        <a:solidFill>
          <a:srgbClr val="FF0000"/>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nl-BE" sz="2200" kern="1200"/>
            <a:t>S5</a:t>
          </a:r>
        </a:p>
      </dsp:txBody>
      <dsp:txXfrm rot="-5400000">
        <a:off x="1" y="4507940"/>
        <a:ext cx="816146" cy="349778"/>
      </dsp:txXfrm>
    </dsp:sp>
    <dsp:sp modelId="{AEC17610-655C-4F4A-B69A-FDCAFB1AE4A1}">
      <dsp:nvSpPr>
        <dsp:cNvPr id="0" name=""/>
        <dsp:cNvSpPr/>
      </dsp:nvSpPr>
      <dsp:spPr>
        <a:xfrm rot="5400000">
          <a:off x="1871596" y="3044418"/>
          <a:ext cx="757850" cy="2868749"/>
        </a:xfrm>
        <a:prstGeom prst="round2SameRect">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BE" sz="1200" kern="1200"/>
            <a:t> Vermeerderen aantal competitie leden</a:t>
          </a:r>
        </a:p>
      </dsp:txBody>
      <dsp:txXfrm rot="-5400000">
        <a:off x="816147" y="4136863"/>
        <a:ext cx="2831754" cy="683860"/>
      </dsp:txXfrm>
    </dsp:sp>
    <dsp:sp modelId="{4A5CA0BE-12E7-4F0B-9A15-C7AE0274CA54}">
      <dsp:nvSpPr>
        <dsp:cNvPr id="0" name=""/>
        <dsp:cNvSpPr/>
      </dsp:nvSpPr>
      <dsp:spPr>
        <a:xfrm rot="5400000">
          <a:off x="-174888" y="5299436"/>
          <a:ext cx="1165924" cy="816146"/>
        </a:xfrm>
        <a:prstGeom prst="chevr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nl-BE" sz="2200" kern="1200"/>
            <a:t>S10</a:t>
          </a:r>
        </a:p>
      </dsp:txBody>
      <dsp:txXfrm rot="-5400000">
        <a:off x="1" y="5532620"/>
        <a:ext cx="816146" cy="349778"/>
      </dsp:txXfrm>
    </dsp:sp>
    <dsp:sp modelId="{CFE2E173-BFC2-4566-A5B6-54CAF2EE602B}">
      <dsp:nvSpPr>
        <dsp:cNvPr id="0" name=""/>
        <dsp:cNvSpPr/>
      </dsp:nvSpPr>
      <dsp:spPr>
        <a:xfrm rot="5400000">
          <a:off x="1871596" y="4069098"/>
          <a:ext cx="757850" cy="2868749"/>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BE" sz="1200" kern="1200"/>
            <a:t> Beleidsfocus Topsport</a:t>
          </a:r>
        </a:p>
      </dsp:txBody>
      <dsp:txXfrm rot="-5400000">
        <a:off x="816147" y="5161543"/>
        <a:ext cx="2831754" cy="68386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C08A-96E1-4AF4-A327-E5AAA60C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6803</Words>
  <Characters>43926</Characters>
  <Application>Microsoft Office Word</Application>
  <DocSecurity>4</DocSecurity>
  <Lines>366</Lines>
  <Paragraphs>101</Paragraphs>
  <ScaleCrop>false</ScaleCrop>
  <HeadingPairs>
    <vt:vector size="2" baseType="variant">
      <vt:variant>
        <vt:lpstr>Titel</vt:lpstr>
      </vt:variant>
      <vt:variant>
        <vt:i4>1</vt:i4>
      </vt:variant>
    </vt:vector>
  </HeadingPairs>
  <TitlesOfParts>
    <vt:vector size="1" baseType="lpstr">
      <vt:lpstr/>
    </vt:vector>
  </TitlesOfParts>
  <Company>VYF</Company>
  <LinksUpToDate>false</LinksUpToDate>
  <CharactersWithSpaces>50628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dimitri;tommy</dc:creator>
  <cp:lastModifiedBy>Gebruiker</cp:lastModifiedBy>
  <cp:revision>2</cp:revision>
  <cp:lastPrinted>2016-10-18T16:23:00Z</cp:lastPrinted>
  <dcterms:created xsi:type="dcterms:W3CDTF">2017-11-21T09:18:00Z</dcterms:created>
  <dcterms:modified xsi:type="dcterms:W3CDTF">2017-11-21T09:18:00Z</dcterms:modified>
</cp:coreProperties>
</file>